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43F5" w14:textId="0423EF94" w:rsidR="00F22434" w:rsidRPr="00F22434" w:rsidRDefault="00592256" w:rsidP="00F22434">
      <w:pPr>
        <w:spacing w:line="276" w:lineRule="auto"/>
        <w:rPr>
          <w:rFonts w:ascii="Arial Black" w:hAnsi="Arial Black" w:cs="Arial"/>
          <w:sz w:val="24"/>
        </w:rPr>
      </w:pPr>
      <w:r w:rsidRPr="003E43F6">
        <w:rPr>
          <w:rFonts w:ascii="Arial Black" w:hAnsi="Arial Black" w:cs="Arial"/>
          <w:sz w:val="24"/>
        </w:rPr>
        <w:t>ENRICH L</w:t>
      </w:r>
      <w:r>
        <w:rPr>
          <w:rFonts w:ascii="Arial Black" w:hAnsi="Arial Black" w:cs="Arial"/>
          <w:sz w:val="24"/>
        </w:rPr>
        <w:t>EARNING English Communication I Revised</w:t>
      </w:r>
      <w:r w:rsidR="00F22434" w:rsidRPr="003E43F6">
        <w:rPr>
          <w:rFonts w:ascii="Arial Black" w:hAnsi="Arial Black" w:cs="Arial" w:hint="eastAsia"/>
          <w:sz w:val="24"/>
        </w:rPr>
        <w:t xml:space="preserve">　</w:t>
      </w:r>
      <w:r w:rsidR="00F22434">
        <w:rPr>
          <w:rFonts w:ascii="Arial" w:eastAsia="BIZ UDPゴシック" w:hAnsi="Arial" w:cs="Arial" w:hint="eastAsia"/>
          <w:b/>
          <w:sz w:val="24"/>
        </w:rPr>
        <w:t>シラバス案</w:t>
      </w:r>
    </w:p>
    <w:p w14:paraId="2D37C680" w14:textId="2BA160B2" w:rsidR="005F2E69" w:rsidRPr="0089689B" w:rsidRDefault="005F2E69" w:rsidP="005F2E69">
      <w:pPr>
        <w:jc w:val="center"/>
        <w:rPr>
          <w:rFonts w:ascii="ＭＳ ゴシック" w:eastAsia="ＭＳ ゴシック" w:hAnsi="ＭＳ ゴシック"/>
          <w:color w:val="000000" w:themeColor="text1"/>
        </w:rPr>
      </w:pPr>
      <w:r w:rsidRPr="0089689B">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62"/>
        <w:gridCol w:w="1119"/>
        <w:gridCol w:w="1535"/>
        <w:gridCol w:w="1119"/>
        <w:gridCol w:w="1775"/>
        <w:gridCol w:w="1458"/>
        <w:gridCol w:w="3248"/>
      </w:tblGrid>
      <w:tr w:rsidR="0089689B" w:rsidRPr="0089689B" w14:paraId="00730F9D" w14:textId="77777777" w:rsidTr="00F22434">
        <w:trPr>
          <w:trHeight w:val="406"/>
        </w:trPr>
        <w:tc>
          <w:tcPr>
            <w:tcW w:w="3162" w:type="dxa"/>
            <w:vAlign w:val="center"/>
          </w:tcPr>
          <w:p w14:paraId="31251894" w14:textId="47B94A6D" w:rsidR="0089689B" w:rsidRPr="0089689B" w:rsidRDefault="00340975" w:rsidP="008332A9">
            <w:pPr>
              <w:rPr>
                <w:rFonts w:ascii="HGPｺﾞｼｯｸE" w:eastAsia="HGPｺﾞｼｯｸE"/>
                <w:color w:val="000000" w:themeColor="text1"/>
                <w:sz w:val="24"/>
              </w:rPr>
            </w:pPr>
            <w:r>
              <w:rPr>
                <w:rFonts w:ascii="HGPｺﾞｼｯｸE" w:eastAsia="HGPｺﾞｼｯｸE" w:hint="eastAsia"/>
                <w:color w:val="000000" w:themeColor="text1"/>
                <w:sz w:val="24"/>
              </w:rPr>
              <w:t>「英語コミュニケーション</w:t>
            </w:r>
            <w:r w:rsidR="00592256">
              <w:rPr>
                <w:rFonts w:ascii="HGPｺﾞｼｯｸE" w:eastAsia="HGPｺﾞｼｯｸE" w:hint="eastAsia"/>
                <w:color w:val="000000" w:themeColor="text1"/>
                <w:sz w:val="24"/>
              </w:rPr>
              <w:t>Ⅰ</w:t>
            </w:r>
            <w:r w:rsidR="0089689B" w:rsidRPr="0089689B">
              <w:rPr>
                <w:rFonts w:ascii="HGPｺﾞｼｯｸE" w:eastAsia="HGPｺﾞｼｯｸE" w:hint="eastAsia"/>
                <w:color w:val="000000" w:themeColor="text1"/>
                <w:sz w:val="24"/>
              </w:rPr>
              <w:t>」</w:t>
            </w:r>
          </w:p>
        </w:tc>
        <w:tc>
          <w:tcPr>
            <w:tcW w:w="1119" w:type="dxa"/>
            <w:shd w:val="pct15" w:color="auto" w:fill="auto"/>
            <w:vAlign w:val="center"/>
          </w:tcPr>
          <w:p w14:paraId="772CB4E3"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単位数</w:t>
            </w:r>
          </w:p>
        </w:tc>
        <w:tc>
          <w:tcPr>
            <w:tcW w:w="1535" w:type="dxa"/>
            <w:tcBorders>
              <w:top w:val="single" w:sz="8" w:space="0" w:color="auto"/>
              <w:bottom w:val="single" w:sz="8" w:space="0" w:color="auto"/>
              <w:right w:val="single" w:sz="8" w:space="0" w:color="auto"/>
            </w:tcBorders>
            <w:vAlign w:val="center"/>
          </w:tcPr>
          <w:p w14:paraId="0924617A" w14:textId="1D80D3D5" w:rsidR="0089689B" w:rsidRPr="0089689B" w:rsidRDefault="00592256" w:rsidP="008332A9">
            <w:pPr>
              <w:rPr>
                <w:color w:val="000000" w:themeColor="text1"/>
              </w:rPr>
            </w:pPr>
            <w:r>
              <w:rPr>
                <w:rFonts w:hint="eastAsia"/>
                <w:color w:val="000000" w:themeColor="text1"/>
              </w:rPr>
              <w:t>3</w:t>
            </w:r>
            <w:r w:rsidR="0089689B" w:rsidRPr="0089689B">
              <w:rPr>
                <w:rFonts w:hint="eastAsia"/>
                <w:color w:val="000000" w:themeColor="text1"/>
              </w:rPr>
              <w:t>単位</w:t>
            </w:r>
          </w:p>
        </w:tc>
        <w:tc>
          <w:tcPr>
            <w:tcW w:w="1119" w:type="dxa"/>
            <w:tcBorders>
              <w:top w:val="single" w:sz="8" w:space="0" w:color="auto"/>
              <w:left w:val="single" w:sz="8" w:space="0" w:color="auto"/>
              <w:bottom w:val="single" w:sz="8" w:space="0" w:color="auto"/>
              <w:right w:val="single" w:sz="8" w:space="0" w:color="auto"/>
            </w:tcBorders>
            <w:shd w:val="pct15" w:color="auto" w:fill="auto"/>
            <w:vAlign w:val="center"/>
          </w:tcPr>
          <w:p w14:paraId="53BC4648"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学科</w:t>
            </w:r>
          </w:p>
        </w:tc>
        <w:tc>
          <w:tcPr>
            <w:tcW w:w="1775" w:type="dxa"/>
            <w:tcBorders>
              <w:top w:val="single" w:sz="8" w:space="0" w:color="auto"/>
              <w:left w:val="single" w:sz="8" w:space="0" w:color="auto"/>
              <w:bottom w:val="single" w:sz="8" w:space="0" w:color="auto"/>
              <w:right w:val="single" w:sz="8" w:space="0" w:color="auto"/>
            </w:tcBorders>
            <w:vAlign w:val="center"/>
          </w:tcPr>
          <w:p w14:paraId="78E12480" w14:textId="77777777" w:rsidR="0089689B" w:rsidRPr="0089689B" w:rsidRDefault="0089689B" w:rsidP="008332A9">
            <w:pPr>
              <w:rPr>
                <w:color w:val="000000" w:themeColor="text1"/>
              </w:rPr>
            </w:pPr>
            <w:r w:rsidRPr="0089689B">
              <w:rPr>
                <w:rFonts w:hint="eastAsia"/>
                <w:color w:val="000000" w:themeColor="text1"/>
              </w:rPr>
              <w:t>○○科</w:t>
            </w:r>
          </w:p>
        </w:tc>
        <w:tc>
          <w:tcPr>
            <w:tcW w:w="1458" w:type="dxa"/>
            <w:tcBorders>
              <w:top w:val="single" w:sz="8" w:space="0" w:color="auto"/>
              <w:left w:val="single" w:sz="8" w:space="0" w:color="auto"/>
              <w:bottom w:val="single" w:sz="8" w:space="0" w:color="auto"/>
            </w:tcBorders>
            <w:shd w:val="pct15" w:color="auto" w:fill="auto"/>
            <w:vAlign w:val="center"/>
          </w:tcPr>
          <w:p w14:paraId="7042355D"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学年・学級</w:t>
            </w:r>
          </w:p>
        </w:tc>
        <w:tc>
          <w:tcPr>
            <w:tcW w:w="3248" w:type="dxa"/>
            <w:vAlign w:val="center"/>
          </w:tcPr>
          <w:p w14:paraId="37061C29" w14:textId="77777777" w:rsidR="0089689B" w:rsidRPr="0089689B" w:rsidRDefault="0089689B" w:rsidP="008332A9">
            <w:pPr>
              <w:rPr>
                <w:color w:val="000000" w:themeColor="text1"/>
                <w:lang w:eastAsia="zh-TW"/>
              </w:rPr>
            </w:pPr>
            <w:r w:rsidRPr="0089689B">
              <w:rPr>
                <w:rFonts w:hint="eastAsia"/>
                <w:color w:val="000000" w:themeColor="text1"/>
                <w:lang w:eastAsia="zh-TW"/>
              </w:rPr>
              <w:t>第○学年　○組～○組</w:t>
            </w:r>
          </w:p>
        </w:tc>
      </w:tr>
    </w:tbl>
    <w:p w14:paraId="6E1921EA" w14:textId="77777777" w:rsidR="00F22434" w:rsidRPr="0089689B" w:rsidRDefault="00F22434" w:rsidP="00F22434">
      <w:pPr>
        <w:rPr>
          <w:rFonts w:ascii="HGPｺﾞｼｯｸE" w:eastAsia="HGPｺﾞｼｯｸE"/>
          <w:color w:val="000000" w:themeColor="text1"/>
          <w:lang w:eastAsia="zh-TW"/>
        </w:rPr>
      </w:pPr>
    </w:p>
    <w:p w14:paraId="54952872" w14:textId="77777777" w:rsidR="005F2E69" w:rsidRPr="0089689B" w:rsidRDefault="005F2E69" w:rsidP="005F2E69">
      <w:pPr>
        <w:rPr>
          <w:rFonts w:ascii="HGPｺﾞｼｯｸE" w:eastAsia="HGPｺﾞｼｯｸE"/>
          <w:color w:val="000000" w:themeColor="text1"/>
          <w:sz w:val="24"/>
        </w:rPr>
      </w:pPr>
      <w:r w:rsidRPr="0089689B">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10943"/>
      </w:tblGrid>
      <w:tr w:rsidR="0089689B" w:rsidRPr="0089689B" w14:paraId="49FB98AA" w14:textId="77777777" w:rsidTr="004C1DC4">
        <w:tc>
          <w:tcPr>
            <w:tcW w:w="2474" w:type="dxa"/>
            <w:shd w:val="clear" w:color="auto" w:fill="DBDBDB" w:themeFill="accent3" w:themeFillTint="66"/>
            <w:vAlign w:val="center"/>
          </w:tcPr>
          <w:p w14:paraId="793D78F9" w14:textId="77777777" w:rsidR="005F2E69" w:rsidRPr="0089689B" w:rsidRDefault="005F2E69" w:rsidP="000F355D">
            <w:pPr>
              <w:jc w:val="center"/>
              <w:rPr>
                <w:rFonts w:eastAsia="HGPｺﾞｼｯｸE"/>
                <w:color w:val="000000" w:themeColor="text1"/>
              </w:rPr>
            </w:pPr>
            <w:r w:rsidRPr="0089689B">
              <w:rPr>
                <w:rFonts w:eastAsia="HGPｺﾞｼｯｸE" w:hint="eastAsia"/>
                <w:color w:val="000000" w:themeColor="text1"/>
              </w:rPr>
              <w:t>学習の到達目標</w:t>
            </w:r>
          </w:p>
        </w:tc>
        <w:tc>
          <w:tcPr>
            <w:tcW w:w="10947" w:type="dxa"/>
          </w:tcPr>
          <w:p w14:paraId="042A4D7D" w14:textId="6B72F515" w:rsidR="00592256" w:rsidRPr="000F355D" w:rsidRDefault="00592256" w:rsidP="000F355D">
            <w:pPr>
              <w:ind w:left="300" w:hangingChars="150" w:hanging="300"/>
              <w:rPr>
                <w:color w:val="000000" w:themeColor="text1"/>
                <w:sz w:val="20"/>
                <w:szCs w:val="20"/>
              </w:rPr>
            </w:pPr>
            <w:r w:rsidRPr="000F355D">
              <w:rPr>
                <w:rFonts w:hint="eastAsia"/>
                <w:color w:val="000000" w:themeColor="text1"/>
                <w:sz w:val="20"/>
                <w:szCs w:val="20"/>
              </w:rPr>
              <w:t>日常的・社会的な話題について</w:t>
            </w:r>
            <w:r w:rsidR="003D4829" w:rsidRPr="000F355D">
              <w:rPr>
                <w:rFonts w:hint="eastAsia"/>
                <w:color w:val="000000" w:themeColor="text1"/>
                <w:sz w:val="20"/>
                <w:szCs w:val="20"/>
              </w:rPr>
              <w:t>、</w:t>
            </w:r>
            <w:r w:rsidRPr="000F355D">
              <w:rPr>
                <w:rFonts w:hint="eastAsia"/>
                <w:color w:val="000000" w:themeColor="text1"/>
                <w:sz w:val="20"/>
                <w:szCs w:val="20"/>
              </w:rPr>
              <w:t>多くの支援を活用すれば</w:t>
            </w:r>
            <w:r w:rsidR="003D4829" w:rsidRPr="000F355D">
              <w:rPr>
                <w:rFonts w:hint="eastAsia"/>
                <w:color w:val="000000" w:themeColor="text1"/>
                <w:sz w:val="20"/>
                <w:szCs w:val="20"/>
              </w:rPr>
              <w:t>、</w:t>
            </w:r>
          </w:p>
          <w:p w14:paraId="65EB645D" w14:textId="5A3657F4" w:rsidR="00592256" w:rsidRPr="000F355D" w:rsidRDefault="00592256" w:rsidP="000F355D">
            <w:pPr>
              <w:ind w:left="300" w:hangingChars="150" w:hanging="300"/>
              <w:rPr>
                <w:color w:val="000000" w:themeColor="text1"/>
                <w:sz w:val="20"/>
                <w:szCs w:val="20"/>
              </w:rPr>
            </w:pPr>
            <w:r w:rsidRPr="000F355D">
              <w:rPr>
                <w:rFonts w:hint="eastAsia"/>
                <w:color w:val="000000" w:themeColor="text1"/>
                <w:sz w:val="20"/>
                <w:szCs w:val="20"/>
              </w:rPr>
              <w:t xml:space="preserve">1. </w:t>
            </w:r>
            <w:r w:rsidRPr="000F355D">
              <w:rPr>
                <w:rFonts w:hint="eastAsia"/>
                <w:color w:val="000000" w:themeColor="text1"/>
                <w:sz w:val="20"/>
                <w:szCs w:val="20"/>
              </w:rPr>
              <w:t>必要な情報を聞き取り</w:t>
            </w:r>
            <w:r w:rsidR="003D4829" w:rsidRPr="000F355D">
              <w:rPr>
                <w:rFonts w:hint="eastAsia"/>
                <w:color w:val="000000" w:themeColor="text1"/>
                <w:sz w:val="20"/>
                <w:szCs w:val="20"/>
              </w:rPr>
              <w:t>、</w:t>
            </w:r>
            <w:r w:rsidRPr="000F355D">
              <w:rPr>
                <w:rFonts w:hint="eastAsia"/>
                <w:color w:val="000000" w:themeColor="text1"/>
                <w:sz w:val="20"/>
                <w:szCs w:val="20"/>
              </w:rPr>
              <w:t>話し手の意図を把握したり</w:t>
            </w:r>
            <w:r w:rsidR="003D4829" w:rsidRPr="000F355D">
              <w:rPr>
                <w:rFonts w:hint="eastAsia"/>
                <w:color w:val="000000" w:themeColor="text1"/>
                <w:sz w:val="20"/>
                <w:szCs w:val="20"/>
              </w:rPr>
              <w:t>、</w:t>
            </w:r>
            <w:r w:rsidRPr="000F355D">
              <w:rPr>
                <w:rFonts w:hint="eastAsia"/>
                <w:color w:val="000000" w:themeColor="text1"/>
                <w:sz w:val="20"/>
                <w:szCs w:val="20"/>
              </w:rPr>
              <w:t>概要や要点を目的に応じて捉えたりすることができる。</w:t>
            </w:r>
          </w:p>
          <w:p w14:paraId="12762738" w14:textId="3A76AC0E" w:rsidR="00592256" w:rsidRPr="000F355D" w:rsidRDefault="00592256" w:rsidP="000F355D">
            <w:pPr>
              <w:ind w:left="300" w:hangingChars="150" w:hanging="300"/>
              <w:rPr>
                <w:color w:val="000000" w:themeColor="text1"/>
                <w:sz w:val="20"/>
                <w:szCs w:val="20"/>
              </w:rPr>
            </w:pPr>
            <w:r w:rsidRPr="000F355D">
              <w:rPr>
                <w:rFonts w:hint="eastAsia"/>
                <w:color w:val="000000" w:themeColor="text1"/>
                <w:sz w:val="20"/>
                <w:szCs w:val="20"/>
              </w:rPr>
              <w:t xml:space="preserve">2. </w:t>
            </w:r>
            <w:r w:rsidRPr="000F355D">
              <w:rPr>
                <w:rFonts w:hint="eastAsia"/>
                <w:color w:val="000000" w:themeColor="text1"/>
                <w:sz w:val="20"/>
                <w:szCs w:val="20"/>
              </w:rPr>
              <w:t>必要な情報を読み取り</w:t>
            </w:r>
            <w:r w:rsidR="003D4829" w:rsidRPr="000F355D">
              <w:rPr>
                <w:rFonts w:hint="eastAsia"/>
                <w:color w:val="000000" w:themeColor="text1"/>
                <w:sz w:val="20"/>
                <w:szCs w:val="20"/>
              </w:rPr>
              <w:t>、</w:t>
            </w:r>
            <w:r w:rsidRPr="000F355D">
              <w:rPr>
                <w:rFonts w:hint="eastAsia"/>
                <w:color w:val="000000" w:themeColor="text1"/>
                <w:sz w:val="20"/>
                <w:szCs w:val="20"/>
              </w:rPr>
              <w:t>書き手の意図を把握したり</w:t>
            </w:r>
            <w:r w:rsidR="003D4829" w:rsidRPr="000F355D">
              <w:rPr>
                <w:rFonts w:hint="eastAsia"/>
                <w:color w:val="000000" w:themeColor="text1"/>
                <w:sz w:val="20"/>
                <w:szCs w:val="20"/>
              </w:rPr>
              <w:t>、</w:t>
            </w:r>
            <w:r w:rsidRPr="000F355D">
              <w:rPr>
                <w:rFonts w:hint="eastAsia"/>
                <w:color w:val="000000" w:themeColor="text1"/>
                <w:sz w:val="20"/>
                <w:szCs w:val="20"/>
              </w:rPr>
              <w:t>概要や要点を目的に応じて捉えたりすることができる。</w:t>
            </w:r>
          </w:p>
          <w:p w14:paraId="59CB443E" w14:textId="476A31D1" w:rsidR="00592256" w:rsidRPr="000F355D" w:rsidRDefault="00592256" w:rsidP="000F355D">
            <w:pPr>
              <w:ind w:left="300" w:hangingChars="150" w:hanging="300"/>
              <w:rPr>
                <w:color w:val="000000" w:themeColor="text1"/>
                <w:sz w:val="20"/>
                <w:szCs w:val="20"/>
              </w:rPr>
            </w:pPr>
            <w:r w:rsidRPr="000F355D">
              <w:rPr>
                <w:rFonts w:hint="eastAsia"/>
                <w:color w:val="000000" w:themeColor="text1"/>
                <w:sz w:val="20"/>
                <w:szCs w:val="20"/>
              </w:rPr>
              <w:t xml:space="preserve">3. </w:t>
            </w:r>
            <w:r w:rsidRPr="000F355D">
              <w:rPr>
                <w:rFonts w:hint="eastAsia"/>
                <w:color w:val="000000" w:themeColor="text1"/>
                <w:sz w:val="20"/>
                <w:szCs w:val="20"/>
              </w:rPr>
              <w:t>基本的な語句や文を用いて</w:t>
            </w:r>
            <w:r w:rsidR="003D4829" w:rsidRPr="000F355D">
              <w:rPr>
                <w:rFonts w:hint="eastAsia"/>
                <w:color w:val="000000" w:themeColor="text1"/>
                <w:sz w:val="20"/>
                <w:szCs w:val="20"/>
              </w:rPr>
              <w:t>、</w:t>
            </w:r>
            <w:r w:rsidRPr="000F355D">
              <w:rPr>
                <w:rFonts w:hint="eastAsia"/>
                <w:color w:val="000000" w:themeColor="text1"/>
                <w:sz w:val="20"/>
                <w:szCs w:val="20"/>
              </w:rPr>
              <w:t>情報や考え</w:t>
            </w:r>
            <w:r w:rsidR="003D4829" w:rsidRPr="000F355D">
              <w:rPr>
                <w:rFonts w:hint="eastAsia"/>
                <w:color w:val="000000" w:themeColor="text1"/>
                <w:sz w:val="20"/>
                <w:szCs w:val="20"/>
              </w:rPr>
              <w:t>、</w:t>
            </w:r>
            <w:r w:rsidRPr="000F355D">
              <w:rPr>
                <w:rFonts w:hint="eastAsia"/>
                <w:color w:val="000000" w:themeColor="text1"/>
                <w:sz w:val="20"/>
                <w:szCs w:val="20"/>
              </w:rPr>
              <w:t>気持ちなどを話して伝え合うやり取りを続けたり</w:t>
            </w:r>
            <w:r w:rsidR="003D4829" w:rsidRPr="000F355D">
              <w:rPr>
                <w:rFonts w:hint="eastAsia"/>
                <w:color w:val="000000" w:themeColor="text1"/>
                <w:sz w:val="20"/>
                <w:szCs w:val="20"/>
              </w:rPr>
              <w:t>、</w:t>
            </w:r>
            <w:r w:rsidRPr="000F355D">
              <w:rPr>
                <w:rFonts w:hint="eastAsia"/>
                <w:color w:val="000000" w:themeColor="text1"/>
                <w:sz w:val="20"/>
                <w:szCs w:val="20"/>
              </w:rPr>
              <w:t>論理性に注意して話して伝え合ったりすることができる。</w:t>
            </w:r>
          </w:p>
          <w:p w14:paraId="6605E180" w14:textId="29AA14A6" w:rsidR="00592256" w:rsidRPr="000F355D" w:rsidRDefault="00592256" w:rsidP="000F355D">
            <w:pPr>
              <w:ind w:left="300" w:hangingChars="150" w:hanging="300"/>
              <w:rPr>
                <w:color w:val="000000" w:themeColor="text1"/>
                <w:sz w:val="20"/>
                <w:szCs w:val="20"/>
              </w:rPr>
            </w:pPr>
            <w:r w:rsidRPr="000F355D">
              <w:rPr>
                <w:rFonts w:hint="eastAsia"/>
                <w:color w:val="000000" w:themeColor="text1"/>
                <w:sz w:val="20"/>
                <w:szCs w:val="20"/>
              </w:rPr>
              <w:t xml:space="preserve">4. </w:t>
            </w:r>
            <w:r w:rsidRPr="000F355D">
              <w:rPr>
                <w:rFonts w:hint="eastAsia"/>
                <w:color w:val="000000" w:themeColor="text1"/>
                <w:sz w:val="20"/>
                <w:szCs w:val="20"/>
              </w:rPr>
              <w:t>基本的な語句や文を用いて</w:t>
            </w:r>
            <w:r w:rsidR="003D4829" w:rsidRPr="000F355D">
              <w:rPr>
                <w:rFonts w:hint="eastAsia"/>
                <w:color w:val="000000" w:themeColor="text1"/>
                <w:sz w:val="20"/>
                <w:szCs w:val="20"/>
              </w:rPr>
              <w:t>、</w:t>
            </w:r>
            <w:r w:rsidRPr="000F355D">
              <w:rPr>
                <w:rFonts w:hint="eastAsia"/>
                <w:color w:val="000000" w:themeColor="text1"/>
                <w:sz w:val="20"/>
                <w:szCs w:val="20"/>
              </w:rPr>
              <w:t>情報や考え</w:t>
            </w:r>
            <w:r w:rsidR="003D4829" w:rsidRPr="000F355D">
              <w:rPr>
                <w:rFonts w:hint="eastAsia"/>
                <w:color w:val="000000" w:themeColor="text1"/>
                <w:sz w:val="20"/>
                <w:szCs w:val="20"/>
              </w:rPr>
              <w:t>、</w:t>
            </w:r>
            <w:r w:rsidRPr="000F355D">
              <w:rPr>
                <w:rFonts w:hint="eastAsia"/>
                <w:color w:val="000000" w:themeColor="text1"/>
                <w:sz w:val="20"/>
                <w:szCs w:val="20"/>
              </w:rPr>
              <w:t>気持ちなどを論理性に注意して話して伝えることができる。</w:t>
            </w:r>
          </w:p>
          <w:p w14:paraId="52816B3B" w14:textId="1FF595A1" w:rsidR="00592256" w:rsidRPr="000F355D" w:rsidRDefault="00592256" w:rsidP="000F355D">
            <w:pPr>
              <w:ind w:left="300" w:hangingChars="150" w:hanging="300"/>
              <w:rPr>
                <w:color w:val="000000" w:themeColor="text1"/>
                <w:sz w:val="20"/>
                <w:szCs w:val="20"/>
              </w:rPr>
            </w:pPr>
            <w:r w:rsidRPr="000F355D">
              <w:rPr>
                <w:rFonts w:hint="eastAsia"/>
                <w:color w:val="000000" w:themeColor="text1"/>
                <w:sz w:val="20"/>
                <w:szCs w:val="20"/>
              </w:rPr>
              <w:t xml:space="preserve">5. </w:t>
            </w:r>
            <w:r w:rsidRPr="000F355D">
              <w:rPr>
                <w:rFonts w:hint="eastAsia"/>
                <w:color w:val="000000" w:themeColor="text1"/>
                <w:sz w:val="20"/>
                <w:szCs w:val="20"/>
              </w:rPr>
              <w:t>基本的な語句や文を用いて</w:t>
            </w:r>
            <w:r w:rsidR="003D4829" w:rsidRPr="000F355D">
              <w:rPr>
                <w:rFonts w:hint="eastAsia"/>
                <w:color w:val="000000" w:themeColor="text1"/>
                <w:sz w:val="20"/>
                <w:szCs w:val="20"/>
              </w:rPr>
              <w:t>、</w:t>
            </w:r>
            <w:r w:rsidRPr="000F355D">
              <w:rPr>
                <w:rFonts w:hint="eastAsia"/>
                <w:color w:val="000000" w:themeColor="text1"/>
                <w:sz w:val="20"/>
                <w:szCs w:val="20"/>
              </w:rPr>
              <w:t>情報や考え</w:t>
            </w:r>
            <w:r w:rsidR="003D4829" w:rsidRPr="000F355D">
              <w:rPr>
                <w:rFonts w:hint="eastAsia"/>
                <w:color w:val="000000" w:themeColor="text1"/>
                <w:sz w:val="20"/>
                <w:szCs w:val="20"/>
              </w:rPr>
              <w:t>、</w:t>
            </w:r>
            <w:r w:rsidRPr="000F355D">
              <w:rPr>
                <w:rFonts w:hint="eastAsia"/>
                <w:color w:val="000000" w:themeColor="text1"/>
                <w:sz w:val="20"/>
                <w:szCs w:val="20"/>
              </w:rPr>
              <w:t>気持ちなどを論理性に注意して文章を書いて伝えることができる。</w:t>
            </w:r>
          </w:p>
        </w:tc>
      </w:tr>
      <w:tr w:rsidR="005D22F7" w:rsidRPr="0089689B" w14:paraId="73E2D3AD" w14:textId="77777777" w:rsidTr="004C1DC4">
        <w:tc>
          <w:tcPr>
            <w:tcW w:w="2474" w:type="dxa"/>
            <w:shd w:val="clear" w:color="auto" w:fill="DBDBDB" w:themeFill="accent3" w:themeFillTint="66"/>
            <w:vAlign w:val="center"/>
          </w:tcPr>
          <w:p w14:paraId="541C909E" w14:textId="04BF6AFA" w:rsidR="005D22F7" w:rsidRPr="0089689B" w:rsidRDefault="005D22F7" w:rsidP="000F355D">
            <w:pPr>
              <w:jc w:val="center"/>
              <w:rPr>
                <w:rFonts w:eastAsia="HGPｺﾞｼｯｸE"/>
                <w:color w:val="000000" w:themeColor="text1"/>
              </w:rPr>
            </w:pPr>
            <w:r w:rsidRPr="0089689B">
              <w:rPr>
                <w:rFonts w:eastAsia="HGPｺﾞｼｯｸE" w:hint="eastAsia"/>
                <w:color w:val="000000" w:themeColor="text1"/>
              </w:rPr>
              <w:t>使用教科書</w:t>
            </w:r>
            <w:r w:rsidR="003D4829">
              <w:rPr>
                <w:rFonts w:eastAsia="HGPｺﾞｼｯｸE" w:hint="eastAsia"/>
                <w:color w:val="000000" w:themeColor="text1"/>
              </w:rPr>
              <w:t>、</w:t>
            </w:r>
            <w:r w:rsidRPr="0089689B">
              <w:rPr>
                <w:rFonts w:eastAsia="HGPｺﾞｼｯｸE" w:hint="eastAsia"/>
                <w:color w:val="000000" w:themeColor="text1"/>
              </w:rPr>
              <w:t>副教材など</w:t>
            </w:r>
          </w:p>
        </w:tc>
        <w:tc>
          <w:tcPr>
            <w:tcW w:w="10947" w:type="dxa"/>
          </w:tcPr>
          <w:p w14:paraId="7E21524A" w14:textId="6E0330B8" w:rsidR="00592256" w:rsidRPr="000F355D" w:rsidRDefault="00592256" w:rsidP="000F355D">
            <w:pPr>
              <w:rPr>
                <w:rFonts w:cs="ＭＳ 明朝"/>
                <w:sz w:val="20"/>
                <w:szCs w:val="20"/>
              </w:rPr>
            </w:pPr>
            <w:r w:rsidRPr="000F355D">
              <w:rPr>
                <w:rFonts w:cs="ＭＳ 明朝"/>
                <w:sz w:val="20"/>
                <w:szCs w:val="20"/>
              </w:rPr>
              <w:t>「</w:t>
            </w:r>
            <w:r w:rsidRPr="000F355D">
              <w:rPr>
                <w:rFonts w:cs="Century"/>
                <w:sz w:val="20"/>
                <w:szCs w:val="20"/>
              </w:rPr>
              <w:t>ENRICH LEARNING English Communication I Revised</w:t>
            </w:r>
            <w:r w:rsidRPr="000F355D">
              <w:rPr>
                <w:rFonts w:cs="ＭＳ 明朝"/>
                <w:sz w:val="20"/>
                <w:szCs w:val="20"/>
              </w:rPr>
              <w:t>」（</w:t>
            </w:r>
            <w:r w:rsidRPr="000F355D">
              <w:rPr>
                <w:rFonts w:cs="Century"/>
                <w:sz w:val="20"/>
                <w:szCs w:val="20"/>
              </w:rPr>
              <w:t>C</w:t>
            </w:r>
            <w:r w:rsidRPr="000F355D">
              <w:rPr>
                <w:rFonts w:ascii="ＭＳ 明朝" w:hAnsi="ＭＳ 明朝" w:cs="ＭＳ 明朝" w:hint="eastAsia"/>
                <w:sz w:val="20"/>
                <w:szCs w:val="20"/>
              </w:rPr>
              <w:t>Ⅰ</w:t>
            </w:r>
            <w:r w:rsidRPr="000F355D">
              <w:rPr>
                <w:rFonts w:cs="ＭＳ 明朝"/>
                <w:sz w:val="20"/>
                <w:szCs w:val="20"/>
              </w:rPr>
              <w:t>002</w:t>
            </w:r>
            <w:r w:rsidR="000F355D" w:rsidRPr="000F355D">
              <w:rPr>
                <w:rFonts w:cs="ＭＳ 明朝"/>
                <w:sz w:val="20"/>
                <w:szCs w:val="20"/>
              </w:rPr>
              <w:t>–</w:t>
            </w:r>
            <w:r w:rsidRPr="000F355D">
              <w:rPr>
                <w:rFonts w:cs="ＭＳ 明朝"/>
                <w:sz w:val="20"/>
                <w:szCs w:val="20"/>
              </w:rPr>
              <w:t>904</w:t>
            </w:r>
            <w:r w:rsidRPr="000F355D">
              <w:rPr>
                <w:rFonts w:cs="ＭＳ 明朝"/>
                <w:sz w:val="20"/>
                <w:szCs w:val="20"/>
              </w:rPr>
              <w:t>）</w:t>
            </w:r>
          </w:p>
          <w:p w14:paraId="7E8A93DD" w14:textId="77777777" w:rsidR="00592256" w:rsidRPr="000F355D" w:rsidRDefault="00592256" w:rsidP="000F355D">
            <w:pPr>
              <w:rPr>
                <w:rFonts w:cs="ＭＳ 明朝"/>
                <w:sz w:val="20"/>
                <w:szCs w:val="20"/>
              </w:rPr>
            </w:pPr>
            <w:r w:rsidRPr="000F355D">
              <w:rPr>
                <w:rFonts w:cs="ＭＳ 明朝"/>
                <w:sz w:val="20"/>
                <w:szCs w:val="20"/>
              </w:rPr>
              <w:t>「</w:t>
            </w:r>
            <w:r w:rsidRPr="000F355D">
              <w:rPr>
                <w:rFonts w:cs="Century"/>
                <w:sz w:val="20"/>
                <w:szCs w:val="20"/>
              </w:rPr>
              <w:t>ENRICH LEARNING English Communication I Revised WORKBOOK</w:t>
            </w:r>
            <w:r w:rsidRPr="000F355D">
              <w:rPr>
                <w:rFonts w:cs="ＭＳ 明朝"/>
                <w:sz w:val="20"/>
                <w:szCs w:val="20"/>
              </w:rPr>
              <w:t>」（東京書籍）</w:t>
            </w:r>
          </w:p>
          <w:p w14:paraId="66E4D596" w14:textId="21E9B121" w:rsidR="00592256" w:rsidRPr="000F355D" w:rsidRDefault="00592256" w:rsidP="000F355D">
            <w:pPr>
              <w:rPr>
                <w:rFonts w:eastAsia="Century" w:cs="Century"/>
                <w:sz w:val="20"/>
                <w:szCs w:val="20"/>
              </w:rPr>
            </w:pPr>
            <w:r w:rsidRPr="000F355D">
              <w:rPr>
                <w:rFonts w:cs="ＭＳ 明朝"/>
                <w:sz w:val="20"/>
                <w:szCs w:val="20"/>
              </w:rPr>
              <w:t>「</w:t>
            </w:r>
            <w:r w:rsidRPr="000F355D">
              <w:rPr>
                <w:rFonts w:cs="Century"/>
                <w:sz w:val="20"/>
                <w:szCs w:val="20"/>
              </w:rPr>
              <w:t xml:space="preserve">ENRICH LEARNING English Communication I Revised </w:t>
            </w:r>
            <w:r w:rsidRPr="000F355D">
              <w:rPr>
                <w:rFonts w:cs="Century"/>
                <w:sz w:val="20"/>
                <w:szCs w:val="20"/>
              </w:rPr>
              <w:t>本文学習ノート</w:t>
            </w:r>
            <w:r w:rsidRPr="000F355D">
              <w:rPr>
                <w:rFonts w:cs="ＭＳ 明朝"/>
                <w:sz w:val="20"/>
                <w:szCs w:val="20"/>
              </w:rPr>
              <w:t>」（東京書籍）</w:t>
            </w:r>
          </w:p>
        </w:tc>
      </w:tr>
    </w:tbl>
    <w:p w14:paraId="3647B38B" w14:textId="77777777" w:rsidR="00223B79" w:rsidRDefault="00223B79" w:rsidP="00223B79">
      <w:pPr>
        <w:widowControl/>
        <w:jc w:val="left"/>
        <w:rPr>
          <w:rFonts w:ascii="HGPｺﾞｼｯｸE" w:eastAsia="HGPｺﾞｼｯｸE"/>
          <w:color w:val="000000" w:themeColor="text1"/>
        </w:rPr>
      </w:pPr>
    </w:p>
    <w:p w14:paraId="496A8BC2" w14:textId="7AA678F0" w:rsidR="008E23CA" w:rsidRPr="008E23CA" w:rsidRDefault="005F2E69" w:rsidP="008E23CA">
      <w:pPr>
        <w:widowControl/>
        <w:jc w:val="left"/>
        <w:rPr>
          <w:rFonts w:ascii="HGPｺﾞｼｯｸE" w:eastAsia="HGPｺﾞｼｯｸE"/>
          <w:color w:val="000000" w:themeColor="text1"/>
          <w:sz w:val="24"/>
        </w:rPr>
      </w:pPr>
      <w:r w:rsidRPr="0089689B">
        <w:rPr>
          <w:rFonts w:ascii="HGPｺﾞｼｯｸE" w:eastAsia="HGPｺﾞｼｯｸE" w:hint="eastAsia"/>
          <w:color w:val="000000" w:themeColor="text1"/>
          <w:sz w:val="24"/>
        </w:rPr>
        <w:t>2. 学習指導計画及び評価方法等</w:t>
      </w:r>
      <w:r w:rsidR="009760A2">
        <w:rPr>
          <w:rFonts w:ascii="HGPｺﾞｼｯｸE" w:eastAsia="HGPｺﾞｼｯｸE" w:hint="eastAsia"/>
          <w:color w:val="000000" w:themeColor="text1"/>
          <w:sz w:val="24"/>
        </w:rPr>
        <w:t xml:space="preserve">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927"/>
        <w:gridCol w:w="2410"/>
        <w:gridCol w:w="709"/>
        <w:gridCol w:w="2504"/>
        <w:gridCol w:w="2504"/>
        <w:gridCol w:w="2505"/>
      </w:tblGrid>
      <w:tr w:rsidR="008E23CA" w:rsidRPr="008E23CA" w14:paraId="40F25234" w14:textId="77777777" w:rsidTr="00D00B42">
        <w:trPr>
          <w:trHeight w:val="941"/>
          <w:tblHeader/>
        </w:trPr>
        <w:tc>
          <w:tcPr>
            <w:tcW w:w="452" w:type="dxa"/>
            <w:shd w:val="clear" w:color="auto" w:fill="DBDBDB" w:themeFill="accent3" w:themeFillTint="66"/>
            <w:vAlign w:val="center"/>
          </w:tcPr>
          <w:p w14:paraId="17807DD3"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学期</w:t>
            </w:r>
          </w:p>
        </w:tc>
        <w:tc>
          <w:tcPr>
            <w:tcW w:w="451" w:type="dxa"/>
            <w:shd w:val="clear" w:color="auto" w:fill="DBDBDB" w:themeFill="accent3" w:themeFillTint="66"/>
            <w:vAlign w:val="center"/>
          </w:tcPr>
          <w:p w14:paraId="3767D428"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月</w:t>
            </w:r>
          </w:p>
        </w:tc>
        <w:tc>
          <w:tcPr>
            <w:tcW w:w="1927" w:type="dxa"/>
            <w:shd w:val="clear" w:color="auto" w:fill="DBDBDB" w:themeFill="accent3" w:themeFillTint="66"/>
            <w:vAlign w:val="center"/>
          </w:tcPr>
          <w:p w14:paraId="2542C778"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単元タイトル</w:t>
            </w:r>
          </w:p>
          <w:p w14:paraId="0DEAFE45" w14:textId="77777777" w:rsidR="008E23CA" w:rsidRPr="008E23CA" w:rsidRDefault="008E23CA" w:rsidP="008E23CA">
            <w:pPr>
              <w:jc w:val="center"/>
              <w:rPr>
                <w:color w:val="000000" w:themeColor="text1"/>
                <w:szCs w:val="21"/>
              </w:rPr>
            </w:pPr>
            <w:r w:rsidRPr="008E23CA">
              <w:rPr>
                <w:rFonts w:eastAsia="HGPｺﾞｼｯｸE" w:hint="eastAsia"/>
                <w:color w:val="000000" w:themeColor="text1"/>
                <w:szCs w:val="21"/>
              </w:rPr>
              <w:t>（題材）</w:t>
            </w:r>
          </w:p>
        </w:tc>
        <w:tc>
          <w:tcPr>
            <w:tcW w:w="2410" w:type="dxa"/>
            <w:shd w:val="clear" w:color="auto" w:fill="DBDBDB" w:themeFill="accent3" w:themeFillTint="66"/>
            <w:vAlign w:val="center"/>
          </w:tcPr>
          <w:p w14:paraId="0B294EF9"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学習のねらい</w:t>
            </w:r>
          </w:p>
        </w:tc>
        <w:tc>
          <w:tcPr>
            <w:tcW w:w="709" w:type="dxa"/>
            <w:shd w:val="clear" w:color="auto" w:fill="DBDBDB" w:themeFill="accent3" w:themeFillTint="66"/>
            <w:vAlign w:val="center"/>
          </w:tcPr>
          <w:p w14:paraId="4AC758E2"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考査</w:t>
            </w:r>
          </w:p>
          <w:p w14:paraId="5CA9B94E"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範囲</w:t>
            </w:r>
          </w:p>
        </w:tc>
        <w:tc>
          <w:tcPr>
            <w:tcW w:w="2504" w:type="dxa"/>
            <w:shd w:val="clear" w:color="auto" w:fill="DBDBDB" w:themeFill="accent3" w:themeFillTint="66"/>
            <w:vAlign w:val="center"/>
          </w:tcPr>
          <w:p w14:paraId="7636D20E" w14:textId="77777777" w:rsidR="008E23CA" w:rsidRPr="008E23CA" w:rsidRDefault="008E23CA" w:rsidP="00D00B42">
            <w:pPr>
              <w:jc w:val="center"/>
              <w:rPr>
                <w:rFonts w:eastAsia="HGPｺﾞｼｯｸE"/>
                <w:color w:val="000000" w:themeColor="text1"/>
                <w:szCs w:val="21"/>
              </w:rPr>
            </w:pPr>
            <w:r w:rsidRPr="008E23CA">
              <w:rPr>
                <w:rFonts w:eastAsia="HGPｺﾞｼｯｸE" w:hint="eastAsia"/>
                <w:color w:val="000000" w:themeColor="text1"/>
                <w:szCs w:val="21"/>
              </w:rPr>
              <w:t>知識・技能</w:t>
            </w:r>
          </w:p>
        </w:tc>
        <w:tc>
          <w:tcPr>
            <w:tcW w:w="2504" w:type="dxa"/>
            <w:shd w:val="clear" w:color="auto" w:fill="DBDBDB" w:themeFill="accent3" w:themeFillTint="66"/>
            <w:vAlign w:val="center"/>
          </w:tcPr>
          <w:p w14:paraId="3025526E" w14:textId="77777777" w:rsidR="008E23CA" w:rsidRPr="008E23CA" w:rsidRDefault="008E23CA" w:rsidP="00D00B42">
            <w:pPr>
              <w:jc w:val="center"/>
              <w:rPr>
                <w:rFonts w:eastAsia="HGPｺﾞｼｯｸE"/>
                <w:color w:val="000000" w:themeColor="text1"/>
                <w:szCs w:val="21"/>
              </w:rPr>
            </w:pPr>
            <w:r w:rsidRPr="008E23CA">
              <w:rPr>
                <w:rFonts w:ascii="ＭＳ 明朝" w:eastAsia="HGPｺﾞｼｯｸE" w:hAnsi="ＭＳ 明朝" w:hint="eastAsia"/>
                <w:color w:val="000000" w:themeColor="text1"/>
                <w:szCs w:val="21"/>
              </w:rPr>
              <w:t>思考・判断・表現</w:t>
            </w:r>
          </w:p>
        </w:tc>
        <w:tc>
          <w:tcPr>
            <w:tcW w:w="2505" w:type="dxa"/>
            <w:shd w:val="clear" w:color="auto" w:fill="DBDBDB" w:themeFill="accent3" w:themeFillTint="66"/>
            <w:vAlign w:val="center"/>
          </w:tcPr>
          <w:p w14:paraId="22D81CCE" w14:textId="77777777" w:rsidR="008E23CA" w:rsidRPr="008E23CA" w:rsidRDefault="008E23CA" w:rsidP="00D00B42">
            <w:pPr>
              <w:jc w:val="center"/>
              <w:rPr>
                <w:rFonts w:ascii="ＭＳ 明朝" w:eastAsia="HGPｺﾞｼｯｸE" w:hAnsi="ＭＳ 明朝"/>
                <w:color w:val="000000" w:themeColor="text1"/>
                <w:szCs w:val="21"/>
              </w:rPr>
            </w:pPr>
            <w:r w:rsidRPr="008E23CA">
              <w:rPr>
                <w:rFonts w:ascii="ＭＳ 明朝" w:eastAsia="HGPｺﾞｼｯｸE" w:hAnsi="ＭＳ 明朝" w:hint="eastAsia"/>
                <w:color w:val="000000" w:themeColor="text1"/>
                <w:szCs w:val="21"/>
              </w:rPr>
              <w:t>主体的に学習に</w:t>
            </w:r>
          </w:p>
          <w:p w14:paraId="57D5D251" w14:textId="77777777" w:rsidR="008E23CA" w:rsidRPr="008E23CA" w:rsidRDefault="008E23CA" w:rsidP="00D00B42">
            <w:pPr>
              <w:jc w:val="center"/>
              <w:rPr>
                <w:rFonts w:eastAsia="HGPｺﾞｼｯｸE"/>
                <w:color w:val="000000" w:themeColor="text1"/>
                <w:szCs w:val="21"/>
              </w:rPr>
            </w:pPr>
            <w:r w:rsidRPr="008E23CA">
              <w:rPr>
                <w:rFonts w:ascii="ＭＳ 明朝" w:eastAsia="HGPｺﾞｼｯｸE" w:hAnsi="ＭＳ 明朝" w:hint="eastAsia"/>
                <w:color w:val="000000" w:themeColor="text1"/>
                <w:szCs w:val="21"/>
              </w:rPr>
              <w:t>取り組む態度</w:t>
            </w:r>
          </w:p>
        </w:tc>
      </w:tr>
      <w:tr w:rsidR="00E04821" w:rsidRPr="00F635A7" w14:paraId="2B5A8C19" w14:textId="77777777" w:rsidTr="00D00B42">
        <w:trPr>
          <w:trHeight w:val="149"/>
        </w:trPr>
        <w:tc>
          <w:tcPr>
            <w:tcW w:w="452" w:type="dxa"/>
            <w:vMerge w:val="restart"/>
            <w:shd w:val="clear" w:color="auto" w:fill="auto"/>
          </w:tcPr>
          <w:p w14:paraId="2B487A7F" w14:textId="77777777" w:rsidR="00E04821" w:rsidRPr="008E23CA" w:rsidRDefault="00E04821" w:rsidP="00D00B42">
            <w:pPr>
              <w:spacing w:line="240" w:lineRule="atLeast"/>
              <w:rPr>
                <w:color w:val="000000" w:themeColor="text1"/>
                <w:szCs w:val="21"/>
              </w:rPr>
            </w:pPr>
            <w:r w:rsidRPr="008E23CA">
              <w:rPr>
                <w:rFonts w:hint="eastAsia"/>
                <w:color w:val="000000" w:themeColor="text1"/>
                <w:szCs w:val="21"/>
              </w:rPr>
              <w:t>1</w:t>
            </w:r>
          </w:p>
        </w:tc>
        <w:tc>
          <w:tcPr>
            <w:tcW w:w="451" w:type="dxa"/>
            <w:shd w:val="clear" w:color="auto" w:fill="auto"/>
          </w:tcPr>
          <w:p w14:paraId="1690194E" w14:textId="77777777" w:rsidR="00E04821" w:rsidRPr="008E23CA" w:rsidRDefault="00E04821" w:rsidP="00D00B42">
            <w:pPr>
              <w:rPr>
                <w:color w:val="000000" w:themeColor="text1"/>
              </w:rPr>
            </w:pPr>
            <w:r w:rsidRPr="008E23CA">
              <w:rPr>
                <w:rFonts w:hint="eastAsia"/>
                <w:color w:val="000000" w:themeColor="text1"/>
              </w:rPr>
              <w:t>4</w:t>
            </w:r>
            <w:r w:rsidRPr="008E23CA">
              <w:rPr>
                <w:rFonts w:hint="eastAsia"/>
                <w:color w:val="000000" w:themeColor="text1"/>
              </w:rPr>
              <w:t>–</w:t>
            </w:r>
            <w:r w:rsidRPr="008E23CA">
              <w:rPr>
                <w:rFonts w:hint="eastAsia"/>
                <w:color w:val="000000" w:themeColor="text1"/>
              </w:rPr>
              <w:t>5</w:t>
            </w:r>
          </w:p>
        </w:tc>
        <w:tc>
          <w:tcPr>
            <w:tcW w:w="1927" w:type="dxa"/>
            <w:shd w:val="clear" w:color="auto" w:fill="auto"/>
          </w:tcPr>
          <w:p w14:paraId="31277D89" w14:textId="77777777" w:rsidR="00E04821" w:rsidRPr="008E23CA" w:rsidRDefault="00E04821" w:rsidP="00D00B42">
            <w:pPr>
              <w:rPr>
                <w:b/>
                <w:color w:val="000000" w:themeColor="text1"/>
                <w:szCs w:val="21"/>
              </w:rPr>
            </w:pPr>
            <w:r w:rsidRPr="008E23CA">
              <w:rPr>
                <w:rFonts w:hint="eastAsia"/>
                <w:b/>
                <w:color w:val="000000" w:themeColor="text1"/>
                <w:szCs w:val="21"/>
              </w:rPr>
              <w:t>Unit 1</w:t>
            </w:r>
          </w:p>
          <w:p w14:paraId="5307AD16" w14:textId="77777777" w:rsidR="00E04821" w:rsidRPr="008E23CA" w:rsidRDefault="00E04821" w:rsidP="00D00B42">
            <w:pPr>
              <w:rPr>
                <w:rFonts w:ascii="ＭＳ 明朝" w:hAnsi="ＭＳ 明朝"/>
                <w:color w:val="000000" w:themeColor="text1"/>
                <w:szCs w:val="21"/>
              </w:rPr>
            </w:pPr>
            <w:r w:rsidRPr="008E23CA">
              <w:rPr>
                <w:color w:val="000000" w:themeColor="text1"/>
                <w:szCs w:val="21"/>
              </w:rPr>
              <w:t>Why do people learn languages?</w:t>
            </w:r>
          </w:p>
        </w:tc>
        <w:tc>
          <w:tcPr>
            <w:tcW w:w="2410" w:type="dxa"/>
            <w:shd w:val="clear" w:color="auto" w:fill="auto"/>
          </w:tcPr>
          <w:p w14:paraId="6888074C"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［題材内容］</w:t>
            </w:r>
          </w:p>
          <w:p w14:paraId="458CD470"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人々が外国語を学ぶ理由と、それをいつ、どのように使うのかを理解する。</w:t>
            </w:r>
          </w:p>
          <w:p w14:paraId="46BEA0C2"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［言語材料］</w:t>
            </w:r>
          </w:p>
          <w:p w14:paraId="1A2A04AD"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受け身、助動詞、動名詞</w:t>
            </w:r>
          </w:p>
          <w:p w14:paraId="59021E4A"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［言語活動］</w:t>
            </w:r>
          </w:p>
          <w:p w14:paraId="4150D4A0"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自分の英語の学習歴、現在</w:t>
            </w:r>
            <w:r w:rsidRPr="00F635A7">
              <w:rPr>
                <w:rFonts w:hint="eastAsia"/>
                <w:color w:val="000000" w:themeColor="text1"/>
                <w:sz w:val="18"/>
                <w:szCs w:val="18"/>
              </w:rPr>
              <w:lastRenderedPageBreak/>
              <w:t>の英語の使い方、将来の英語の使い方について伝え合う。</w:t>
            </w:r>
          </w:p>
          <w:p w14:paraId="54F9CC80"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［言語の働き］</w:t>
            </w:r>
          </w:p>
          <w:p w14:paraId="0E272431"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励ます、方法を尋ねる、提案する</w:t>
            </w:r>
          </w:p>
        </w:tc>
        <w:tc>
          <w:tcPr>
            <w:tcW w:w="709" w:type="dxa"/>
            <w:shd w:val="clear" w:color="auto" w:fill="auto"/>
            <w:vAlign w:val="center"/>
          </w:tcPr>
          <w:p w14:paraId="0EA42F8A" w14:textId="77777777" w:rsidR="00E04821" w:rsidRPr="00F635A7" w:rsidRDefault="00E04821" w:rsidP="00F635A7">
            <w:pPr>
              <w:spacing w:line="240" w:lineRule="exact"/>
              <w:ind w:left="105" w:right="105"/>
              <w:jc w:val="center"/>
              <w:rPr>
                <w:color w:val="000000" w:themeColor="text1"/>
                <w:sz w:val="18"/>
                <w:szCs w:val="18"/>
              </w:rPr>
            </w:pPr>
            <w:r w:rsidRPr="00F635A7">
              <w:rPr>
                <w:rFonts w:hint="eastAsia"/>
                <w:color w:val="000000" w:themeColor="text1"/>
                <w:sz w:val="18"/>
                <w:szCs w:val="18"/>
              </w:rPr>
              <w:lastRenderedPageBreak/>
              <w:t>1</w:t>
            </w:r>
            <w:r w:rsidRPr="00F635A7">
              <w:rPr>
                <w:rFonts w:hint="eastAsia"/>
                <w:color w:val="000000" w:themeColor="text1"/>
                <w:sz w:val="18"/>
                <w:szCs w:val="18"/>
              </w:rPr>
              <w:t>学期</w:t>
            </w:r>
            <w:r w:rsidRPr="00F635A7">
              <w:rPr>
                <w:color w:val="000000" w:themeColor="text1"/>
                <w:sz w:val="18"/>
                <w:szCs w:val="18"/>
              </w:rPr>
              <w:t>中間考査</w:t>
            </w:r>
          </w:p>
          <w:p w14:paraId="4BC07C67" w14:textId="77777777" w:rsidR="00E04821" w:rsidRPr="00F635A7" w:rsidRDefault="00E04821" w:rsidP="00F635A7">
            <w:pPr>
              <w:spacing w:line="240" w:lineRule="exact"/>
              <w:ind w:left="105" w:right="105"/>
              <w:jc w:val="center"/>
              <w:rPr>
                <w:color w:val="FF0000"/>
                <w:sz w:val="18"/>
                <w:szCs w:val="18"/>
              </w:rPr>
            </w:pPr>
          </w:p>
        </w:tc>
        <w:tc>
          <w:tcPr>
            <w:tcW w:w="2504" w:type="dxa"/>
            <w:shd w:val="clear" w:color="auto" w:fill="auto"/>
          </w:tcPr>
          <w:p w14:paraId="06CFACFB" w14:textId="3ADCBBEB" w:rsidR="00E04821" w:rsidRPr="00F635A7" w:rsidRDefault="00E04821" w:rsidP="00F635A7">
            <w:pPr>
              <w:spacing w:line="240" w:lineRule="exact"/>
              <w:ind w:left="181" w:hanging="181"/>
              <w:rPr>
                <w:rFonts w:cs="BIZ UDPゴシック"/>
                <w:sz w:val="18"/>
                <w:szCs w:val="18"/>
              </w:rPr>
            </w:pPr>
            <w:r w:rsidRPr="00F635A7">
              <w:rPr>
                <w:rFonts w:eastAsia="ＭＳ ゴシック" w:cs="BIZ UDPゴシック"/>
                <w:b/>
                <w:sz w:val="18"/>
                <w:szCs w:val="18"/>
              </w:rPr>
              <w:t>［知識］</w:t>
            </w:r>
          </w:p>
          <w:p w14:paraId="682BC35E" w14:textId="77777777" w:rsidR="00E04821" w:rsidRPr="00F635A7" w:rsidRDefault="00E04821" w:rsidP="00F635A7">
            <w:pPr>
              <w:spacing w:line="240" w:lineRule="exact"/>
              <w:rPr>
                <w:rFonts w:cs="BIZ UDPゴシック"/>
                <w:sz w:val="18"/>
                <w:szCs w:val="18"/>
              </w:rPr>
            </w:pPr>
            <w:r w:rsidRPr="00F635A7">
              <w:rPr>
                <w:rFonts w:cs="BIZ UDPゴシック" w:hint="eastAsia"/>
                <w:sz w:val="18"/>
                <w:szCs w:val="18"/>
              </w:rPr>
              <w:t>相手を励ます表現、方法を尋ねたり提案したりする表現、背景や展望を伝え合う表現</w:t>
            </w:r>
            <w:r w:rsidRPr="00F635A7">
              <w:rPr>
                <w:rFonts w:cs="BIZ UDPゴシック"/>
                <w:sz w:val="18"/>
                <w:szCs w:val="18"/>
              </w:rPr>
              <w:t>を理解している。</w:t>
            </w:r>
          </w:p>
          <w:p w14:paraId="71F2D11A" w14:textId="0A8EE2C7" w:rsidR="00E04821" w:rsidRPr="00F635A7" w:rsidRDefault="00E04821" w:rsidP="00F635A7">
            <w:pPr>
              <w:spacing w:line="240" w:lineRule="exact"/>
              <w:ind w:left="181" w:hanging="181"/>
              <w:rPr>
                <w:rFonts w:cs="BIZ UDPゴシック"/>
                <w:sz w:val="18"/>
                <w:szCs w:val="18"/>
              </w:rPr>
            </w:pPr>
            <w:r w:rsidRPr="00F635A7">
              <w:rPr>
                <w:rFonts w:eastAsia="ＭＳ ゴシック" w:cs="BIZ UDPゴシック"/>
                <w:b/>
                <w:sz w:val="18"/>
                <w:szCs w:val="18"/>
              </w:rPr>
              <w:t>［技能］</w:t>
            </w:r>
          </w:p>
          <w:p w14:paraId="1A35C46F" w14:textId="0B4CB820" w:rsidR="00E04821" w:rsidRPr="00F635A7" w:rsidRDefault="00E04821" w:rsidP="00F635A7">
            <w:pPr>
              <w:spacing w:line="240" w:lineRule="exact"/>
              <w:rPr>
                <w:sz w:val="18"/>
                <w:szCs w:val="18"/>
              </w:rPr>
            </w:pPr>
            <w:r w:rsidRPr="00F635A7">
              <w:rPr>
                <w:rFonts w:cs="BIZ UDPゴシック" w:hint="eastAsia"/>
                <w:sz w:val="18"/>
                <w:szCs w:val="18"/>
              </w:rPr>
              <w:t>自分の外国語学習の背景や展望などについて、情報や考</w:t>
            </w:r>
            <w:r w:rsidRPr="00F635A7">
              <w:rPr>
                <w:rFonts w:cs="BIZ UDPゴシック" w:hint="eastAsia"/>
                <w:sz w:val="18"/>
                <w:szCs w:val="18"/>
              </w:rPr>
              <w:lastRenderedPageBreak/>
              <w:t>え、気持ちなどを話して伝え合うやり取りを続ける技能を身に付けている。</w:t>
            </w:r>
          </w:p>
        </w:tc>
        <w:tc>
          <w:tcPr>
            <w:tcW w:w="2504" w:type="dxa"/>
            <w:shd w:val="clear" w:color="auto" w:fill="auto"/>
          </w:tcPr>
          <w:p w14:paraId="1BBDA7C6" w14:textId="5728F1C9" w:rsidR="00E04821" w:rsidRPr="00F635A7" w:rsidRDefault="00E04821" w:rsidP="00F635A7">
            <w:pPr>
              <w:spacing w:line="240" w:lineRule="exact"/>
              <w:rPr>
                <w:sz w:val="18"/>
                <w:szCs w:val="18"/>
              </w:rPr>
            </w:pPr>
            <w:r w:rsidRPr="00F635A7">
              <w:rPr>
                <w:rFonts w:cs="BIZ UDPゴシック" w:hint="eastAsia"/>
                <w:sz w:val="18"/>
                <w:szCs w:val="18"/>
              </w:rPr>
              <w:lastRenderedPageBreak/>
              <w:t>外国語を学ぶ意義を探究するために、自分の外国語学習の背景や展望などについて、経験を振り返ったり、意見を整理したりして、情報や考え、気持ちなどを話して伝え合うやり取りを続けている。</w:t>
            </w:r>
          </w:p>
        </w:tc>
        <w:tc>
          <w:tcPr>
            <w:tcW w:w="2505" w:type="dxa"/>
            <w:shd w:val="clear" w:color="auto" w:fill="auto"/>
          </w:tcPr>
          <w:p w14:paraId="55DA1B6A" w14:textId="536F91CC" w:rsidR="00E04821" w:rsidRPr="00F635A7" w:rsidRDefault="00E04821" w:rsidP="00F635A7">
            <w:pPr>
              <w:spacing w:line="240" w:lineRule="exact"/>
              <w:rPr>
                <w:sz w:val="18"/>
                <w:szCs w:val="18"/>
              </w:rPr>
            </w:pPr>
            <w:r w:rsidRPr="00F635A7">
              <w:rPr>
                <w:rFonts w:cs="BIZ UDPゴシック" w:hint="eastAsia"/>
                <w:sz w:val="18"/>
                <w:szCs w:val="18"/>
              </w:rPr>
              <w:t>外国語を学ぶ意義を探究するために、自分の外国語学習の背景や展望などについて、経験を振り返ったり、意見を整理したりして、情報や考え、気持ちなどを話して伝え合うやり取りを続けよ</w:t>
            </w:r>
            <w:r w:rsidRPr="00F635A7">
              <w:rPr>
                <w:rFonts w:cs="BIZ UDPゴシック"/>
                <w:sz w:val="18"/>
                <w:szCs w:val="18"/>
              </w:rPr>
              <w:t>うとしている。</w:t>
            </w:r>
          </w:p>
        </w:tc>
      </w:tr>
      <w:tr w:rsidR="00E04821" w:rsidRPr="00F635A7" w14:paraId="12D1483A" w14:textId="77777777" w:rsidTr="00D00B42">
        <w:trPr>
          <w:trHeight w:val="149"/>
        </w:trPr>
        <w:tc>
          <w:tcPr>
            <w:tcW w:w="452" w:type="dxa"/>
            <w:vMerge/>
            <w:shd w:val="clear" w:color="auto" w:fill="auto"/>
          </w:tcPr>
          <w:p w14:paraId="4BBD65B6" w14:textId="77777777" w:rsidR="00E04821" w:rsidRPr="008E23CA" w:rsidRDefault="00E04821" w:rsidP="00D00B42">
            <w:pPr>
              <w:spacing w:line="240" w:lineRule="atLeast"/>
              <w:rPr>
                <w:color w:val="000000" w:themeColor="text1"/>
                <w:szCs w:val="21"/>
              </w:rPr>
            </w:pPr>
          </w:p>
        </w:tc>
        <w:tc>
          <w:tcPr>
            <w:tcW w:w="451" w:type="dxa"/>
            <w:shd w:val="clear" w:color="auto" w:fill="auto"/>
          </w:tcPr>
          <w:p w14:paraId="3BF3CDA9" w14:textId="77777777" w:rsidR="00E04821" w:rsidRPr="008E23CA" w:rsidRDefault="00E04821" w:rsidP="00D00B42">
            <w:pPr>
              <w:rPr>
                <w:color w:val="000000" w:themeColor="text1"/>
              </w:rPr>
            </w:pPr>
            <w:r w:rsidRPr="008E23CA">
              <w:rPr>
                <w:rFonts w:hint="eastAsia"/>
                <w:color w:val="000000" w:themeColor="text1"/>
              </w:rPr>
              <w:t>5</w:t>
            </w:r>
            <w:r w:rsidRPr="008E23CA">
              <w:rPr>
                <w:rFonts w:hint="eastAsia"/>
                <w:color w:val="000000" w:themeColor="text1"/>
              </w:rPr>
              <w:t>–</w:t>
            </w:r>
            <w:r w:rsidRPr="008E23CA">
              <w:rPr>
                <w:rFonts w:hint="eastAsia"/>
                <w:color w:val="000000" w:themeColor="text1"/>
              </w:rPr>
              <w:t>6</w:t>
            </w:r>
          </w:p>
        </w:tc>
        <w:tc>
          <w:tcPr>
            <w:tcW w:w="1927" w:type="dxa"/>
            <w:shd w:val="clear" w:color="auto" w:fill="auto"/>
          </w:tcPr>
          <w:p w14:paraId="13259E5F" w14:textId="77777777" w:rsidR="00E04821" w:rsidRPr="008E23CA" w:rsidRDefault="00E04821" w:rsidP="00D00B42">
            <w:pPr>
              <w:rPr>
                <w:b/>
                <w:color w:val="000000" w:themeColor="text1"/>
                <w:szCs w:val="21"/>
              </w:rPr>
            </w:pPr>
            <w:r w:rsidRPr="008E23CA">
              <w:rPr>
                <w:rFonts w:hint="eastAsia"/>
                <w:b/>
                <w:color w:val="000000" w:themeColor="text1"/>
                <w:szCs w:val="21"/>
              </w:rPr>
              <w:t>Unit 2</w:t>
            </w:r>
          </w:p>
          <w:p w14:paraId="25394B0D" w14:textId="77777777" w:rsidR="00E04821" w:rsidRPr="008E23CA" w:rsidRDefault="00E04821" w:rsidP="00D00B42">
            <w:pPr>
              <w:rPr>
                <w:b/>
                <w:color w:val="000000" w:themeColor="text1"/>
                <w:szCs w:val="21"/>
              </w:rPr>
            </w:pPr>
            <w:r w:rsidRPr="008E23CA">
              <w:rPr>
                <w:color w:val="000000" w:themeColor="text1"/>
                <w:szCs w:val="21"/>
              </w:rPr>
              <w:t>What do superstitions mean to you?</w:t>
            </w:r>
          </w:p>
        </w:tc>
        <w:tc>
          <w:tcPr>
            <w:tcW w:w="2410" w:type="dxa"/>
            <w:shd w:val="clear" w:color="auto" w:fill="auto"/>
          </w:tcPr>
          <w:p w14:paraId="2200EF77"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［題材内容］</w:t>
            </w:r>
          </w:p>
          <w:p w14:paraId="18EF757C" w14:textId="77777777" w:rsidR="00E04821" w:rsidRPr="00F635A7" w:rsidRDefault="00E04821" w:rsidP="00F635A7">
            <w:pPr>
              <w:spacing w:line="240" w:lineRule="exact"/>
              <w:rPr>
                <w:rFonts w:ascii="ＭＳ 明朝" w:hAnsi="ＭＳ 明朝"/>
                <w:color w:val="000000" w:themeColor="text1"/>
                <w:sz w:val="18"/>
                <w:szCs w:val="18"/>
              </w:rPr>
            </w:pPr>
            <w:r w:rsidRPr="00F635A7">
              <w:rPr>
                <w:rFonts w:ascii="ＭＳ 明朝" w:hAnsi="ＭＳ 明朝" w:hint="eastAsia"/>
                <w:color w:val="000000" w:themeColor="text1"/>
                <w:sz w:val="18"/>
                <w:szCs w:val="18"/>
              </w:rPr>
              <w:t>さまざまな国や地域で信じられている迷信やその背景について理解する。</w:t>
            </w:r>
          </w:p>
          <w:p w14:paraId="357AD3F0"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［言語材料］</w:t>
            </w:r>
          </w:p>
          <w:p w14:paraId="44217960"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助動詞の過去形、助動詞＋受け身、関係代名詞</w:t>
            </w:r>
          </w:p>
          <w:p w14:paraId="533A33E3"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［言語活動］</w:t>
            </w:r>
          </w:p>
          <w:p w14:paraId="7AE56766"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迷信を紹介し、それについて自分の価値観を述べる。</w:t>
            </w:r>
          </w:p>
          <w:p w14:paraId="4DBCAF63"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［言語の働き］</w:t>
            </w:r>
          </w:p>
          <w:p w14:paraId="5AA14234"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驚きを示す、興味や関心を示す、指示する</w:t>
            </w:r>
          </w:p>
        </w:tc>
        <w:tc>
          <w:tcPr>
            <w:tcW w:w="709" w:type="dxa"/>
            <w:vMerge w:val="restart"/>
            <w:shd w:val="clear" w:color="auto" w:fill="auto"/>
            <w:vAlign w:val="center"/>
          </w:tcPr>
          <w:p w14:paraId="7775AB8A" w14:textId="77777777" w:rsidR="00E04821" w:rsidRPr="00F635A7" w:rsidRDefault="00E04821" w:rsidP="00F635A7">
            <w:pPr>
              <w:spacing w:line="240" w:lineRule="exact"/>
              <w:ind w:left="105" w:right="105"/>
              <w:jc w:val="center"/>
              <w:rPr>
                <w:color w:val="000000" w:themeColor="text1"/>
                <w:sz w:val="18"/>
                <w:szCs w:val="18"/>
              </w:rPr>
            </w:pPr>
            <w:r w:rsidRPr="00F635A7">
              <w:rPr>
                <w:rFonts w:hint="eastAsia"/>
                <w:color w:val="000000" w:themeColor="text1"/>
                <w:sz w:val="18"/>
                <w:szCs w:val="18"/>
              </w:rPr>
              <w:t>1</w:t>
            </w:r>
            <w:r w:rsidRPr="00F635A7">
              <w:rPr>
                <w:rFonts w:hint="eastAsia"/>
                <w:color w:val="000000" w:themeColor="text1"/>
                <w:sz w:val="18"/>
                <w:szCs w:val="18"/>
              </w:rPr>
              <w:t>学期期末考査</w:t>
            </w:r>
          </w:p>
        </w:tc>
        <w:tc>
          <w:tcPr>
            <w:tcW w:w="2504" w:type="dxa"/>
            <w:shd w:val="clear" w:color="auto" w:fill="auto"/>
          </w:tcPr>
          <w:p w14:paraId="05D51305" w14:textId="4E63C0D3"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［知識］</w:t>
            </w:r>
          </w:p>
          <w:p w14:paraId="2E89BF4B" w14:textId="77777777"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hAnsi="ＭＳ 明朝" w:cs="BIZ UDPゴシック" w:hint="eastAsia"/>
                <w:color w:val="000000"/>
                <w:sz w:val="18"/>
                <w:szCs w:val="18"/>
              </w:rPr>
              <w:t>要点を述べたり、具体例を提示したり、感想を述べたりするための語彙や表現を理解している。</w:t>
            </w:r>
          </w:p>
          <w:p w14:paraId="5A476621" w14:textId="0472433A"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［技能］</w:t>
            </w:r>
          </w:p>
          <w:p w14:paraId="7842C77D" w14:textId="0025EC7D" w:rsidR="00E04821" w:rsidRPr="00F635A7" w:rsidRDefault="00E04821" w:rsidP="00F635A7">
            <w:pPr>
              <w:spacing w:line="240" w:lineRule="exact"/>
              <w:rPr>
                <w:rFonts w:cs="BIZ UDPゴシック"/>
                <w:sz w:val="18"/>
                <w:szCs w:val="18"/>
              </w:rPr>
            </w:pPr>
            <w:r w:rsidRPr="00F635A7">
              <w:rPr>
                <w:rFonts w:ascii="ＭＳ 明朝" w:hAnsi="ＭＳ 明朝" w:cs="BIZ UDPゴシック" w:hint="eastAsia"/>
                <w:color w:val="000000"/>
                <w:sz w:val="18"/>
                <w:szCs w:val="18"/>
              </w:rPr>
              <w:t>迷信について、</w:t>
            </w:r>
            <w:r w:rsidRPr="00F635A7">
              <w:rPr>
                <w:rFonts w:ascii="ＭＳ 明朝" w:hAnsi="ＭＳ 明朝" w:cs="BIZ UDPゴシック"/>
                <w:color w:val="000000"/>
                <w:sz w:val="18"/>
                <w:szCs w:val="18"/>
              </w:rPr>
              <w:t>要点</w:t>
            </w:r>
            <w:r w:rsidRPr="00F635A7">
              <w:rPr>
                <w:rFonts w:ascii="ＭＳ 明朝" w:hAnsi="ＭＳ 明朝" w:cs="BIZ UDPゴシック" w:hint="eastAsia"/>
                <w:color w:val="000000"/>
                <w:sz w:val="18"/>
                <w:szCs w:val="18"/>
              </w:rPr>
              <w:t>や</w:t>
            </w:r>
            <w:r w:rsidRPr="00F635A7">
              <w:rPr>
                <w:rFonts w:ascii="ＭＳ 明朝" w:hAnsi="ＭＳ 明朝" w:cs="BIZ UDPゴシック"/>
                <w:color w:val="000000"/>
                <w:sz w:val="18"/>
                <w:szCs w:val="18"/>
              </w:rPr>
              <w:t>具体例</w:t>
            </w:r>
            <w:r w:rsidRPr="00F635A7">
              <w:rPr>
                <w:rFonts w:ascii="ＭＳ 明朝" w:hAnsi="ＭＳ 明朝" w:cs="BIZ UDPゴシック" w:hint="eastAsia"/>
                <w:color w:val="000000"/>
                <w:sz w:val="18"/>
                <w:szCs w:val="18"/>
              </w:rPr>
              <w:t>、感想などを書いて伝える技能を身に付けている。</w:t>
            </w:r>
          </w:p>
        </w:tc>
        <w:tc>
          <w:tcPr>
            <w:tcW w:w="2504" w:type="dxa"/>
            <w:shd w:val="clear" w:color="auto" w:fill="auto"/>
          </w:tcPr>
          <w:p w14:paraId="34EBF814" w14:textId="49EE2B7C"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t>迷信や、迷信に関する自分の価値観を共有するために、興味のある迷信</w:t>
            </w:r>
            <w:r w:rsidRPr="00F635A7">
              <w:rPr>
                <w:rFonts w:ascii="ＭＳ 明朝" w:hAnsi="ＭＳ 明朝" w:cs="Arial"/>
                <w:sz w:val="18"/>
                <w:szCs w:val="18"/>
              </w:rPr>
              <w:t>につい</w:t>
            </w:r>
            <w:r w:rsidRPr="00F635A7">
              <w:rPr>
                <w:rFonts w:ascii="ＭＳ 明朝" w:hAnsi="ＭＳ 明朝" w:cs="Arial" w:hint="eastAsia"/>
                <w:sz w:val="18"/>
                <w:szCs w:val="18"/>
              </w:rPr>
              <w:t>て、ソーシャルメディアへの投稿に対するコメントの形で、読み手を意識しながら</w:t>
            </w:r>
            <w:r w:rsidRPr="00F635A7">
              <w:rPr>
                <w:rFonts w:ascii="ＭＳ 明朝" w:hAnsi="ＭＳ 明朝" w:cs="BIZ UDPゴシック" w:hint="eastAsia"/>
                <w:color w:val="000000"/>
                <w:sz w:val="18"/>
                <w:szCs w:val="18"/>
              </w:rPr>
              <w:t>、</w:t>
            </w:r>
            <w:r w:rsidRPr="00F635A7">
              <w:rPr>
                <w:rFonts w:ascii="ＭＳ 明朝" w:hAnsi="ＭＳ 明朝" w:cs="BIZ UDPゴシック"/>
                <w:color w:val="000000"/>
                <w:sz w:val="18"/>
                <w:szCs w:val="18"/>
              </w:rPr>
              <w:t>要点</w:t>
            </w:r>
            <w:r w:rsidRPr="00F635A7">
              <w:rPr>
                <w:rFonts w:ascii="ＭＳ 明朝" w:hAnsi="ＭＳ 明朝" w:cs="BIZ UDPゴシック" w:hint="eastAsia"/>
                <w:color w:val="000000"/>
                <w:sz w:val="18"/>
                <w:szCs w:val="18"/>
              </w:rPr>
              <w:t>や</w:t>
            </w:r>
            <w:r w:rsidRPr="00F635A7">
              <w:rPr>
                <w:rFonts w:ascii="ＭＳ 明朝" w:hAnsi="ＭＳ 明朝" w:cs="BIZ UDPゴシック"/>
                <w:color w:val="000000"/>
                <w:sz w:val="18"/>
                <w:szCs w:val="18"/>
              </w:rPr>
              <w:t>具体例</w:t>
            </w:r>
            <w:r w:rsidRPr="00F635A7">
              <w:rPr>
                <w:rFonts w:ascii="ＭＳ 明朝" w:hAnsi="ＭＳ 明朝" w:cs="BIZ UDPゴシック" w:hint="eastAsia"/>
                <w:color w:val="000000"/>
                <w:sz w:val="18"/>
                <w:szCs w:val="18"/>
              </w:rPr>
              <w:t>、感想などを論理性に注意して書いて伝えている。</w:t>
            </w:r>
          </w:p>
        </w:tc>
        <w:tc>
          <w:tcPr>
            <w:tcW w:w="2505" w:type="dxa"/>
            <w:shd w:val="clear" w:color="auto" w:fill="auto"/>
          </w:tcPr>
          <w:p w14:paraId="5B98DFDF" w14:textId="5107171A"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t>迷信や、迷信に関する自分の価値観を共有するために、興味のある迷信について、ソーシャルメディアへの投稿に対するコメントの形で、読み手を意識しながら、要点や具体例、感想などを論理性に注意して書いて伝えよ</w:t>
            </w:r>
            <w:r w:rsidRPr="00F635A7">
              <w:rPr>
                <w:rFonts w:ascii="ＭＳ 明朝" w:hAnsi="ＭＳ 明朝" w:cs="BIZ UDPゴシック" w:hint="eastAsia"/>
                <w:color w:val="000000"/>
                <w:sz w:val="18"/>
                <w:szCs w:val="18"/>
              </w:rPr>
              <w:t>うとしている。</w:t>
            </w:r>
          </w:p>
        </w:tc>
      </w:tr>
      <w:tr w:rsidR="00E04821" w:rsidRPr="00F635A7" w14:paraId="1900DDB4" w14:textId="77777777" w:rsidTr="00D00B42">
        <w:trPr>
          <w:trHeight w:val="149"/>
        </w:trPr>
        <w:tc>
          <w:tcPr>
            <w:tcW w:w="452" w:type="dxa"/>
            <w:vMerge/>
            <w:shd w:val="clear" w:color="auto" w:fill="auto"/>
          </w:tcPr>
          <w:p w14:paraId="01CCA73A" w14:textId="77777777" w:rsidR="00E04821" w:rsidRPr="008E23CA" w:rsidRDefault="00E04821" w:rsidP="00F635A7">
            <w:pPr>
              <w:spacing w:line="240" w:lineRule="atLeast"/>
              <w:rPr>
                <w:color w:val="000000" w:themeColor="text1"/>
                <w:szCs w:val="21"/>
              </w:rPr>
            </w:pPr>
          </w:p>
        </w:tc>
        <w:tc>
          <w:tcPr>
            <w:tcW w:w="451" w:type="dxa"/>
            <w:shd w:val="clear" w:color="auto" w:fill="auto"/>
          </w:tcPr>
          <w:p w14:paraId="2337FA7E" w14:textId="77777777" w:rsidR="00E04821" w:rsidRPr="008E23CA" w:rsidRDefault="00E04821" w:rsidP="00F635A7">
            <w:pPr>
              <w:rPr>
                <w:color w:val="000000" w:themeColor="text1"/>
              </w:rPr>
            </w:pPr>
            <w:r w:rsidRPr="008E23CA">
              <w:rPr>
                <w:rFonts w:hint="eastAsia"/>
                <w:color w:val="000000" w:themeColor="text1"/>
              </w:rPr>
              <w:t>6</w:t>
            </w:r>
          </w:p>
        </w:tc>
        <w:tc>
          <w:tcPr>
            <w:tcW w:w="1927" w:type="dxa"/>
            <w:shd w:val="clear" w:color="auto" w:fill="auto"/>
          </w:tcPr>
          <w:p w14:paraId="359183E0" w14:textId="77777777" w:rsidR="00E04821" w:rsidRPr="008E23CA" w:rsidRDefault="00E04821" w:rsidP="00F635A7">
            <w:pPr>
              <w:rPr>
                <w:bCs/>
                <w:color w:val="000000" w:themeColor="text1"/>
                <w:szCs w:val="21"/>
              </w:rPr>
            </w:pPr>
            <w:r w:rsidRPr="008E23CA">
              <w:rPr>
                <w:bCs/>
                <w:color w:val="000000" w:themeColor="text1"/>
                <w:szCs w:val="21"/>
              </w:rPr>
              <w:t>Communication Strategies 1</w:t>
            </w:r>
          </w:p>
        </w:tc>
        <w:tc>
          <w:tcPr>
            <w:tcW w:w="2410" w:type="dxa"/>
            <w:shd w:val="clear" w:color="auto" w:fill="auto"/>
          </w:tcPr>
          <w:p w14:paraId="2A7CF986"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［学習内容］</w:t>
            </w:r>
          </w:p>
          <w:p w14:paraId="177D58A8" w14:textId="5ABE3F84"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議論の始め方、他者への話</w:t>
            </w:r>
            <w:r>
              <w:rPr>
                <w:rFonts w:hint="eastAsia"/>
                <w:color w:val="000000" w:themeColor="text1"/>
                <w:sz w:val="18"/>
                <w:szCs w:val="18"/>
              </w:rPr>
              <w:t>の</w:t>
            </w:r>
            <w:r w:rsidRPr="00F635A7">
              <w:rPr>
                <w:rFonts w:hint="eastAsia"/>
                <w:color w:val="000000" w:themeColor="text1"/>
                <w:sz w:val="18"/>
                <w:szCs w:val="18"/>
              </w:rPr>
              <w:t>振り方</w:t>
            </w:r>
          </w:p>
        </w:tc>
        <w:tc>
          <w:tcPr>
            <w:tcW w:w="709" w:type="dxa"/>
            <w:vMerge/>
            <w:shd w:val="clear" w:color="auto" w:fill="auto"/>
            <w:vAlign w:val="center"/>
          </w:tcPr>
          <w:p w14:paraId="3EBEE9BE" w14:textId="77777777" w:rsidR="00E04821" w:rsidRPr="00F635A7" w:rsidRDefault="00E04821" w:rsidP="00F635A7">
            <w:pPr>
              <w:spacing w:line="240" w:lineRule="exact"/>
              <w:ind w:left="105" w:right="105"/>
              <w:jc w:val="center"/>
              <w:rPr>
                <w:color w:val="000000" w:themeColor="text1"/>
                <w:sz w:val="18"/>
                <w:szCs w:val="18"/>
              </w:rPr>
            </w:pPr>
          </w:p>
        </w:tc>
        <w:tc>
          <w:tcPr>
            <w:tcW w:w="2504" w:type="dxa"/>
            <w:shd w:val="clear" w:color="auto" w:fill="auto"/>
          </w:tcPr>
          <w:p w14:paraId="579ACFE9" w14:textId="084267C1" w:rsidR="00E04821" w:rsidRPr="00F635A7" w:rsidRDefault="00E04821" w:rsidP="00F635A7">
            <w:pPr>
              <w:spacing w:line="240" w:lineRule="exact"/>
              <w:rPr>
                <w:rFonts w:cs="Arial"/>
                <w:kern w:val="0"/>
                <w:sz w:val="18"/>
                <w:szCs w:val="18"/>
              </w:rPr>
            </w:pPr>
            <w:r w:rsidRPr="00F635A7">
              <w:rPr>
                <w:rFonts w:eastAsia="ＭＳ ゴシック" w:cs="Arial Unicode MS"/>
                <w:b/>
                <w:kern w:val="0"/>
                <w:sz w:val="18"/>
                <w:szCs w:val="18"/>
              </w:rPr>
              <w:t>［知識］</w:t>
            </w:r>
          </w:p>
          <w:p w14:paraId="587FBF83" w14:textId="77777777" w:rsidR="00E04821" w:rsidRPr="00F635A7" w:rsidRDefault="00E04821" w:rsidP="00F635A7">
            <w:pPr>
              <w:spacing w:line="240" w:lineRule="exact"/>
              <w:rPr>
                <w:rFonts w:cs="BIZ UDPゴシック"/>
                <w:color w:val="000000"/>
                <w:kern w:val="0"/>
                <w:sz w:val="18"/>
                <w:szCs w:val="18"/>
              </w:rPr>
            </w:pPr>
            <w:r w:rsidRPr="00F635A7">
              <w:rPr>
                <w:rFonts w:cs="BIZ UDPゴシック"/>
                <w:color w:val="000000"/>
                <w:kern w:val="0"/>
                <w:sz w:val="18"/>
                <w:szCs w:val="18"/>
              </w:rPr>
              <w:t>円滑なやり取りのために必要となる、議論を開始する表現や他者に話を振る表現を理解している。</w:t>
            </w:r>
          </w:p>
          <w:p w14:paraId="461B3916" w14:textId="71F82214" w:rsidR="00E04821" w:rsidRPr="00F635A7" w:rsidRDefault="00E04821" w:rsidP="00F635A7">
            <w:pPr>
              <w:spacing w:line="240" w:lineRule="exact"/>
              <w:rPr>
                <w:rFonts w:cs="BIZ UDPゴシック"/>
                <w:color w:val="000000"/>
                <w:sz w:val="18"/>
                <w:szCs w:val="18"/>
              </w:rPr>
            </w:pPr>
            <w:r w:rsidRPr="00F635A7">
              <w:rPr>
                <w:rFonts w:eastAsia="ＭＳ ゴシック" w:cs="BIZ UDPゴシック"/>
                <w:b/>
                <w:color w:val="000000"/>
                <w:sz w:val="18"/>
                <w:szCs w:val="18"/>
              </w:rPr>
              <w:t>［技能］</w:t>
            </w:r>
          </w:p>
          <w:p w14:paraId="3D19E727" w14:textId="1D69CE8C" w:rsidR="00E04821" w:rsidRPr="00F635A7" w:rsidRDefault="00E04821" w:rsidP="00F635A7">
            <w:pPr>
              <w:spacing w:line="240" w:lineRule="exact"/>
              <w:rPr>
                <w:rFonts w:cs="BIZ UDPゴシック"/>
                <w:sz w:val="18"/>
                <w:szCs w:val="18"/>
              </w:rPr>
            </w:pPr>
            <w:r w:rsidRPr="00F635A7">
              <w:rPr>
                <w:rFonts w:cs="BIZ UDPゴシック"/>
                <w:sz w:val="18"/>
                <w:szCs w:val="18"/>
              </w:rPr>
              <w:t>Unit 1</w:t>
            </w:r>
            <w:r w:rsidRPr="00F635A7">
              <w:rPr>
                <w:rFonts w:cs="BIZ UDPゴシック"/>
                <w:sz w:val="18"/>
                <w:szCs w:val="18"/>
              </w:rPr>
              <w:t>、</w:t>
            </w:r>
            <w:r w:rsidRPr="00F635A7">
              <w:rPr>
                <w:rFonts w:cs="BIZ UDPゴシック"/>
                <w:sz w:val="18"/>
                <w:szCs w:val="18"/>
              </w:rPr>
              <w:t>Unit 2</w:t>
            </w:r>
            <w:r w:rsidRPr="00F635A7">
              <w:rPr>
                <w:rFonts w:cs="BIZ UDPゴシック"/>
                <w:sz w:val="18"/>
                <w:szCs w:val="18"/>
              </w:rPr>
              <w:t>の話題について、議論を開始する表現や他者に話を振る表現を用いて、意見や考えなどを話して伝え合うやり取りを続ける技能を身に付けている。</w:t>
            </w:r>
          </w:p>
        </w:tc>
        <w:tc>
          <w:tcPr>
            <w:tcW w:w="2504" w:type="dxa"/>
            <w:shd w:val="clear" w:color="auto" w:fill="auto"/>
          </w:tcPr>
          <w:p w14:paraId="25C5A7CC" w14:textId="7F258442"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1</w:t>
            </w:r>
            <w:r w:rsidRPr="00F635A7">
              <w:rPr>
                <w:rFonts w:cs="Arial"/>
                <w:sz w:val="18"/>
                <w:szCs w:val="18"/>
              </w:rPr>
              <w:t>、</w:t>
            </w:r>
            <w:r w:rsidRPr="00F635A7">
              <w:rPr>
                <w:rFonts w:cs="Arial"/>
                <w:sz w:val="18"/>
                <w:szCs w:val="18"/>
              </w:rPr>
              <w:t>Unit 2</w:t>
            </w:r>
            <w:r w:rsidRPr="00F635A7">
              <w:rPr>
                <w:rFonts w:cs="Arial"/>
                <w:sz w:val="18"/>
                <w:szCs w:val="18"/>
              </w:rPr>
              <w:t>の話題について、聞いたり読んだりしたことを基に、議論を開始する表現や他者に話を振る表現を用いるなどして、意見や考えなどを話して伝え合うやり取りを続けている。</w:t>
            </w:r>
          </w:p>
        </w:tc>
        <w:tc>
          <w:tcPr>
            <w:tcW w:w="2505" w:type="dxa"/>
            <w:shd w:val="clear" w:color="auto" w:fill="auto"/>
          </w:tcPr>
          <w:p w14:paraId="2AC314C7" w14:textId="5D4FC90B"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1</w:t>
            </w:r>
            <w:r w:rsidRPr="00F635A7">
              <w:rPr>
                <w:rFonts w:cs="Arial"/>
                <w:sz w:val="18"/>
                <w:szCs w:val="18"/>
              </w:rPr>
              <w:t>、</w:t>
            </w:r>
            <w:r w:rsidRPr="00F635A7">
              <w:rPr>
                <w:rFonts w:cs="Arial"/>
                <w:sz w:val="18"/>
                <w:szCs w:val="18"/>
              </w:rPr>
              <w:t>Unit 2</w:t>
            </w:r>
            <w:r w:rsidRPr="00F635A7">
              <w:rPr>
                <w:rFonts w:cs="Arial"/>
                <w:sz w:val="18"/>
                <w:szCs w:val="18"/>
              </w:rPr>
              <w:t>の話題について、聞いたり読んだりしたことを基に、議論を開始する表現や他者に話を振る表現を用いるなどして、意見や考えなどを話して伝え合うやり取りを続けようとしている。</w:t>
            </w:r>
          </w:p>
        </w:tc>
      </w:tr>
      <w:tr w:rsidR="00E04821" w:rsidRPr="00F635A7" w14:paraId="09A31D80" w14:textId="77777777" w:rsidTr="00D00B42">
        <w:trPr>
          <w:trHeight w:val="149"/>
        </w:trPr>
        <w:tc>
          <w:tcPr>
            <w:tcW w:w="452" w:type="dxa"/>
            <w:vMerge/>
            <w:shd w:val="clear" w:color="auto" w:fill="auto"/>
          </w:tcPr>
          <w:p w14:paraId="5145F9D6" w14:textId="77777777" w:rsidR="00E04821" w:rsidRPr="008E23CA" w:rsidRDefault="00E04821" w:rsidP="00F635A7">
            <w:pPr>
              <w:spacing w:line="240" w:lineRule="atLeast"/>
              <w:rPr>
                <w:color w:val="000000" w:themeColor="text1"/>
                <w:szCs w:val="21"/>
              </w:rPr>
            </w:pPr>
          </w:p>
        </w:tc>
        <w:tc>
          <w:tcPr>
            <w:tcW w:w="451" w:type="dxa"/>
            <w:shd w:val="clear" w:color="auto" w:fill="auto"/>
          </w:tcPr>
          <w:p w14:paraId="048E7078" w14:textId="77777777" w:rsidR="00E04821" w:rsidRPr="008E23CA" w:rsidRDefault="00E04821" w:rsidP="00F635A7">
            <w:pPr>
              <w:rPr>
                <w:color w:val="000000" w:themeColor="text1"/>
              </w:rPr>
            </w:pPr>
            <w:r w:rsidRPr="008E23CA">
              <w:rPr>
                <w:rFonts w:hint="eastAsia"/>
                <w:color w:val="000000" w:themeColor="text1"/>
              </w:rPr>
              <w:t>6</w:t>
            </w:r>
            <w:r w:rsidRPr="008E23CA">
              <w:rPr>
                <w:rFonts w:hint="eastAsia"/>
                <w:color w:val="000000" w:themeColor="text1"/>
              </w:rPr>
              <w:t>–</w:t>
            </w:r>
            <w:r w:rsidRPr="008E23CA">
              <w:rPr>
                <w:rFonts w:hint="eastAsia"/>
                <w:color w:val="000000" w:themeColor="text1"/>
              </w:rPr>
              <w:t>7</w:t>
            </w:r>
          </w:p>
        </w:tc>
        <w:tc>
          <w:tcPr>
            <w:tcW w:w="1927" w:type="dxa"/>
            <w:shd w:val="clear" w:color="auto" w:fill="auto"/>
          </w:tcPr>
          <w:p w14:paraId="677D6A62" w14:textId="77777777" w:rsidR="00E04821" w:rsidRPr="008E23CA" w:rsidRDefault="00E04821" w:rsidP="00F635A7">
            <w:pPr>
              <w:rPr>
                <w:b/>
                <w:color w:val="000000" w:themeColor="text1"/>
                <w:szCs w:val="21"/>
              </w:rPr>
            </w:pPr>
            <w:r w:rsidRPr="008E23CA">
              <w:rPr>
                <w:rFonts w:hint="eastAsia"/>
                <w:b/>
                <w:color w:val="000000" w:themeColor="text1"/>
                <w:szCs w:val="21"/>
              </w:rPr>
              <w:t>Unit 3</w:t>
            </w:r>
          </w:p>
          <w:p w14:paraId="516713AF" w14:textId="77777777" w:rsidR="00E04821" w:rsidRPr="008E23CA" w:rsidRDefault="00E04821" w:rsidP="00F635A7">
            <w:pPr>
              <w:rPr>
                <w:b/>
                <w:color w:val="000000" w:themeColor="text1"/>
                <w:szCs w:val="21"/>
              </w:rPr>
            </w:pPr>
            <w:r w:rsidRPr="008E23CA">
              <w:rPr>
                <w:color w:val="000000" w:themeColor="text1"/>
                <w:szCs w:val="21"/>
              </w:rPr>
              <w:t xml:space="preserve">How can we </w:t>
            </w:r>
            <w:r w:rsidRPr="008E23CA">
              <w:rPr>
                <w:color w:val="000000" w:themeColor="text1"/>
                <w:szCs w:val="21"/>
              </w:rPr>
              <w:lastRenderedPageBreak/>
              <w:t>promote sustainability?</w:t>
            </w:r>
          </w:p>
        </w:tc>
        <w:tc>
          <w:tcPr>
            <w:tcW w:w="2410" w:type="dxa"/>
            <w:shd w:val="clear" w:color="auto" w:fill="auto"/>
          </w:tcPr>
          <w:p w14:paraId="7A6AF17E"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lastRenderedPageBreak/>
              <w:t>［題材内容］</w:t>
            </w:r>
          </w:p>
          <w:p w14:paraId="73BF7591" w14:textId="77777777" w:rsidR="00E04821" w:rsidRPr="00F635A7" w:rsidRDefault="00E04821" w:rsidP="00F635A7">
            <w:pPr>
              <w:spacing w:line="240" w:lineRule="exact"/>
              <w:rPr>
                <w:rFonts w:ascii="ＭＳ 明朝" w:hAnsi="ＭＳ 明朝"/>
                <w:color w:val="000000" w:themeColor="text1"/>
                <w:sz w:val="18"/>
                <w:szCs w:val="18"/>
              </w:rPr>
            </w:pPr>
            <w:r w:rsidRPr="00F635A7">
              <w:rPr>
                <w:rFonts w:ascii="ＭＳ 明朝" w:hAnsi="ＭＳ 明朝" w:hint="eastAsia"/>
                <w:color w:val="000000" w:themeColor="text1"/>
                <w:sz w:val="18"/>
                <w:szCs w:val="18"/>
              </w:rPr>
              <w:t>上勝町のゼロ・ウェイストの取り組みについて理解す</w:t>
            </w:r>
            <w:r w:rsidRPr="00F635A7">
              <w:rPr>
                <w:rFonts w:ascii="ＭＳ 明朝" w:hAnsi="ＭＳ 明朝" w:hint="eastAsia"/>
                <w:color w:val="000000" w:themeColor="text1"/>
                <w:sz w:val="18"/>
                <w:szCs w:val="18"/>
              </w:rPr>
              <w:lastRenderedPageBreak/>
              <w:t>る。</w:t>
            </w:r>
          </w:p>
          <w:p w14:paraId="130E3331"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［言語材料］</w:t>
            </w:r>
          </w:p>
          <w:p w14:paraId="22CE877D"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不定詞、分詞の形容詞用法、現在完了進行形</w:t>
            </w:r>
          </w:p>
          <w:p w14:paraId="68309216"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［言語活動］</w:t>
            </w:r>
          </w:p>
          <w:p w14:paraId="2A61415E"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人々がどのようにごみに関する問題に取り組んでいるかを尋ねる</w:t>
            </w:r>
            <w:r w:rsidRPr="00F635A7">
              <w:rPr>
                <w:rFonts w:hint="eastAsia"/>
                <w:color w:val="000000" w:themeColor="text1"/>
                <w:sz w:val="18"/>
                <w:szCs w:val="18"/>
              </w:rPr>
              <w:t>E</w:t>
            </w:r>
            <w:r w:rsidRPr="00F635A7">
              <w:rPr>
                <w:rFonts w:hint="eastAsia"/>
                <w:color w:val="000000" w:themeColor="text1"/>
                <w:sz w:val="18"/>
                <w:szCs w:val="18"/>
              </w:rPr>
              <w:t>メールを書く。</w:t>
            </w:r>
          </w:p>
          <w:p w14:paraId="701571C9"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［言語の働き］</w:t>
            </w:r>
          </w:p>
          <w:p w14:paraId="03C1E249" w14:textId="757C7510"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過程を説明する</w:t>
            </w:r>
          </w:p>
        </w:tc>
        <w:tc>
          <w:tcPr>
            <w:tcW w:w="709" w:type="dxa"/>
            <w:vMerge/>
            <w:shd w:val="clear" w:color="auto" w:fill="auto"/>
            <w:vAlign w:val="center"/>
          </w:tcPr>
          <w:p w14:paraId="4012CAD0" w14:textId="77777777" w:rsidR="00E04821" w:rsidRPr="00F635A7" w:rsidRDefault="00E04821" w:rsidP="00F635A7">
            <w:pPr>
              <w:spacing w:line="240" w:lineRule="exact"/>
              <w:ind w:left="105" w:right="105"/>
              <w:jc w:val="center"/>
              <w:rPr>
                <w:color w:val="000000" w:themeColor="text1"/>
                <w:sz w:val="18"/>
                <w:szCs w:val="18"/>
              </w:rPr>
            </w:pPr>
          </w:p>
        </w:tc>
        <w:tc>
          <w:tcPr>
            <w:tcW w:w="2504" w:type="dxa"/>
            <w:shd w:val="clear" w:color="auto" w:fill="auto"/>
          </w:tcPr>
          <w:p w14:paraId="77053AFB" w14:textId="03FE3E07"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［知識］</w:t>
            </w:r>
          </w:p>
          <w:p w14:paraId="1EB4B8D4" w14:textId="77777777"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hAnsi="ＭＳ 明朝" w:cs="BIZ UDPゴシック" w:hint="eastAsia"/>
                <w:color w:val="000000"/>
                <w:sz w:val="18"/>
                <w:szCs w:val="18"/>
              </w:rPr>
              <w:t>フォーマルな</w:t>
            </w:r>
            <w:r w:rsidRPr="00F635A7">
              <w:rPr>
                <w:rFonts w:cs="BIZ UDPゴシック"/>
                <w:color w:val="000000"/>
                <w:sz w:val="18"/>
                <w:szCs w:val="18"/>
              </w:rPr>
              <w:t>E</w:t>
            </w:r>
            <w:r w:rsidRPr="00F635A7">
              <w:rPr>
                <w:rFonts w:cs="BIZ UDPゴシック"/>
                <w:color w:val="000000"/>
                <w:sz w:val="18"/>
                <w:szCs w:val="18"/>
              </w:rPr>
              <w:t>メール</w:t>
            </w:r>
            <w:r w:rsidRPr="00F635A7">
              <w:rPr>
                <w:rFonts w:ascii="ＭＳ 明朝" w:hAnsi="ＭＳ 明朝" w:cs="BIZ UDPゴシック" w:hint="eastAsia"/>
                <w:color w:val="000000"/>
                <w:sz w:val="18"/>
                <w:szCs w:val="18"/>
              </w:rPr>
              <w:t>の文体に必要な語彙や表現を理</w:t>
            </w:r>
            <w:r w:rsidRPr="00F635A7">
              <w:rPr>
                <w:rFonts w:ascii="ＭＳ 明朝" w:hAnsi="ＭＳ 明朝" w:cs="BIZ UDPゴシック" w:hint="eastAsia"/>
                <w:color w:val="000000"/>
                <w:sz w:val="18"/>
                <w:szCs w:val="18"/>
              </w:rPr>
              <w:lastRenderedPageBreak/>
              <w:t>解している。</w:t>
            </w:r>
          </w:p>
          <w:p w14:paraId="16236A6B" w14:textId="56C14FDD"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［技能］</w:t>
            </w:r>
          </w:p>
          <w:p w14:paraId="2BFB5230" w14:textId="67B656B2" w:rsidR="00E04821" w:rsidRPr="00F635A7" w:rsidRDefault="00E04821" w:rsidP="00F635A7">
            <w:pPr>
              <w:spacing w:line="240" w:lineRule="exact"/>
              <w:rPr>
                <w:rFonts w:cs="BIZ UDPゴシック"/>
                <w:sz w:val="18"/>
                <w:szCs w:val="18"/>
              </w:rPr>
            </w:pPr>
            <w:r w:rsidRPr="00F635A7">
              <w:rPr>
                <w:rFonts w:ascii="ＭＳ 明朝" w:hAnsi="ＭＳ 明朝" w:cs="BIZ UDPゴシック" w:hint="eastAsia"/>
                <w:color w:val="000000"/>
                <w:sz w:val="18"/>
                <w:szCs w:val="18"/>
              </w:rPr>
              <w:t>環境保全に向けた取り組みについて、知りたい内容や考え、気持ちなどを書いて伝える技能を身に付けている。</w:t>
            </w:r>
          </w:p>
        </w:tc>
        <w:tc>
          <w:tcPr>
            <w:tcW w:w="2504" w:type="dxa"/>
            <w:shd w:val="clear" w:color="auto" w:fill="auto"/>
          </w:tcPr>
          <w:p w14:paraId="638CD4AD" w14:textId="5928E3F9" w:rsidR="00E04821" w:rsidRPr="00F635A7" w:rsidRDefault="00E04821" w:rsidP="00F635A7">
            <w:pPr>
              <w:spacing w:line="240" w:lineRule="exact"/>
              <w:rPr>
                <w:rFonts w:cs="BIZ UDPゴシック"/>
                <w:sz w:val="18"/>
                <w:szCs w:val="18"/>
              </w:rPr>
            </w:pPr>
            <w:r w:rsidRPr="00F635A7">
              <w:rPr>
                <w:rFonts w:cs="Arial"/>
                <w:sz w:val="18"/>
                <w:szCs w:val="18"/>
              </w:rPr>
              <w:lastRenderedPageBreak/>
              <w:t>環境保全に向けた取り組みについてさらに情報を得るために、フォーマルな問い合</w:t>
            </w:r>
            <w:r w:rsidRPr="00F635A7">
              <w:rPr>
                <w:rFonts w:cs="Arial"/>
                <w:sz w:val="18"/>
                <w:szCs w:val="18"/>
              </w:rPr>
              <w:lastRenderedPageBreak/>
              <w:t>わせの</w:t>
            </w:r>
            <w:r w:rsidRPr="00F635A7">
              <w:rPr>
                <w:rFonts w:cs="Arial"/>
                <w:sz w:val="18"/>
                <w:szCs w:val="18"/>
              </w:rPr>
              <w:t>E</w:t>
            </w:r>
            <w:r w:rsidRPr="00F635A7">
              <w:rPr>
                <w:rFonts w:cs="Arial"/>
                <w:sz w:val="18"/>
                <w:szCs w:val="18"/>
              </w:rPr>
              <w:t>メールの形式で、</w:t>
            </w:r>
            <w:r w:rsidRPr="00F635A7">
              <w:rPr>
                <w:rFonts w:cs="BIZ UDPゴシック"/>
                <w:color w:val="000000"/>
                <w:sz w:val="18"/>
                <w:szCs w:val="18"/>
              </w:rPr>
              <w:t>読み手が初めて連絡を取る相手であることを踏まえながら、</w:t>
            </w:r>
            <w:r w:rsidRPr="00F635A7">
              <w:rPr>
                <w:rFonts w:cs="BIZ UDPゴシック" w:hint="eastAsia"/>
                <w:color w:val="000000"/>
                <w:sz w:val="18"/>
                <w:szCs w:val="18"/>
              </w:rPr>
              <w:t>知りたい内容</w:t>
            </w:r>
            <w:r w:rsidRPr="00F635A7">
              <w:rPr>
                <w:rFonts w:cs="BIZ UDPゴシック"/>
                <w:color w:val="000000"/>
                <w:sz w:val="18"/>
                <w:szCs w:val="18"/>
              </w:rPr>
              <w:t>や考え、気持ちなどを論理性に注意して書いて伝えている。</w:t>
            </w:r>
          </w:p>
        </w:tc>
        <w:tc>
          <w:tcPr>
            <w:tcW w:w="2505" w:type="dxa"/>
            <w:shd w:val="clear" w:color="auto" w:fill="auto"/>
          </w:tcPr>
          <w:p w14:paraId="2CC7D780" w14:textId="10BEA439" w:rsidR="00E04821" w:rsidRPr="00F635A7" w:rsidRDefault="00E04821" w:rsidP="00F635A7">
            <w:pPr>
              <w:spacing w:line="240" w:lineRule="exact"/>
              <w:rPr>
                <w:rFonts w:cs="BIZ UDPゴシック"/>
                <w:sz w:val="18"/>
                <w:szCs w:val="18"/>
              </w:rPr>
            </w:pPr>
            <w:r w:rsidRPr="00F635A7">
              <w:rPr>
                <w:rFonts w:cs="Arial"/>
                <w:sz w:val="18"/>
                <w:szCs w:val="18"/>
              </w:rPr>
              <w:lastRenderedPageBreak/>
              <w:t>環境保全に向けた取り組みについてさらに情報を得るために、フォーマルな問い合</w:t>
            </w:r>
            <w:r w:rsidRPr="00F635A7">
              <w:rPr>
                <w:rFonts w:cs="Arial"/>
                <w:sz w:val="18"/>
                <w:szCs w:val="18"/>
              </w:rPr>
              <w:lastRenderedPageBreak/>
              <w:t>わせの</w:t>
            </w:r>
            <w:r w:rsidRPr="00F635A7">
              <w:rPr>
                <w:rFonts w:cs="Arial"/>
                <w:sz w:val="18"/>
                <w:szCs w:val="18"/>
              </w:rPr>
              <w:t>E</w:t>
            </w:r>
            <w:r w:rsidRPr="00F635A7">
              <w:rPr>
                <w:rFonts w:cs="Arial"/>
                <w:sz w:val="18"/>
                <w:szCs w:val="18"/>
              </w:rPr>
              <w:t>メールの形式で、</w:t>
            </w:r>
            <w:r w:rsidRPr="00F635A7">
              <w:rPr>
                <w:rFonts w:cs="BIZ UDPゴシック"/>
                <w:color w:val="000000"/>
                <w:sz w:val="18"/>
                <w:szCs w:val="18"/>
              </w:rPr>
              <w:t>読み手が初めて連絡を取る相手であることを踏まえながら、</w:t>
            </w:r>
            <w:r w:rsidRPr="00F635A7">
              <w:rPr>
                <w:rFonts w:cs="BIZ UDPゴシック" w:hint="eastAsia"/>
                <w:color w:val="000000"/>
                <w:sz w:val="18"/>
                <w:szCs w:val="18"/>
              </w:rPr>
              <w:t>知りたい内容</w:t>
            </w:r>
            <w:r w:rsidRPr="00F635A7">
              <w:rPr>
                <w:rFonts w:cs="BIZ UDPゴシック"/>
                <w:color w:val="000000"/>
                <w:sz w:val="18"/>
                <w:szCs w:val="18"/>
              </w:rPr>
              <w:t>や考え、気持ちなどを論理性に注意して書いて伝え</w:t>
            </w:r>
            <w:r w:rsidRPr="00F635A7">
              <w:rPr>
                <w:rFonts w:cs="Arial"/>
                <w:sz w:val="18"/>
                <w:szCs w:val="18"/>
              </w:rPr>
              <w:t>よう</w:t>
            </w:r>
            <w:r w:rsidRPr="00F635A7">
              <w:rPr>
                <w:rFonts w:cs="BIZ UDPゴシック"/>
                <w:color w:val="000000"/>
                <w:sz w:val="18"/>
                <w:szCs w:val="18"/>
              </w:rPr>
              <w:t>としている。</w:t>
            </w:r>
          </w:p>
        </w:tc>
      </w:tr>
      <w:tr w:rsidR="00E04821" w:rsidRPr="00F635A7" w14:paraId="1D4D2B20" w14:textId="77777777" w:rsidTr="00D00B42">
        <w:trPr>
          <w:trHeight w:val="149"/>
        </w:trPr>
        <w:tc>
          <w:tcPr>
            <w:tcW w:w="452" w:type="dxa"/>
            <w:vMerge/>
            <w:shd w:val="clear" w:color="auto" w:fill="auto"/>
          </w:tcPr>
          <w:p w14:paraId="51AF5C5D" w14:textId="77777777" w:rsidR="00E04821" w:rsidRPr="008E23CA" w:rsidRDefault="00E04821" w:rsidP="00F635A7">
            <w:pPr>
              <w:spacing w:line="240" w:lineRule="atLeast"/>
              <w:rPr>
                <w:color w:val="000000" w:themeColor="text1"/>
                <w:szCs w:val="21"/>
              </w:rPr>
            </w:pPr>
          </w:p>
        </w:tc>
        <w:tc>
          <w:tcPr>
            <w:tcW w:w="451" w:type="dxa"/>
            <w:shd w:val="clear" w:color="auto" w:fill="auto"/>
          </w:tcPr>
          <w:p w14:paraId="4F7743B6" w14:textId="77777777" w:rsidR="00E04821" w:rsidRPr="008E23CA" w:rsidRDefault="00E04821" w:rsidP="00F635A7">
            <w:pPr>
              <w:rPr>
                <w:color w:val="000000" w:themeColor="text1"/>
              </w:rPr>
            </w:pPr>
            <w:r w:rsidRPr="008E23CA">
              <w:rPr>
                <w:rFonts w:hint="eastAsia"/>
                <w:color w:val="000000" w:themeColor="text1"/>
              </w:rPr>
              <w:t>7</w:t>
            </w:r>
          </w:p>
        </w:tc>
        <w:tc>
          <w:tcPr>
            <w:tcW w:w="1927" w:type="dxa"/>
            <w:shd w:val="clear" w:color="auto" w:fill="auto"/>
          </w:tcPr>
          <w:p w14:paraId="2D6D747C" w14:textId="77777777" w:rsidR="00E04821" w:rsidRPr="008E23CA" w:rsidRDefault="00E04821" w:rsidP="00F635A7">
            <w:pPr>
              <w:rPr>
                <w:bCs/>
                <w:color w:val="000000" w:themeColor="text1"/>
                <w:szCs w:val="21"/>
              </w:rPr>
            </w:pPr>
            <w:r w:rsidRPr="008E23CA">
              <w:rPr>
                <w:b/>
                <w:color w:val="000000" w:themeColor="text1"/>
                <w:szCs w:val="21"/>
              </w:rPr>
              <w:t xml:space="preserve">Active Reading 1 </w:t>
            </w:r>
            <w:r w:rsidRPr="008E23CA">
              <w:rPr>
                <w:bCs/>
                <w:color w:val="000000" w:themeColor="text1"/>
                <w:szCs w:val="21"/>
              </w:rPr>
              <w:t>Ocean Plastic</w:t>
            </w:r>
          </w:p>
          <w:p w14:paraId="5B1A8AF1" w14:textId="77777777" w:rsidR="00E04821" w:rsidRPr="008E23CA" w:rsidRDefault="00E04821" w:rsidP="00F635A7">
            <w:pPr>
              <w:rPr>
                <w:b/>
                <w:color w:val="000000" w:themeColor="text1"/>
                <w:szCs w:val="21"/>
              </w:rPr>
            </w:pPr>
          </w:p>
        </w:tc>
        <w:tc>
          <w:tcPr>
            <w:tcW w:w="2410" w:type="dxa"/>
            <w:shd w:val="clear" w:color="auto" w:fill="auto"/>
          </w:tcPr>
          <w:p w14:paraId="24512DD9"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［題材内容］</w:t>
            </w:r>
          </w:p>
          <w:p w14:paraId="59589FB1"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海洋プラスチック汚染についての説明文</w:t>
            </w:r>
          </w:p>
          <w:p w14:paraId="37F33C8B"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［言語活動］</w:t>
            </w:r>
          </w:p>
          <w:p w14:paraId="096661EA"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科学技術に関する専門的な記述を読む、筆者の主張を読み取る</w:t>
            </w:r>
          </w:p>
        </w:tc>
        <w:tc>
          <w:tcPr>
            <w:tcW w:w="709" w:type="dxa"/>
            <w:vMerge/>
            <w:shd w:val="clear" w:color="auto" w:fill="auto"/>
            <w:vAlign w:val="center"/>
          </w:tcPr>
          <w:p w14:paraId="37C6F113" w14:textId="77777777" w:rsidR="00E04821" w:rsidRPr="00F635A7" w:rsidRDefault="00E04821" w:rsidP="00F635A7">
            <w:pPr>
              <w:spacing w:line="240" w:lineRule="exact"/>
              <w:ind w:left="105" w:right="105"/>
              <w:jc w:val="center"/>
              <w:rPr>
                <w:color w:val="000000" w:themeColor="text1"/>
                <w:sz w:val="18"/>
                <w:szCs w:val="18"/>
              </w:rPr>
            </w:pPr>
          </w:p>
        </w:tc>
        <w:tc>
          <w:tcPr>
            <w:tcW w:w="2504" w:type="dxa"/>
            <w:shd w:val="clear" w:color="auto" w:fill="auto"/>
          </w:tcPr>
          <w:p w14:paraId="1D154500" w14:textId="13A5EBD5" w:rsidR="00E04821" w:rsidRPr="00F635A7" w:rsidRDefault="00E04821" w:rsidP="00F635A7">
            <w:pPr>
              <w:spacing w:line="240" w:lineRule="exact"/>
              <w:ind w:left="181" w:hanging="181"/>
              <w:rPr>
                <w:rFonts w:ascii="ＭＳ 明朝" w:hAnsi="ＭＳ 明朝" w:cs="Arial"/>
                <w:kern w:val="0"/>
                <w:sz w:val="18"/>
                <w:szCs w:val="18"/>
              </w:rPr>
            </w:pPr>
            <w:r w:rsidRPr="00F635A7">
              <w:rPr>
                <w:rFonts w:ascii="ＭＳ 明朝" w:eastAsia="ＭＳ ゴシック" w:hAnsi="ＭＳ 明朝" w:cs="Arial" w:hint="eastAsia"/>
                <w:b/>
                <w:kern w:val="0"/>
                <w:sz w:val="18"/>
                <w:szCs w:val="18"/>
              </w:rPr>
              <w:t>［知識］</w:t>
            </w:r>
          </w:p>
          <w:p w14:paraId="5404CAFE" w14:textId="77777777" w:rsidR="00E04821" w:rsidRPr="00F635A7" w:rsidRDefault="00E04821" w:rsidP="00F635A7">
            <w:pPr>
              <w:spacing w:line="240" w:lineRule="exact"/>
              <w:ind w:left="180" w:hanging="180"/>
              <w:rPr>
                <w:rFonts w:ascii="ＭＳ 明朝" w:hAnsi="ＭＳ 明朝" w:cs="Arial"/>
                <w:kern w:val="0"/>
                <w:sz w:val="18"/>
                <w:szCs w:val="18"/>
              </w:rPr>
            </w:pPr>
            <w:r w:rsidRPr="00F635A7">
              <w:rPr>
                <w:rFonts w:ascii="ＭＳ 明朝" w:hAnsi="ＭＳ 明朝" w:cs="Arial" w:hint="eastAsia"/>
                <w:kern w:val="0"/>
                <w:sz w:val="18"/>
                <w:szCs w:val="18"/>
              </w:rPr>
              <w:t>・既習事項</w:t>
            </w:r>
            <w:r w:rsidRPr="00F635A7">
              <w:rPr>
                <w:rFonts w:ascii="ＭＳ 明朝" w:hAnsi="ＭＳ 明朝" w:cs="Arial"/>
                <w:kern w:val="0"/>
                <w:sz w:val="18"/>
                <w:szCs w:val="18"/>
              </w:rPr>
              <w:t>を用いた文の形・意味を理解している。</w:t>
            </w:r>
          </w:p>
          <w:p w14:paraId="56EC62BD" w14:textId="77777777" w:rsidR="00E04821" w:rsidRPr="00F635A7" w:rsidRDefault="00E04821" w:rsidP="00F635A7">
            <w:pPr>
              <w:spacing w:line="240" w:lineRule="exact"/>
              <w:ind w:left="180" w:hanging="180"/>
              <w:rPr>
                <w:rFonts w:ascii="ＭＳ 明朝" w:hAnsi="ＭＳ 明朝" w:cs="Arial"/>
                <w:kern w:val="0"/>
                <w:sz w:val="18"/>
                <w:szCs w:val="18"/>
              </w:rPr>
            </w:pPr>
            <w:r w:rsidRPr="00F635A7">
              <w:rPr>
                <w:rFonts w:ascii="ＭＳ 明朝" w:hAnsi="ＭＳ 明朝" w:cs="Arial" w:hint="eastAsia"/>
                <w:kern w:val="0"/>
                <w:sz w:val="18"/>
                <w:szCs w:val="18"/>
              </w:rPr>
              <w:t>・科学技術に関する語彙や表現</w:t>
            </w:r>
            <w:r w:rsidRPr="00F635A7">
              <w:rPr>
                <w:rFonts w:ascii="ＭＳ 明朝" w:hAnsi="ＭＳ 明朝" w:cs="Arial"/>
                <w:kern w:val="0"/>
                <w:sz w:val="18"/>
                <w:szCs w:val="18"/>
              </w:rPr>
              <w:t>を理解している。</w:t>
            </w:r>
          </w:p>
          <w:p w14:paraId="0B8E0214" w14:textId="77777777" w:rsidR="00E04821" w:rsidRPr="00F635A7" w:rsidRDefault="00E04821" w:rsidP="00F635A7">
            <w:pPr>
              <w:spacing w:line="240" w:lineRule="exact"/>
              <w:ind w:left="180" w:hanging="180"/>
              <w:rPr>
                <w:rFonts w:ascii="ＭＳ 明朝" w:hAnsi="ＭＳ 明朝" w:cs="Arial"/>
                <w:kern w:val="0"/>
                <w:sz w:val="18"/>
                <w:szCs w:val="18"/>
              </w:rPr>
            </w:pPr>
            <w:r w:rsidRPr="00F635A7">
              <w:rPr>
                <w:rFonts w:ascii="ＭＳ 明朝" w:hAnsi="ＭＳ 明朝" w:cs="Arial" w:hint="eastAsia"/>
                <w:kern w:val="0"/>
                <w:sz w:val="18"/>
                <w:szCs w:val="18"/>
              </w:rPr>
              <w:t>・説明文の形式や特徴を理解している。</w:t>
            </w:r>
          </w:p>
          <w:p w14:paraId="421F4CE5" w14:textId="1394DD77" w:rsidR="00E04821" w:rsidRPr="00F635A7" w:rsidRDefault="00E04821" w:rsidP="00F635A7">
            <w:pPr>
              <w:spacing w:line="240" w:lineRule="exact"/>
              <w:ind w:left="181" w:hanging="181"/>
              <w:rPr>
                <w:rFonts w:ascii="ＭＳ 明朝" w:hAnsi="ＭＳ 明朝" w:cs="Arial"/>
                <w:sz w:val="18"/>
                <w:szCs w:val="18"/>
              </w:rPr>
            </w:pPr>
            <w:r w:rsidRPr="00F635A7">
              <w:rPr>
                <w:rFonts w:ascii="ＭＳ 明朝" w:eastAsia="ＭＳ ゴシック" w:hAnsi="ＭＳ 明朝" w:cs="Arial" w:hint="eastAsia"/>
                <w:b/>
                <w:sz w:val="18"/>
                <w:szCs w:val="18"/>
              </w:rPr>
              <w:t>［技能］</w:t>
            </w:r>
          </w:p>
          <w:p w14:paraId="661B400A" w14:textId="45D5B679"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t>海洋プラスチック問題について書かれた、専門的な記述を含む説明文を</w:t>
            </w:r>
            <w:r w:rsidRPr="00F635A7">
              <w:rPr>
                <w:rFonts w:ascii="ＭＳ 明朝" w:hAnsi="ＭＳ 明朝" w:cs="Arial"/>
                <w:sz w:val="18"/>
                <w:szCs w:val="18"/>
              </w:rPr>
              <w:t>読み取る技能を身に付けている。</w:t>
            </w:r>
          </w:p>
        </w:tc>
        <w:tc>
          <w:tcPr>
            <w:tcW w:w="2504" w:type="dxa"/>
            <w:shd w:val="clear" w:color="auto" w:fill="auto"/>
          </w:tcPr>
          <w:p w14:paraId="3E74AD2E" w14:textId="32C60C29"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t>環境問題の解決につながる科学技術について意見交換できるように、海洋プラスチック問題の解決のための発明・技術に関する説明文から必要な情報を読み取り、段落ごとの概要や要点、筆者の主張を的確に捉えている。</w:t>
            </w:r>
          </w:p>
        </w:tc>
        <w:tc>
          <w:tcPr>
            <w:tcW w:w="2505" w:type="dxa"/>
            <w:shd w:val="clear" w:color="auto" w:fill="auto"/>
          </w:tcPr>
          <w:p w14:paraId="1D24869E" w14:textId="72CD5051"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t>環境問題の解決につながる科学技術について意見交換できるように、海洋プラスチック問題の解決のための発明・技術に関する説明文から必要な情報を読み取り、段落ごとの概要や要点、筆者の主張を的確に捉えようとしている。</w:t>
            </w:r>
          </w:p>
        </w:tc>
      </w:tr>
      <w:tr w:rsidR="00F635A7" w:rsidRPr="008E23CA" w14:paraId="205E765A" w14:textId="77777777" w:rsidTr="006D2D34">
        <w:trPr>
          <w:trHeight w:val="149"/>
        </w:trPr>
        <w:tc>
          <w:tcPr>
            <w:tcW w:w="13462" w:type="dxa"/>
            <w:gridSpan w:val="8"/>
            <w:shd w:val="clear" w:color="auto" w:fill="auto"/>
          </w:tcPr>
          <w:p w14:paraId="347C284B"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【課題・提出物など】</w:t>
            </w:r>
          </w:p>
          <w:p w14:paraId="1A228B88"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w:t>
            </w:r>
            <w:r w:rsidRPr="00F635A7">
              <w:rPr>
                <w:rFonts w:hint="eastAsia"/>
                <w:color w:val="000000" w:themeColor="text1"/>
                <w:sz w:val="20"/>
                <w:szCs w:val="20"/>
              </w:rPr>
              <w:t>Unit Activity</w:t>
            </w:r>
            <w:r w:rsidRPr="00F635A7">
              <w:rPr>
                <w:rFonts w:hint="eastAsia"/>
                <w:color w:val="000000" w:themeColor="text1"/>
                <w:sz w:val="20"/>
                <w:szCs w:val="20"/>
              </w:rPr>
              <w:t>のライティング</w:t>
            </w:r>
          </w:p>
          <w:p w14:paraId="3A4FA26B"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・ワークシート</w:t>
            </w:r>
          </w:p>
          <w:p w14:paraId="1C16BDB0"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・準拠『</w:t>
            </w:r>
            <w:r w:rsidRPr="00F635A7">
              <w:rPr>
                <w:rFonts w:hint="eastAsia"/>
                <w:color w:val="000000" w:themeColor="text1"/>
                <w:sz w:val="20"/>
                <w:szCs w:val="20"/>
              </w:rPr>
              <w:t>W</w:t>
            </w:r>
            <w:r w:rsidRPr="00F635A7">
              <w:rPr>
                <w:color w:val="000000" w:themeColor="text1"/>
                <w:sz w:val="20"/>
                <w:szCs w:val="20"/>
              </w:rPr>
              <w:t>ORKBOOK</w:t>
            </w:r>
            <w:r w:rsidRPr="00F635A7">
              <w:rPr>
                <w:rFonts w:hint="eastAsia"/>
                <w:color w:val="000000" w:themeColor="text1"/>
                <w:sz w:val="20"/>
                <w:szCs w:val="20"/>
              </w:rPr>
              <w:t>』</w:t>
            </w:r>
          </w:p>
          <w:p w14:paraId="2F77C21C" w14:textId="77777777" w:rsidR="00F635A7" w:rsidRPr="00F635A7" w:rsidRDefault="00F635A7" w:rsidP="00F635A7">
            <w:pPr>
              <w:spacing w:line="240" w:lineRule="exact"/>
              <w:rPr>
                <w:rFonts w:cs="BIZ UDPゴシック"/>
                <w:sz w:val="20"/>
                <w:szCs w:val="20"/>
              </w:rPr>
            </w:pPr>
            <w:r w:rsidRPr="00F635A7">
              <w:rPr>
                <w:rFonts w:hint="eastAsia"/>
                <w:color w:val="000000" w:themeColor="text1"/>
                <w:sz w:val="20"/>
                <w:szCs w:val="20"/>
              </w:rPr>
              <w:t>・準拠『本文学習ノート』</w:t>
            </w:r>
          </w:p>
        </w:tc>
      </w:tr>
      <w:tr w:rsidR="00F635A7" w:rsidRPr="008E23CA" w14:paraId="61BFEBB9" w14:textId="77777777" w:rsidTr="006D2D34">
        <w:trPr>
          <w:trHeight w:val="149"/>
        </w:trPr>
        <w:tc>
          <w:tcPr>
            <w:tcW w:w="13462" w:type="dxa"/>
            <w:gridSpan w:val="8"/>
            <w:shd w:val="clear" w:color="auto" w:fill="auto"/>
          </w:tcPr>
          <w:p w14:paraId="62EF2DCA" w14:textId="77777777" w:rsidR="00F635A7" w:rsidRPr="00F635A7" w:rsidRDefault="00F635A7" w:rsidP="00F635A7">
            <w:pPr>
              <w:spacing w:line="240" w:lineRule="exact"/>
              <w:rPr>
                <w:sz w:val="20"/>
                <w:szCs w:val="20"/>
              </w:rPr>
            </w:pPr>
            <w:r w:rsidRPr="00F635A7">
              <w:rPr>
                <w:rFonts w:hint="eastAsia"/>
                <w:sz w:val="20"/>
                <w:szCs w:val="20"/>
              </w:rPr>
              <w:t>【第</w:t>
            </w:r>
            <w:r w:rsidRPr="00F635A7">
              <w:rPr>
                <w:rFonts w:hint="eastAsia"/>
                <w:sz w:val="20"/>
                <w:szCs w:val="20"/>
              </w:rPr>
              <w:t>1</w:t>
            </w:r>
            <w:r w:rsidRPr="00F635A7">
              <w:rPr>
                <w:rFonts w:hint="eastAsia"/>
                <w:sz w:val="20"/>
                <w:szCs w:val="20"/>
              </w:rPr>
              <w:t>学期の評価方法】</w:t>
            </w:r>
          </w:p>
          <w:p w14:paraId="0CBC8916" w14:textId="77777777" w:rsidR="00F635A7" w:rsidRPr="00F635A7" w:rsidRDefault="00F635A7" w:rsidP="00F635A7">
            <w:pPr>
              <w:snapToGrid w:val="0"/>
              <w:spacing w:line="240" w:lineRule="exact"/>
              <w:rPr>
                <w:sz w:val="20"/>
                <w:szCs w:val="20"/>
              </w:rPr>
            </w:pPr>
            <w:r w:rsidRPr="00F635A7">
              <w:rPr>
                <w:rFonts w:hint="eastAsia"/>
                <w:color w:val="000000" w:themeColor="text1"/>
                <w:sz w:val="20"/>
                <w:szCs w:val="20"/>
              </w:rPr>
              <w:t>①</w:t>
            </w:r>
            <w:r w:rsidRPr="00F635A7">
              <w:rPr>
                <w:rFonts w:hint="eastAsia"/>
                <w:color w:val="000000" w:themeColor="text1"/>
                <w:sz w:val="20"/>
                <w:szCs w:val="20"/>
              </w:rPr>
              <w:t xml:space="preserve"> </w:t>
            </w:r>
            <w:r w:rsidRPr="00F635A7">
              <w:rPr>
                <w:rFonts w:hint="eastAsia"/>
                <w:color w:val="000000" w:themeColor="text1"/>
                <w:sz w:val="20"/>
                <w:szCs w:val="20"/>
              </w:rPr>
              <w:t>言語活動の取り組み状況の観察（思考・判断・表現、主体的に学習に取り組む態度）</w:t>
            </w:r>
          </w:p>
          <w:p w14:paraId="37E3B748" w14:textId="77777777" w:rsidR="00F635A7" w:rsidRPr="00F635A7" w:rsidRDefault="00F635A7" w:rsidP="00F635A7">
            <w:pPr>
              <w:snapToGrid w:val="0"/>
              <w:spacing w:line="240" w:lineRule="exact"/>
              <w:rPr>
                <w:sz w:val="20"/>
                <w:szCs w:val="20"/>
              </w:rPr>
            </w:pPr>
            <w:r w:rsidRPr="00F635A7">
              <w:rPr>
                <w:rFonts w:hint="eastAsia"/>
                <w:sz w:val="20"/>
                <w:szCs w:val="20"/>
              </w:rPr>
              <w:t>②</w:t>
            </w:r>
            <w:r w:rsidRPr="00F635A7">
              <w:rPr>
                <w:rFonts w:hint="eastAsia"/>
                <w:sz w:val="20"/>
                <w:szCs w:val="20"/>
              </w:rPr>
              <w:t xml:space="preserve"> Unit Activity</w:t>
            </w:r>
            <w:r w:rsidRPr="00F635A7">
              <w:rPr>
                <w:rFonts w:hint="eastAsia"/>
                <w:sz w:val="20"/>
                <w:szCs w:val="20"/>
              </w:rPr>
              <w:t>及び</w:t>
            </w:r>
            <w:r w:rsidRPr="00F635A7">
              <w:rPr>
                <w:rFonts w:hint="eastAsia"/>
                <w:sz w:val="20"/>
                <w:szCs w:val="20"/>
              </w:rPr>
              <w:t>Communication Strategies</w:t>
            </w:r>
            <w:r w:rsidRPr="00F635A7">
              <w:rPr>
                <w:sz w:val="20"/>
                <w:szCs w:val="20"/>
              </w:rPr>
              <w:t>の</w:t>
            </w:r>
            <w:r w:rsidRPr="00F635A7">
              <w:rPr>
                <w:rFonts w:hint="eastAsia"/>
                <w:sz w:val="20"/>
                <w:szCs w:val="20"/>
              </w:rPr>
              <w:t>パフォーマンステスト（思考・判断・表現、主体的に学習に取り組む態度）</w:t>
            </w:r>
          </w:p>
          <w:p w14:paraId="35FB1807" w14:textId="77777777" w:rsidR="00F635A7" w:rsidRPr="00F635A7" w:rsidRDefault="00F635A7" w:rsidP="00F635A7">
            <w:pPr>
              <w:snapToGrid w:val="0"/>
              <w:spacing w:line="240" w:lineRule="exact"/>
              <w:rPr>
                <w:color w:val="000000" w:themeColor="text1"/>
                <w:sz w:val="20"/>
                <w:szCs w:val="20"/>
              </w:rPr>
            </w:pPr>
            <w:r w:rsidRPr="00F635A7">
              <w:rPr>
                <w:rFonts w:hint="eastAsia"/>
                <w:sz w:val="20"/>
                <w:szCs w:val="20"/>
              </w:rPr>
              <w:t>③</w:t>
            </w:r>
            <w:r w:rsidRPr="00F635A7">
              <w:rPr>
                <w:rFonts w:hint="eastAsia"/>
                <w:sz w:val="20"/>
                <w:szCs w:val="20"/>
              </w:rPr>
              <w:t xml:space="preserve"> </w:t>
            </w:r>
            <w:r w:rsidRPr="00F635A7">
              <w:rPr>
                <w:rFonts w:hint="eastAsia"/>
                <w:sz w:val="20"/>
                <w:szCs w:val="20"/>
              </w:rPr>
              <w:t>上記課題等の提出（</w:t>
            </w:r>
            <w:r w:rsidRPr="00F635A7">
              <w:rPr>
                <w:rFonts w:hint="eastAsia"/>
                <w:color w:val="000000" w:themeColor="text1"/>
                <w:sz w:val="20"/>
                <w:szCs w:val="20"/>
              </w:rPr>
              <w:t>知識・技能、思考・判断・表現、主体的に学習に取り組む態度）</w:t>
            </w:r>
          </w:p>
          <w:p w14:paraId="298EAE42" w14:textId="0C0E6368"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④</w:t>
            </w:r>
            <w:r w:rsidRPr="00F635A7">
              <w:rPr>
                <w:rFonts w:hint="eastAsia"/>
                <w:color w:val="000000" w:themeColor="text1"/>
                <w:sz w:val="20"/>
                <w:szCs w:val="20"/>
              </w:rPr>
              <w:t xml:space="preserve"> </w:t>
            </w:r>
            <w:r w:rsidRPr="00F635A7">
              <w:rPr>
                <w:rFonts w:hint="eastAsia"/>
                <w:color w:val="000000" w:themeColor="text1"/>
                <w:sz w:val="20"/>
                <w:szCs w:val="20"/>
              </w:rPr>
              <w:t>小テスト、中間・期末考査、評価問題など（知識・技能、思考・判断・表現）</w:t>
            </w:r>
          </w:p>
        </w:tc>
      </w:tr>
    </w:tbl>
    <w:p w14:paraId="18603A60" w14:textId="77777777" w:rsidR="008E23CA" w:rsidRDefault="008E23CA" w:rsidP="00223B79">
      <w:pPr>
        <w:widowControl/>
        <w:jc w:val="left"/>
        <w:rPr>
          <w:rFonts w:ascii="HGPｺﾞｼｯｸE" w:eastAsia="HGPｺﾞｼｯｸE"/>
          <w:color w:val="000000" w:themeColor="text1"/>
          <w:sz w:val="24"/>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927"/>
        <w:gridCol w:w="2410"/>
        <w:gridCol w:w="709"/>
        <w:gridCol w:w="2504"/>
        <w:gridCol w:w="2504"/>
        <w:gridCol w:w="2505"/>
      </w:tblGrid>
      <w:tr w:rsidR="002B5762" w:rsidRPr="0089689B" w14:paraId="229F5700" w14:textId="77777777" w:rsidTr="00D00B42">
        <w:trPr>
          <w:trHeight w:val="941"/>
          <w:tblHeader/>
        </w:trPr>
        <w:tc>
          <w:tcPr>
            <w:tcW w:w="452" w:type="dxa"/>
            <w:shd w:val="clear" w:color="auto" w:fill="DBDBDB" w:themeFill="accent3" w:themeFillTint="66"/>
            <w:vAlign w:val="center"/>
          </w:tcPr>
          <w:p w14:paraId="3670BBF9" w14:textId="77777777" w:rsidR="00223B79" w:rsidRPr="00584F1A" w:rsidRDefault="00223B79" w:rsidP="006D2D34">
            <w:pPr>
              <w:jc w:val="center"/>
              <w:rPr>
                <w:rFonts w:eastAsia="HGPｺﾞｼｯｸE"/>
                <w:color w:val="000000" w:themeColor="text1"/>
                <w:szCs w:val="21"/>
              </w:rPr>
            </w:pPr>
            <w:r w:rsidRPr="00584F1A">
              <w:rPr>
                <w:rFonts w:eastAsia="HGPｺﾞｼｯｸE" w:hint="eastAsia"/>
                <w:color w:val="000000" w:themeColor="text1"/>
                <w:szCs w:val="21"/>
              </w:rPr>
              <w:t>学期</w:t>
            </w:r>
          </w:p>
        </w:tc>
        <w:tc>
          <w:tcPr>
            <w:tcW w:w="451" w:type="dxa"/>
            <w:shd w:val="clear" w:color="auto" w:fill="DBDBDB" w:themeFill="accent3" w:themeFillTint="66"/>
            <w:vAlign w:val="center"/>
          </w:tcPr>
          <w:p w14:paraId="1DE80897" w14:textId="77777777" w:rsidR="00223B79" w:rsidRPr="00584F1A" w:rsidRDefault="00223B79" w:rsidP="006D2D34">
            <w:pPr>
              <w:jc w:val="center"/>
              <w:rPr>
                <w:rFonts w:eastAsia="HGPｺﾞｼｯｸE"/>
                <w:color w:val="000000" w:themeColor="text1"/>
                <w:szCs w:val="21"/>
              </w:rPr>
            </w:pPr>
            <w:r w:rsidRPr="00584F1A">
              <w:rPr>
                <w:rFonts w:eastAsia="HGPｺﾞｼｯｸE" w:hint="eastAsia"/>
                <w:color w:val="000000" w:themeColor="text1"/>
                <w:szCs w:val="21"/>
              </w:rPr>
              <w:t>月</w:t>
            </w:r>
          </w:p>
        </w:tc>
        <w:tc>
          <w:tcPr>
            <w:tcW w:w="1927" w:type="dxa"/>
            <w:shd w:val="clear" w:color="auto" w:fill="DBDBDB" w:themeFill="accent3" w:themeFillTint="66"/>
            <w:vAlign w:val="center"/>
          </w:tcPr>
          <w:p w14:paraId="699E471E" w14:textId="77777777" w:rsidR="00223B79" w:rsidRPr="00584F1A" w:rsidRDefault="00223B79" w:rsidP="006D2D34">
            <w:pPr>
              <w:jc w:val="center"/>
              <w:rPr>
                <w:rFonts w:eastAsia="HGPｺﾞｼｯｸE"/>
                <w:color w:val="000000" w:themeColor="text1"/>
                <w:szCs w:val="21"/>
              </w:rPr>
            </w:pPr>
            <w:r w:rsidRPr="00584F1A">
              <w:rPr>
                <w:rFonts w:eastAsia="HGPｺﾞｼｯｸE" w:hint="eastAsia"/>
                <w:color w:val="000000" w:themeColor="text1"/>
                <w:szCs w:val="21"/>
              </w:rPr>
              <w:t>単元タイトル</w:t>
            </w:r>
          </w:p>
          <w:p w14:paraId="781B47ED" w14:textId="77777777" w:rsidR="00223B79" w:rsidRPr="00584F1A" w:rsidRDefault="00223B79" w:rsidP="006D2D34">
            <w:pPr>
              <w:jc w:val="center"/>
              <w:rPr>
                <w:color w:val="000000" w:themeColor="text1"/>
                <w:szCs w:val="21"/>
              </w:rPr>
            </w:pPr>
            <w:r w:rsidRPr="00584F1A">
              <w:rPr>
                <w:rFonts w:eastAsia="HGPｺﾞｼｯｸE" w:hint="eastAsia"/>
                <w:color w:val="000000" w:themeColor="text1"/>
                <w:szCs w:val="21"/>
              </w:rPr>
              <w:t>（題材）</w:t>
            </w:r>
          </w:p>
        </w:tc>
        <w:tc>
          <w:tcPr>
            <w:tcW w:w="2410" w:type="dxa"/>
            <w:shd w:val="clear" w:color="auto" w:fill="DBDBDB" w:themeFill="accent3" w:themeFillTint="66"/>
            <w:vAlign w:val="center"/>
          </w:tcPr>
          <w:p w14:paraId="49A33CDE" w14:textId="77777777" w:rsidR="00223B79" w:rsidRPr="00584F1A" w:rsidRDefault="00223B79" w:rsidP="006D2D34">
            <w:pPr>
              <w:jc w:val="center"/>
              <w:rPr>
                <w:rFonts w:eastAsia="HGPｺﾞｼｯｸE"/>
                <w:color w:val="000000" w:themeColor="text1"/>
                <w:szCs w:val="21"/>
              </w:rPr>
            </w:pPr>
            <w:r w:rsidRPr="00584F1A">
              <w:rPr>
                <w:rFonts w:eastAsia="HGPｺﾞｼｯｸE" w:hint="eastAsia"/>
                <w:color w:val="000000" w:themeColor="text1"/>
                <w:szCs w:val="21"/>
              </w:rPr>
              <w:t>学習のねらい</w:t>
            </w:r>
          </w:p>
        </w:tc>
        <w:tc>
          <w:tcPr>
            <w:tcW w:w="709" w:type="dxa"/>
            <w:shd w:val="clear" w:color="auto" w:fill="DBDBDB" w:themeFill="accent3" w:themeFillTint="66"/>
            <w:vAlign w:val="center"/>
          </w:tcPr>
          <w:p w14:paraId="1662EE89" w14:textId="77777777" w:rsidR="00223B79" w:rsidRDefault="00223B79" w:rsidP="006D2D34">
            <w:pPr>
              <w:jc w:val="center"/>
              <w:rPr>
                <w:rFonts w:eastAsia="HGPｺﾞｼｯｸE"/>
                <w:color w:val="000000" w:themeColor="text1"/>
                <w:szCs w:val="21"/>
              </w:rPr>
            </w:pPr>
            <w:r w:rsidRPr="00584F1A">
              <w:rPr>
                <w:rFonts w:eastAsia="HGPｺﾞｼｯｸE" w:hint="eastAsia"/>
                <w:color w:val="000000" w:themeColor="text1"/>
                <w:szCs w:val="21"/>
              </w:rPr>
              <w:t>考査</w:t>
            </w:r>
          </w:p>
          <w:p w14:paraId="6C65C819" w14:textId="77777777" w:rsidR="00223B79" w:rsidRPr="00584F1A" w:rsidRDefault="00223B79" w:rsidP="006D2D34">
            <w:pPr>
              <w:jc w:val="center"/>
              <w:rPr>
                <w:rFonts w:eastAsia="HGPｺﾞｼｯｸE"/>
                <w:color w:val="000000" w:themeColor="text1"/>
                <w:szCs w:val="21"/>
              </w:rPr>
            </w:pPr>
            <w:r w:rsidRPr="00584F1A">
              <w:rPr>
                <w:rFonts w:eastAsia="HGPｺﾞｼｯｸE" w:hint="eastAsia"/>
                <w:color w:val="000000" w:themeColor="text1"/>
                <w:szCs w:val="21"/>
              </w:rPr>
              <w:t>範囲</w:t>
            </w:r>
          </w:p>
        </w:tc>
        <w:tc>
          <w:tcPr>
            <w:tcW w:w="2504" w:type="dxa"/>
            <w:shd w:val="clear" w:color="auto" w:fill="DBDBDB" w:themeFill="accent3" w:themeFillTint="66"/>
            <w:vAlign w:val="center"/>
          </w:tcPr>
          <w:p w14:paraId="17BA481E" w14:textId="77777777" w:rsidR="00223B79" w:rsidRPr="004C1DC4" w:rsidRDefault="00223B79" w:rsidP="00D00B42">
            <w:pPr>
              <w:jc w:val="center"/>
              <w:rPr>
                <w:rFonts w:eastAsia="HGPｺﾞｼｯｸE"/>
                <w:color w:val="000000" w:themeColor="text1"/>
                <w:szCs w:val="21"/>
              </w:rPr>
            </w:pPr>
            <w:r w:rsidRPr="004C1DC4">
              <w:rPr>
                <w:rFonts w:eastAsia="HGPｺﾞｼｯｸE" w:hint="eastAsia"/>
                <w:color w:val="000000" w:themeColor="text1"/>
                <w:szCs w:val="21"/>
              </w:rPr>
              <w:t>知識・技能</w:t>
            </w:r>
          </w:p>
        </w:tc>
        <w:tc>
          <w:tcPr>
            <w:tcW w:w="2504" w:type="dxa"/>
            <w:shd w:val="clear" w:color="auto" w:fill="DBDBDB" w:themeFill="accent3" w:themeFillTint="66"/>
            <w:vAlign w:val="center"/>
          </w:tcPr>
          <w:p w14:paraId="606D6310" w14:textId="77777777" w:rsidR="00223B79" w:rsidRPr="004C1DC4" w:rsidRDefault="00223B79" w:rsidP="00D00B42">
            <w:pPr>
              <w:jc w:val="center"/>
              <w:rPr>
                <w:rFonts w:eastAsia="HGPｺﾞｼｯｸE"/>
                <w:color w:val="000000" w:themeColor="text1"/>
                <w:szCs w:val="21"/>
              </w:rPr>
            </w:pPr>
            <w:r w:rsidRPr="004C1DC4">
              <w:rPr>
                <w:rFonts w:ascii="ＭＳ 明朝" w:eastAsia="HGPｺﾞｼｯｸE" w:hAnsi="ＭＳ 明朝" w:hint="eastAsia"/>
                <w:color w:val="000000" w:themeColor="text1"/>
                <w:szCs w:val="21"/>
              </w:rPr>
              <w:t>思考・判断・表現</w:t>
            </w:r>
          </w:p>
        </w:tc>
        <w:tc>
          <w:tcPr>
            <w:tcW w:w="2505" w:type="dxa"/>
            <w:shd w:val="clear" w:color="auto" w:fill="DBDBDB" w:themeFill="accent3" w:themeFillTint="66"/>
            <w:vAlign w:val="center"/>
          </w:tcPr>
          <w:p w14:paraId="5F7E578B" w14:textId="77777777" w:rsidR="00223B79" w:rsidRPr="004C1DC4" w:rsidRDefault="00223B79" w:rsidP="00D00B42">
            <w:pPr>
              <w:jc w:val="center"/>
              <w:rPr>
                <w:rFonts w:ascii="ＭＳ 明朝" w:eastAsia="HGPｺﾞｼｯｸE" w:hAnsi="ＭＳ 明朝"/>
                <w:color w:val="000000" w:themeColor="text1"/>
                <w:szCs w:val="21"/>
              </w:rPr>
            </w:pPr>
            <w:r w:rsidRPr="004C1DC4">
              <w:rPr>
                <w:rFonts w:ascii="ＭＳ 明朝" w:eastAsia="HGPｺﾞｼｯｸE" w:hAnsi="ＭＳ 明朝" w:hint="eastAsia"/>
                <w:color w:val="000000" w:themeColor="text1"/>
                <w:szCs w:val="21"/>
              </w:rPr>
              <w:t>主体的に学習に</w:t>
            </w:r>
          </w:p>
          <w:p w14:paraId="0CF15D92" w14:textId="77777777" w:rsidR="00223B79" w:rsidRPr="004C1DC4" w:rsidRDefault="00223B79" w:rsidP="00D00B42">
            <w:pPr>
              <w:jc w:val="center"/>
              <w:rPr>
                <w:rFonts w:eastAsia="HGPｺﾞｼｯｸE"/>
                <w:color w:val="000000" w:themeColor="text1"/>
                <w:szCs w:val="21"/>
              </w:rPr>
            </w:pPr>
            <w:r w:rsidRPr="004C1DC4">
              <w:rPr>
                <w:rFonts w:ascii="ＭＳ 明朝" w:eastAsia="HGPｺﾞｼｯｸE" w:hAnsi="ＭＳ 明朝" w:hint="eastAsia"/>
                <w:color w:val="000000" w:themeColor="text1"/>
                <w:szCs w:val="21"/>
              </w:rPr>
              <w:t>取り組む態度</w:t>
            </w:r>
          </w:p>
        </w:tc>
      </w:tr>
      <w:tr w:rsidR="00E04821" w:rsidRPr="00F635A7" w14:paraId="6A4FD59B" w14:textId="77777777" w:rsidTr="00D00B42">
        <w:trPr>
          <w:trHeight w:val="149"/>
        </w:trPr>
        <w:tc>
          <w:tcPr>
            <w:tcW w:w="452" w:type="dxa"/>
            <w:vMerge w:val="restart"/>
            <w:shd w:val="clear" w:color="auto" w:fill="auto"/>
          </w:tcPr>
          <w:p w14:paraId="3E6DD75F" w14:textId="56FE9D84" w:rsidR="00E04821" w:rsidRPr="00584F1A" w:rsidRDefault="00E04821" w:rsidP="00D00B42">
            <w:pPr>
              <w:pStyle w:val="a4"/>
              <w:spacing w:line="240" w:lineRule="atLeast"/>
              <w:rPr>
                <w:color w:val="000000" w:themeColor="text1"/>
                <w:kern w:val="2"/>
                <w:sz w:val="21"/>
                <w:szCs w:val="21"/>
                <w:lang w:val="en-US" w:eastAsia="ja-JP"/>
              </w:rPr>
            </w:pPr>
            <w:r>
              <w:rPr>
                <w:rFonts w:hint="eastAsia"/>
                <w:color w:val="000000" w:themeColor="text1"/>
                <w:kern w:val="2"/>
                <w:sz w:val="21"/>
                <w:szCs w:val="21"/>
                <w:lang w:val="en-US" w:eastAsia="ja-JP"/>
              </w:rPr>
              <w:t>2</w:t>
            </w:r>
          </w:p>
        </w:tc>
        <w:tc>
          <w:tcPr>
            <w:tcW w:w="451" w:type="dxa"/>
            <w:shd w:val="clear" w:color="auto" w:fill="auto"/>
          </w:tcPr>
          <w:p w14:paraId="16EC2D4F" w14:textId="60D0FD4D" w:rsidR="00E04821" w:rsidRDefault="00E04821" w:rsidP="00D00B42">
            <w:pPr>
              <w:rPr>
                <w:color w:val="000000" w:themeColor="text1"/>
              </w:rPr>
            </w:pPr>
            <w:r>
              <w:rPr>
                <w:rFonts w:hint="eastAsia"/>
                <w:color w:val="000000" w:themeColor="text1"/>
              </w:rPr>
              <w:t>9</w:t>
            </w:r>
            <w:r>
              <w:rPr>
                <w:rFonts w:hint="eastAsia"/>
                <w:color w:val="000000" w:themeColor="text1"/>
              </w:rPr>
              <w:t>–</w:t>
            </w:r>
            <w:r>
              <w:rPr>
                <w:rFonts w:hint="eastAsia"/>
                <w:color w:val="000000" w:themeColor="text1"/>
              </w:rPr>
              <w:t>10</w:t>
            </w:r>
          </w:p>
        </w:tc>
        <w:tc>
          <w:tcPr>
            <w:tcW w:w="1927" w:type="dxa"/>
            <w:shd w:val="clear" w:color="auto" w:fill="auto"/>
          </w:tcPr>
          <w:p w14:paraId="59392AEE" w14:textId="26134D8C" w:rsidR="00E04821" w:rsidRPr="00223B79" w:rsidRDefault="00E04821" w:rsidP="00D00B42">
            <w:pPr>
              <w:rPr>
                <w:b/>
                <w:color w:val="000000" w:themeColor="text1"/>
                <w:szCs w:val="21"/>
              </w:rPr>
            </w:pPr>
            <w:r>
              <w:rPr>
                <w:rFonts w:hint="eastAsia"/>
                <w:b/>
                <w:color w:val="000000" w:themeColor="text1"/>
                <w:szCs w:val="21"/>
              </w:rPr>
              <w:t>Unit 4</w:t>
            </w:r>
          </w:p>
          <w:p w14:paraId="7D92E259" w14:textId="1568CB7E" w:rsidR="00E04821" w:rsidRPr="00223B79" w:rsidRDefault="00E04821" w:rsidP="00D00B42">
            <w:pPr>
              <w:rPr>
                <w:bCs/>
                <w:color w:val="000000" w:themeColor="text1"/>
                <w:szCs w:val="21"/>
              </w:rPr>
            </w:pPr>
            <w:r w:rsidRPr="00223B79">
              <w:rPr>
                <w:bCs/>
                <w:color w:val="000000" w:themeColor="text1"/>
                <w:szCs w:val="21"/>
              </w:rPr>
              <w:t>What can we learn from people in Hawaii?</w:t>
            </w:r>
          </w:p>
        </w:tc>
        <w:tc>
          <w:tcPr>
            <w:tcW w:w="2410" w:type="dxa"/>
            <w:shd w:val="clear" w:color="auto" w:fill="auto"/>
          </w:tcPr>
          <w:p w14:paraId="6294AF02"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b/>
                <w:bCs/>
                <w:color w:val="000000" w:themeColor="text1"/>
                <w:kern w:val="2"/>
                <w:sz w:val="18"/>
                <w:szCs w:val="18"/>
                <w:lang w:val="en-US" w:eastAsia="ja-JP"/>
              </w:rPr>
              <w:t>［題材内容］</w:t>
            </w:r>
          </w:p>
          <w:p w14:paraId="7D0AB897" w14:textId="1104E76B" w:rsidR="00E04821" w:rsidRPr="00F635A7" w:rsidRDefault="00E04821" w:rsidP="00F635A7">
            <w:pPr>
              <w:pStyle w:val="a4"/>
              <w:spacing w:line="240" w:lineRule="exact"/>
              <w:rPr>
                <w:rFonts w:ascii="ＭＳ 明朝" w:hAnsi="ＭＳ 明朝"/>
                <w:color w:val="000000" w:themeColor="text1"/>
                <w:kern w:val="2"/>
                <w:sz w:val="18"/>
                <w:szCs w:val="18"/>
                <w:lang w:val="en-US" w:eastAsia="ja-JP"/>
              </w:rPr>
            </w:pPr>
            <w:r w:rsidRPr="00F635A7">
              <w:rPr>
                <w:rFonts w:ascii="ＭＳ 明朝" w:hAnsi="ＭＳ 明朝" w:hint="eastAsia"/>
                <w:color w:val="000000" w:themeColor="text1"/>
                <w:kern w:val="2"/>
                <w:sz w:val="18"/>
                <w:szCs w:val="18"/>
                <w:lang w:val="en-US" w:eastAsia="ja-JP"/>
              </w:rPr>
              <w:t>ハワイ語やハワイ文化の歴史について理解する。</w:t>
            </w:r>
          </w:p>
          <w:p w14:paraId="1F586308"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hint="eastAsia"/>
                <w:b/>
                <w:bCs/>
                <w:color w:val="000000" w:themeColor="text1"/>
                <w:kern w:val="2"/>
                <w:sz w:val="18"/>
                <w:szCs w:val="18"/>
                <w:lang w:val="en-US" w:eastAsia="ja-JP"/>
              </w:rPr>
              <w:t>［言語材料］</w:t>
            </w:r>
          </w:p>
          <w:p w14:paraId="1CDBEC38" w14:textId="60A01746"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現在完了形の受け身、不定詞の受け身、不定詞の進行形</w:t>
            </w:r>
          </w:p>
          <w:p w14:paraId="3C01F0AB"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hint="eastAsia"/>
                <w:b/>
                <w:bCs/>
                <w:color w:val="000000" w:themeColor="text1"/>
                <w:kern w:val="2"/>
                <w:sz w:val="18"/>
                <w:szCs w:val="18"/>
                <w:lang w:val="en-US" w:eastAsia="ja-JP"/>
              </w:rPr>
              <w:t>［言語活動］</w:t>
            </w:r>
          </w:p>
          <w:p w14:paraId="317A9F2C" w14:textId="2980D82E"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未来に残したい日本や地域の文化を紹介する。</w:t>
            </w:r>
          </w:p>
          <w:p w14:paraId="483926A9"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b/>
                <w:bCs/>
                <w:color w:val="000000" w:themeColor="text1"/>
                <w:kern w:val="2"/>
                <w:sz w:val="18"/>
                <w:szCs w:val="18"/>
                <w:lang w:val="en-US" w:eastAsia="ja-JP"/>
              </w:rPr>
              <w:t>［言語の働き］</w:t>
            </w:r>
          </w:p>
          <w:p w14:paraId="07026872" w14:textId="4C3BB804"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提案を求める、提案する</w:t>
            </w:r>
          </w:p>
        </w:tc>
        <w:tc>
          <w:tcPr>
            <w:tcW w:w="709" w:type="dxa"/>
            <w:vMerge w:val="restart"/>
            <w:shd w:val="clear" w:color="auto" w:fill="auto"/>
            <w:vAlign w:val="center"/>
          </w:tcPr>
          <w:p w14:paraId="026D977D" w14:textId="35A1F0D7" w:rsidR="00E04821" w:rsidRPr="00F635A7" w:rsidRDefault="00E04821" w:rsidP="00F635A7">
            <w:pPr>
              <w:spacing w:line="240" w:lineRule="exact"/>
              <w:ind w:left="105" w:right="105"/>
              <w:jc w:val="center"/>
              <w:rPr>
                <w:color w:val="000000" w:themeColor="text1"/>
                <w:sz w:val="18"/>
                <w:szCs w:val="18"/>
              </w:rPr>
            </w:pPr>
            <w:r w:rsidRPr="00F635A7">
              <w:rPr>
                <w:rFonts w:hint="eastAsia"/>
                <w:color w:val="000000" w:themeColor="text1"/>
                <w:sz w:val="18"/>
                <w:szCs w:val="18"/>
              </w:rPr>
              <w:t>2</w:t>
            </w:r>
            <w:r w:rsidRPr="00F635A7">
              <w:rPr>
                <w:rFonts w:hint="eastAsia"/>
                <w:color w:val="000000" w:themeColor="text1"/>
                <w:sz w:val="18"/>
                <w:szCs w:val="18"/>
              </w:rPr>
              <w:t>学期中間考査</w:t>
            </w:r>
          </w:p>
        </w:tc>
        <w:tc>
          <w:tcPr>
            <w:tcW w:w="2504" w:type="dxa"/>
            <w:shd w:val="clear" w:color="auto" w:fill="auto"/>
          </w:tcPr>
          <w:p w14:paraId="444E1DD8" w14:textId="5E672084"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［知識］</w:t>
            </w:r>
          </w:p>
          <w:p w14:paraId="03DBC954" w14:textId="77777777"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hAnsi="ＭＳ 明朝" w:cs="BIZ UDPゴシック" w:hint="eastAsia"/>
                <w:color w:val="000000"/>
                <w:sz w:val="18"/>
                <w:szCs w:val="18"/>
              </w:rPr>
              <w:t>ポイントを絞る、聞き手が納得する理由を説明するなど、スピーチに必要な技法を理解している。</w:t>
            </w:r>
          </w:p>
          <w:p w14:paraId="21C75789" w14:textId="2737C167"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［技能］</w:t>
            </w:r>
          </w:p>
          <w:p w14:paraId="4159411F" w14:textId="7775E933" w:rsidR="00E04821" w:rsidRPr="00F635A7" w:rsidRDefault="00E04821" w:rsidP="00F635A7">
            <w:pPr>
              <w:spacing w:line="240" w:lineRule="exact"/>
              <w:rPr>
                <w:rFonts w:cs="BIZ UDPゴシック"/>
                <w:sz w:val="18"/>
                <w:szCs w:val="18"/>
              </w:rPr>
            </w:pPr>
            <w:r w:rsidRPr="00F635A7">
              <w:rPr>
                <w:rFonts w:ascii="ＭＳ 明朝" w:hAnsi="ＭＳ 明朝" w:cs="BIZ UDPゴシック" w:hint="eastAsia"/>
                <w:color w:val="000000"/>
                <w:sz w:val="18"/>
                <w:szCs w:val="18"/>
              </w:rPr>
              <w:t>絶滅の危機にある文化について、ポイントを絞ったり、理由を説明したりしながら、情報や考え、気持ちなどを話して伝える技能を身に付けている。</w:t>
            </w:r>
          </w:p>
        </w:tc>
        <w:tc>
          <w:tcPr>
            <w:tcW w:w="2504" w:type="dxa"/>
            <w:shd w:val="clear" w:color="auto" w:fill="auto"/>
          </w:tcPr>
          <w:p w14:paraId="18240A46" w14:textId="01803FD8" w:rsidR="00E04821" w:rsidRPr="00F635A7" w:rsidRDefault="00E04821" w:rsidP="00F635A7">
            <w:pPr>
              <w:spacing w:line="240" w:lineRule="exact"/>
              <w:rPr>
                <w:rFonts w:cs="BIZ UDPゴシック"/>
                <w:sz w:val="18"/>
                <w:szCs w:val="18"/>
              </w:rPr>
            </w:pPr>
            <w:r w:rsidRPr="00F635A7">
              <w:rPr>
                <w:rFonts w:ascii="ＭＳ 明朝" w:hAnsi="ＭＳ 明朝" w:cs="BIZ UDPゴシック" w:hint="eastAsia"/>
                <w:color w:val="000000"/>
                <w:sz w:val="18"/>
                <w:szCs w:val="18"/>
              </w:rPr>
              <w:t>絶滅の危機にある文化についてクラスメートに知ってもらうために、ハワイの</w:t>
            </w:r>
            <w:r w:rsidRPr="00F635A7">
              <w:rPr>
                <w:rFonts w:ascii="ＭＳ 明朝" w:hAnsi="ＭＳ 明朝" w:cs="Arial" w:hint="eastAsia"/>
                <w:sz w:val="18"/>
                <w:szCs w:val="18"/>
              </w:rPr>
              <w:t>言語や文化に関して得た情報を参考に、その文化の歴史や変遷、重要だと思われる理由などを整理しながら話して伝えている。</w:t>
            </w:r>
            <w:r w:rsidRPr="00F635A7">
              <w:rPr>
                <w:rFonts w:ascii="ＭＳ 明朝" w:hAnsi="ＭＳ 明朝" w:cs="Arial"/>
                <w:sz w:val="18"/>
                <w:szCs w:val="18"/>
              </w:rPr>
              <w:t xml:space="preserve">  </w:t>
            </w:r>
          </w:p>
        </w:tc>
        <w:tc>
          <w:tcPr>
            <w:tcW w:w="2505" w:type="dxa"/>
            <w:shd w:val="clear" w:color="auto" w:fill="auto"/>
          </w:tcPr>
          <w:p w14:paraId="39AAD8E7" w14:textId="301DEDC1" w:rsidR="00E04821" w:rsidRPr="00F635A7" w:rsidRDefault="00E04821" w:rsidP="00F635A7">
            <w:pPr>
              <w:spacing w:line="240" w:lineRule="exact"/>
              <w:rPr>
                <w:rFonts w:cs="BIZ UDPゴシック"/>
                <w:sz w:val="18"/>
                <w:szCs w:val="18"/>
              </w:rPr>
            </w:pPr>
            <w:r w:rsidRPr="00F635A7">
              <w:rPr>
                <w:rFonts w:ascii="ＭＳ 明朝" w:hAnsi="ＭＳ 明朝" w:cs="BIZ UDPゴシック" w:hint="eastAsia"/>
                <w:color w:val="000000"/>
                <w:sz w:val="18"/>
                <w:szCs w:val="18"/>
              </w:rPr>
              <w:t>絶滅の危機にある文化についてクラスメートに知ってもらうために、ハワイの</w:t>
            </w:r>
            <w:r w:rsidRPr="00F635A7">
              <w:rPr>
                <w:rFonts w:ascii="ＭＳ 明朝" w:hAnsi="ＭＳ 明朝" w:cs="Arial" w:hint="eastAsia"/>
                <w:sz w:val="18"/>
                <w:szCs w:val="18"/>
              </w:rPr>
              <w:t>言語や文化に関して得た情報を参考に、その文化の歴史や変遷、重要だと思われる理由などを整理しながら話して</w:t>
            </w:r>
            <w:r w:rsidRPr="00F635A7">
              <w:rPr>
                <w:rFonts w:ascii="ＭＳ 明朝" w:hAnsi="ＭＳ 明朝" w:cs="BIZ UDPゴシック" w:hint="eastAsia"/>
                <w:color w:val="000000"/>
                <w:sz w:val="18"/>
                <w:szCs w:val="18"/>
              </w:rPr>
              <w:t>伝え</w:t>
            </w:r>
            <w:r w:rsidRPr="00F635A7">
              <w:rPr>
                <w:rFonts w:ascii="ＭＳ 明朝" w:hAnsi="ＭＳ 明朝" w:cs="Arial" w:hint="eastAsia"/>
                <w:sz w:val="18"/>
                <w:szCs w:val="18"/>
              </w:rPr>
              <w:t>ようとしている。</w:t>
            </w:r>
          </w:p>
        </w:tc>
      </w:tr>
      <w:tr w:rsidR="00E04821" w:rsidRPr="00F635A7" w14:paraId="2EA26CB3" w14:textId="77777777" w:rsidTr="00D00B42">
        <w:trPr>
          <w:trHeight w:val="149"/>
        </w:trPr>
        <w:tc>
          <w:tcPr>
            <w:tcW w:w="452" w:type="dxa"/>
            <w:vMerge/>
            <w:shd w:val="clear" w:color="auto" w:fill="auto"/>
          </w:tcPr>
          <w:p w14:paraId="13C28449" w14:textId="77777777" w:rsidR="00E04821" w:rsidRPr="00584F1A" w:rsidRDefault="00E04821" w:rsidP="00F635A7">
            <w:pPr>
              <w:pStyle w:val="a4"/>
              <w:spacing w:line="240" w:lineRule="atLeast"/>
              <w:rPr>
                <w:color w:val="000000" w:themeColor="text1"/>
                <w:kern w:val="2"/>
                <w:sz w:val="21"/>
                <w:szCs w:val="21"/>
                <w:lang w:val="en-US" w:eastAsia="ja-JP"/>
              </w:rPr>
            </w:pPr>
          </w:p>
        </w:tc>
        <w:tc>
          <w:tcPr>
            <w:tcW w:w="451" w:type="dxa"/>
            <w:shd w:val="clear" w:color="auto" w:fill="auto"/>
          </w:tcPr>
          <w:p w14:paraId="2859AA5B" w14:textId="1F222AB1" w:rsidR="00E04821" w:rsidRDefault="00E04821" w:rsidP="00F635A7">
            <w:pPr>
              <w:rPr>
                <w:color w:val="000000" w:themeColor="text1"/>
              </w:rPr>
            </w:pPr>
            <w:r>
              <w:rPr>
                <w:rFonts w:hint="eastAsia"/>
                <w:color w:val="000000" w:themeColor="text1"/>
              </w:rPr>
              <w:t>10</w:t>
            </w:r>
          </w:p>
        </w:tc>
        <w:tc>
          <w:tcPr>
            <w:tcW w:w="1927" w:type="dxa"/>
            <w:shd w:val="clear" w:color="auto" w:fill="auto"/>
          </w:tcPr>
          <w:p w14:paraId="15087E4E" w14:textId="2674D7CB" w:rsidR="00E04821" w:rsidRPr="00223B79" w:rsidRDefault="00E04821" w:rsidP="00F635A7">
            <w:pPr>
              <w:rPr>
                <w:bCs/>
                <w:color w:val="000000" w:themeColor="text1"/>
                <w:szCs w:val="21"/>
              </w:rPr>
            </w:pPr>
            <w:r w:rsidRPr="00223B79">
              <w:rPr>
                <w:bCs/>
                <w:color w:val="000000" w:themeColor="text1"/>
                <w:szCs w:val="21"/>
              </w:rPr>
              <w:t>Communication Strategies 2</w:t>
            </w:r>
          </w:p>
        </w:tc>
        <w:tc>
          <w:tcPr>
            <w:tcW w:w="2410" w:type="dxa"/>
            <w:shd w:val="clear" w:color="auto" w:fill="auto"/>
          </w:tcPr>
          <w:p w14:paraId="32A8D6E7"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［学習内容］</w:t>
            </w:r>
          </w:p>
          <w:p w14:paraId="01E22D43" w14:textId="28B242A2"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長い沈黙を避けるためのつなぎ言葉</w:t>
            </w:r>
          </w:p>
        </w:tc>
        <w:tc>
          <w:tcPr>
            <w:tcW w:w="709" w:type="dxa"/>
            <w:vMerge/>
            <w:shd w:val="clear" w:color="auto" w:fill="auto"/>
            <w:vAlign w:val="center"/>
          </w:tcPr>
          <w:p w14:paraId="5CEF1C49" w14:textId="77777777" w:rsidR="00E04821" w:rsidRPr="00F635A7" w:rsidRDefault="00E04821" w:rsidP="00F635A7">
            <w:pPr>
              <w:spacing w:line="240" w:lineRule="exact"/>
              <w:ind w:left="105" w:right="105"/>
              <w:jc w:val="center"/>
              <w:rPr>
                <w:color w:val="000000" w:themeColor="text1"/>
                <w:sz w:val="18"/>
                <w:szCs w:val="18"/>
              </w:rPr>
            </w:pPr>
          </w:p>
        </w:tc>
        <w:tc>
          <w:tcPr>
            <w:tcW w:w="2504" w:type="dxa"/>
            <w:shd w:val="clear" w:color="auto" w:fill="auto"/>
          </w:tcPr>
          <w:p w14:paraId="1E5E30AD" w14:textId="3551F96D" w:rsidR="00E04821" w:rsidRPr="00F635A7" w:rsidRDefault="00E04821" w:rsidP="00F635A7">
            <w:pPr>
              <w:spacing w:line="240" w:lineRule="exact"/>
              <w:jc w:val="left"/>
              <w:rPr>
                <w:rFonts w:ascii="ＭＳ 明朝" w:hAnsi="ＭＳ 明朝" w:cs="Arial"/>
                <w:kern w:val="0"/>
                <w:sz w:val="18"/>
                <w:szCs w:val="18"/>
              </w:rPr>
            </w:pPr>
            <w:r w:rsidRPr="00F635A7">
              <w:rPr>
                <w:rFonts w:ascii="ＭＳ 明朝" w:eastAsia="ＭＳ ゴシック" w:hAnsi="ＭＳ 明朝" w:cs="Arial Unicode MS"/>
                <w:b/>
                <w:kern w:val="0"/>
                <w:sz w:val="18"/>
                <w:szCs w:val="18"/>
              </w:rPr>
              <w:t>［知識］</w:t>
            </w:r>
          </w:p>
          <w:p w14:paraId="6DEC0C46" w14:textId="77777777" w:rsidR="00E04821" w:rsidRPr="00F635A7" w:rsidRDefault="00E04821" w:rsidP="00F635A7">
            <w:pPr>
              <w:spacing w:line="240" w:lineRule="exact"/>
              <w:jc w:val="left"/>
              <w:rPr>
                <w:rFonts w:ascii="ＭＳ 明朝" w:hAnsi="ＭＳ 明朝" w:cs="BIZ UDPゴシック"/>
                <w:color w:val="000000"/>
                <w:kern w:val="0"/>
                <w:sz w:val="18"/>
                <w:szCs w:val="18"/>
              </w:rPr>
            </w:pPr>
            <w:r w:rsidRPr="00F635A7">
              <w:rPr>
                <w:rFonts w:ascii="ＭＳ 明朝" w:hAnsi="ＭＳ 明朝" w:cs="BIZ UDPゴシック" w:hint="eastAsia"/>
                <w:color w:val="000000"/>
                <w:kern w:val="0"/>
                <w:sz w:val="18"/>
                <w:szCs w:val="18"/>
              </w:rPr>
              <w:t>円滑なやり取りのために必要となる、つなぎ言葉を理解している。</w:t>
            </w:r>
          </w:p>
          <w:p w14:paraId="38BB3568" w14:textId="736C2D69" w:rsidR="00E04821" w:rsidRPr="00F635A7" w:rsidRDefault="00E04821" w:rsidP="00F635A7">
            <w:pPr>
              <w:spacing w:line="240" w:lineRule="exact"/>
              <w:jc w:val="left"/>
              <w:rPr>
                <w:rFonts w:cs="BIZ UDPゴシック"/>
                <w:color w:val="000000"/>
                <w:sz w:val="18"/>
                <w:szCs w:val="18"/>
              </w:rPr>
            </w:pPr>
            <w:r w:rsidRPr="00F635A7">
              <w:rPr>
                <w:rFonts w:eastAsia="ＭＳ ゴシック" w:cs="BIZ UDPゴシック"/>
                <w:b/>
                <w:color w:val="000000"/>
                <w:sz w:val="18"/>
                <w:szCs w:val="18"/>
              </w:rPr>
              <w:t>［技能］</w:t>
            </w:r>
          </w:p>
          <w:p w14:paraId="5C1CF828" w14:textId="00FCAB3B" w:rsidR="00E04821" w:rsidRPr="00F635A7" w:rsidRDefault="00E04821" w:rsidP="00F635A7">
            <w:pPr>
              <w:spacing w:line="240" w:lineRule="exact"/>
              <w:rPr>
                <w:rFonts w:cs="BIZ UDPゴシック"/>
                <w:sz w:val="18"/>
                <w:szCs w:val="18"/>
              </w:rPr>
            </w:pPr>
            <w:r w:rsidRPr="00F635A7">
              <w:rPr>
                <w:rFonts w:cs="BIZ UDPゴシック"/>
                <w:color w:val="000000"/>
                <w:sz w:val="18"/>
                <w:szCs w:val="18"/>
              </w:rPr>
              <w:t>Unit 3</w:t>
            </w:r>
            <w:r w:rsidRPr="00F635A7">
              <w:rPr>
                <w:rFonts w:cs="BIZ UDPゴシック"/>
                <w:color w:val="000000"/>
                <w:sz w:val="18"/>
                <w:szCs w:val="18"/>
              </w:rPr>
              <w:t>、</w:t>
            </w:r>
            <w:r w:rsidRPr="00F635A7">
              <w:rPr>
                <w:rFonts w:cs="BIZ UDPゴシック"/>
                <w:color w:val="000000"/>
                <w:sz w:val="18"/>
                <w:szCs w:val="18"/>
              </w:rPr>
              <w:t>Unit 4</w:t>
            </w:r>
            <w:r w:rsidRPr="00F635A7">
              <w:rPr>
                <w:rFonts w:cs="BIZ UDPゴシック"/>
                <w:color w:val="000000"/>
                <w:sz w:val="18"/>
                <w:szCs w:val="18"/>
              </w:rPr>
              <w:t>の話題について、</w:t>
            </w:r>
            <w:r w:rsidRPr="00F635A7">
              <w:rPr>
                <w:rFonts w:cs="BIZ UDPゴシック"/>
                <w:sz w:val="18"/>
                <w:szCs w:val="18"/>
              </w:rPr>
              <w:t>つなぎ言葉を用いて、意見や考えなどを話して伝え合うやり取りを続ける技能を身に付けている。</w:t>
            </w:r>
          </w:p>
        </w:tc>
        <w:tc>
          <w:tcPr>
            <w:tcW w:w="2504" w:type="dxa"/>
            <w:shd w:val="clear" w:color="auto" w:fill="auto"/>
          </w:tcPr>
          <w:p w14:paraId="5E690CFE" w14:textId="78419EBE"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3</w:t>
            </w:r>
            <w:r w:rsidRPr="00F635A7">
              <w:rPr>
                <w:rFonts w:cs="Arial"/>
                <w:sz w:val="18"/>
                <w:szCs w:val="18"/>
              </w:rPr>
              <w:t>、</w:t>
            </w:r>
            <w:r w:rsidRPr="00F635A7">
              <w:rPr>
                <w:rFonts w:cs="Arial"/>
                <w:sz w:val="18"/>
                <w:szCs w:val="18"/>
              </w:rPr>
              <w:t>Unit 4</w:t>
            </w:r>
            <w:r w:rsidRPr="00F635A7">
              <w:rPr>
                <w:rFonts w:cs="Arial"/>
                <w:sz w:val="18"/>
                <w:szCs w:val="18"/>
              </w:rPr>
              <w:t>の話題について、聞いたり読んだりしたことを基に、つなぎ言葉を用いるなどして、意見や考えなどを話して伝え合うやり取りを続けている。</w:t>
            </w:r>
          </w:p>
        </w:tc>
        <w:tc>
          <w:tcPr>
            <w:tcW w:w="2505" w:type="dxa"/>
            <w:shd w:val="clear" w:color="auto" w:fill="auto"/>
          </w:tcPr>
          <w:p w14:paraId="7F244CC7" w14:textId="0873D497"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3</w:t>
            </w:r>
            <w:r w:rsidRPr="00F635A7">
              <w:rPr>
                <w:rFonts w:cs="Arial"/>
                <w:sz w:val="18"/>
                <w:szCs w:val="18"/>
              </w:rPr>
              <w:t>、</w:t>
            </w:r>
            <w:r w:rsidRPr="00F635A7">
              <w:rPr>
                <w:rFonts w:cs="Arial"/>
                <w:sz w:val="18"/>
                <w:szCs w:val="18"/>
              </w:rPr>
              <w:t>Unit 4</w:t>
            </w:r>
            <w:r w:rsidRPr="00F635A7">
              <w:rPr>
                <w:rFonts w:cs="Arial"/>
                <w:sz w:val="18"/>
                <w:szCs w:val="18"/>
              </w:rPr>
              <w:t>の話題について、聞いたり読んだりしたことを基に、つなぎ言葉を用いるなどして、意見や考えなどを話して伝え合うやり取りを続けようとしている。</w:t>
            </w:r>
          </w:p>
        </w:tc>
      </w:tr>
      <w:tr w:rsidR="00E04821" w:rsidRPr="00F635A7" w14:paraId="5F3A3230" w14:textId="77777777" w:rsidTr="00D00B42">
        <w:trPr>
          <w:trHeight w:val="149"/>
        </w:trPr>
        <w:tc>
          <w:tcPr>
            <w:tcW w:w="452" w:type="dxa"/>
            <w:vMerge/>
            <w:shd w:val="clear" w:color="auto" w:fill="auto"/>
          </w:tcPr>
          <w:p w14:paraId="2830D2FD" w14:textId="77777777" w:rsidR="00E04821" w:rsidRPr="00584F1A" w:rsidRDefault="00E04821" w:rsidP="00F635A7">
            <w:pPr>
              <w:pStyle w:val="a4"/>
              <w:spacing w:line="240" w:lineRule="atLeast"/>
              <w:rPr>
                <w:color w:val="000000" w:themeColor="text1"/>
                <w:kern w:val="2"/>
                <w:sz w:val="21"/>
                <w:szCs w:val="21"/>
                <w:lang w:val="en-US" w:eastAsia="ja-JP"/>
              </w:rPr>
            </w:pPr>
          </w:p>
        </w:tc>
        <w:tc>
          <w:tcPr>
            <w:tcW w:w="451" w:type="dxa"/>
            <w:shd w:val="clear" w:color="auto" w:fill="auto"/>
          </w:tcPr>
          <w:p w14:paraId="741B0415" w14:textId="272E8FFB" w:rsidR="00E04821" w:rsidRDefault="00E04821" w:rsidP="00F635A7">
            <w:pPr>
              <w:rPr>
                <w:color w:val="000000" w:themeColor="text1"/>
              </w:rPr>
            </w:pPr>
            <w:r>
              <w:rPr>
                <w:rFonts w:hint="eastAsia"/>
                <w:color w:val="000000" w:themeColor="text1"/>
              </w:rPr>
              <w:t>10</w:t>
            </w:r>
            <w:r>
              <w:rPr>
                <w:rFonts w:hint="eastAsia"/>
                <w:color w:val="000000" w:themeColor="text1"/>
              </w:rPr>
              <w:t>–</w:t>
            </w:r>
            <w:r>
              <w:rPr>
                <w:rFonts w:hint="eastAsia"/>
                <w:color w:val="000000" w:themeColor="text1"/>
              </w:rPr>
              <w:t>11</w:t>
            </w:r>
          </w:p>
        </w:tc>
        <w:tc>
          <w:tcPr>
            <w:tcW w:w="1927" w:type="dxa"/>
            <w:shd w:val="clear" w:color="auto" w:fill="auto"/>
          </w:tcPr>
          <w:p w14:paraId="4B78811B" w14:textId="47F0063D" w:rsidR="00E04821" w:rsidRPr="00223B79" w:rsidRDefault="00E04821" w:rsidP="00F635A7">
            <w:pPr>
              <w:rPr>
                <w:b/>
                <w:color w:val="000000" w:themeColor="text1"/>
                <w:szCs w:val="21"/>
              </w:rPr>
            </w:pPr>
            <w:r>
              <w:rPr>
                <w:rFonts w:hint="eastAsia"/>
                <w:b/>
                <w:color w:val="000000" w:themeColor="text1"/>
                <w:szCs w:val="21"/>
              </w:rPr>
              <w:t>Unit 5</w:t>
            </w:r>
          </w:p>
          <w:p w14:paraId="68FDBCCD" w14:textId="77777777" w:rsidR="00E04821" w:rsidRPr="00223B79" w:rsidRDefault="00E04821" w:rsidP="00F635A7">
            <w:pPr>
              <w:rPr>
                <w:bCs/>
                <w:color w:val="000000" w:themeColor="text1"/>
                <w:szCs w:val="21"/>
              </w:rPr>
            </w:pPr>
            <w:r w:rsidRPr="00223B79">
              <w:rPr>
                <w:bCs/>
                <w:color w:val="000000" w:themeColor="text1"/>
                <w:szCs w:val="21"/>
              </w:rPr>
              <w:t>How can you engage your audience?</w:t>
            </w:r>
          </w:p>
        </w:tc>
        <w:tc>
          <w:tcPr>
            <w:tcW w:w="2410" w:type="dxa"/>
            <w:shd w:val="clear" w:color="auto" w:fill="auto"/>
          </w:tcPr>
          <w:p w14:paraId="372A68CC"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b/>
                <w:bCs/>
                <w:color w:val="000000" w:themeColor="text1"/>
                <w:kern w:val="2"/>
                <w:sz w:val="18"/>
                <w:szCs w:val="18"/>
                <w:lang w:val="en-US" w:eastAsia="ja-JP"/>
              </w:rPr>
              <w:t>［題材内容］</w:t>
            </w:r>
          </w:p>
          <w:p w14:paraId="7103379E" w14:textId="61B2128A" w:rsidR="00E04821" w:rsidRPr="00F635A7" w:rsidRDefault="00E04821" w:rsidP="00F635A7">
            <w:pPr>
              <w:pStyle w:val="a4"/>
              <w:spacing w:line="240" w:lineRule="exact"/>
              <w:rPr>
                <w:rFonts w:ascii="ＭＳ 明朝" w:hAnsi="ＭＳ 明朝"/>
                <w:color w:val="000000" w:themeColor="text1"/>
                <w:kern w:val="2"/>
                <w:sz w:val="18"/>
                <w:szCs w:val="18"/>
                <w:lang w:val="en-US" w:eastAsia="ja-JP"/>
              </w:rPr>
            </w:pPr>
            <w:r w:rsidRPr="00F635A7">
              <w:rPr>
                <w:rFonts w:ascii="ＭＳ 明朝" w:hAnsi="ＭＳ 明朝" w:hint="eastAsia"/>
                <w:color w:val="000000" w:themeColor="text1"/>
                <w:kern w:val="2"/>
                <w:sz w:val="18"/>
                <w:szCs w:val="18"/>
                <w:lang w:val="en-US" w:eastAsia="ja-JP"/>
              </w:rPr>
              <w:t>体験したことを話したり聞いたりするための方法や助言を理解する。</w:t>
            </w:r>
          </w:p>
          <w:p w14:paraId="23799C9D"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zh-TW"/>
              </w:rPr>
            </w:pPr>
            <w:r w:rsidRPr="00F635A7">
              <w:rPr>
                <w:rFonts w:ascii="ＭＳ ゴシック" w:eastAsia="ＭＳ ゴシック" w:hAnsi="ＭＳ ゴシック" w:hint="eastAsia"/>
                <w:b/>
                <w:bCs/>
                <w:color w:val="000000" w:themeColor="text1"/>
                <w:kern w:val="2"/>
                <w:sz w:val="18"/>
                <w:szCs w:val="18"/>
                <w:lang w:val="en-US" w:eastAsia="zh-TW"/>
              </w:rPr>
              <w:t>［言語材料］</w:t>
            </w:r>
          </w:p>
          <w:p w14:paraId="0B7A0263" w14:textId="093DB439" w:rsidR="00E04821" w:rsidRPr="00F635A7" w:rsidRDefault="00E04821" w:rsidP="00F635A7">
            <w:pPr>
              <w:pStyle w:val="a4"/>
              <w:spacing w:line="240" w:lineRule="exact"/>
              <w:rPr>
                <w:color w:val="000000" w:themeColor="text1"/>
                <w:kern w:val="2"/>
                <w:sz w:val="18"/>
                <w:szCs w:val="18"/>
                <w:lang w:val="en-US" w:eastAsia="zh-TW"/>
              </w:rPr>
            </w:pPr>
            <w:r w:rsidRPr="00F635A7">
              <w:rPr>
                <w:rFonts w:hint="eastAsia"/>
                <w:color w:val="000000" w:themeColor="text1"/>
                <w:kern w:val="2"/>
                <w:sz w:val="18"/>
                <w:szCs w:val="18"/>
                <w:lang w:val="en-US" w:eastAsia="zh-TW"/>
              </w:rPr>
              <w:t>過去完了形、</w:t>
            </w:r>
            <w:r w:rsidRPr="00F635A7">
              <w:rPr>
                <w:rFonts w:hint="eastAsia"/>
                <w:color w:val="000000" w:themeColor="text1"/>
                <w:kern w:val="2"/>
                <w:sz w:val="18"/>
                <w:szCs w:val="18"/>
                <w:lang w:val="en-US" w:eastAsia="zh-TW"/>
              </w:rPr>
              <w:t>SVOC</w:t>
            </w:r>
            <w:r w:rsidRPr="00F635A7">
              <w:rPr>
                <w:rFonts w:hint="eastAsia"/>
                <w:color w:val="000000" w:themeColor="text1"/>
                <w:kern w:val="2"/>
                <w:sz w:val="18"/>
                <w:szCs w:val="18"/>
                <w:lang w:val="en-US" w:eastAsia="zh-TW"/>
              </w:rPr>
              <w:t>［分詞］、関係副詞</w:t>
            </w:r>
            <w:r w:rsidRPr="00F635A7">
              <w:rPr>
                <w:rFonts w:hint="eastAsia"/>
                <w:color w:val="000000" w:themeColor="text1"/>
                <w:kern w:val="2"/>
                <w:sz w:val="18"/>
                <w:szCs w:val="18"/>
                <w:lang w:val="en-US" w:eastAsia="zh-TW"/>
              </w:rPr>
              <w:t>how</w:t>
            </w:r>
          </w:p>
          <w:p w14:paraId="62BA5127"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hint="eastAsia"/>
                <w:b/>
                <w:bCs/>
                <w:color w:val="000000" w:themeColor="text1"/>
                <w:kern w:val="2"/>
                <w:sz w:val="18"/>
                <w:szCs w:val="18"/>
                <w:lang w:val="en-US" w:eastAsia="ja-JP"/>
              </w:rPr>
              <w:t>［言語活動］</w:t>
            </w:r>
          </w:p>
          <w:p w14:paraId="20C8200F" w14:textId="63B96F7B"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どのようにすれば聞き手の</w:t>
            </w:r>
            <w:r w:rsidRPr="00F635A7">
              <w:rPr>
                <w:rFonts w:hint="eastAsia"/>
                <w:color w:val="000000" w:themeColor="text1"/>
                <w:kern w:val="2"/>
                <w:sz w:val="18"/>
                <w:szCs w:val="18"/>
                <w:lang w:val="en-US" w:eastAsia="ja-JP"/>
              </w:rPr>
              <w:lastRenderedPageBreak/>
              <w:t>興味を引き付けられるかを考え、短い体験談を発表する。</w:t>
            </w:r>
          </w:p>
          <w:p w14:paraId="38829F97"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b/>
                <w:bCs/>
                <w:color w:val="000000" w:themeColor="text1"/>
                <w:kern w:val="2"/>
                <w:sz w:val="18"/>
                <w:szCs w:val="18"/>
                <w:lang w:val="en-US" w:eastAsia="ja-JP"/>
              </w:rPr>
              <w:t>［言語の働き］</w:t>
            </w:r>
          </w:p>
          <w:p w14:paraId="6940F610" w14:textId="28223008"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相づちを打つ</w:t>
            </w:r>
          </w:p>
        </w:tc>
        <w:tc>
          <w:tcPr>
            <w:tcW w:w="709" w:type="dxa"/>
            <w:vMerge w:val="restart"/>
            <w:shd w:val="clear" w:color="auto" w:fill="auto"/>
            <w:vAlign w:val="center"/>
          </w:tcPr>
          <w:p w14:paraId="7C2CABBC" w14:textId="23D469F7" w:rsidR="00E04821" w:rsidRPr="00F635A7" w:rsidRDefault="00E04821" w:rsidP="00F635A7">
            <w:pPr>
              <w:spacing w:line="240" w:lineRule="exact"/>
              <w:ind w:left="105" w:right="105"/>
              <w:jc w:val="center"/>
              <w:rPr>
                <w:color w:val="000000" w:themeColor="text1"/>
                <w:sz w:val="18"/>
                <w:szCs w:val="18"/>
              </w:rPr>
            </w:pPr>
            <w:r w:rsidRPr="00F635A7">
              <w:rPr>
                <w:rFonts w:hint="eastAsia"/>
                <w:color w:val="000000" w:themeColor="text1"/>
                <w:sz w:val="18"/>
                <w:szCs w:val="18"/>
              </w:rPr>
              <w:lastRenderedPageBreak/>
              <w:t>2</w:t>
            </w:r>
            <w:r w:rsidRPr="00F635A7">
              <w:rPr>
                <w:rFonts w:hint="eastAsia"/>
                <w:color w:val="000000" w:themeColor="text1"/>
                <w:sz w:val="18"/>
                <w:szCs w:val="18"/>
              </w:rPr>
              <w:t>学期期末考査</w:t>
            </w:r>
          </w:p>
        </w:tc>
        <w:tc>
          <w:tcPr>
            <w:tcW w:w="2504" w:type="dxa"/>
            <w:shd w:val="clear" w:color="auto" w:fill="auto"/>
          </w:tcPr>
          <w:p w14:paraId="7EEBEC95" w14:textId="6FB2D316" w:rsidR="00E04821" w:rsidRPr="00F635A7" w:rsidRDefault="00E04821" w:rsidP="00F635A7">
            <w:pPr>
              <w:spacing w:line="240" w:lineRule="exact"/>
              <w:rPr>
                <w:rFonts w:ascii="ＭＳ 明朝" w:hAnsi="ＭＳ 明朝" w:cs="Arial Unicode MS"/>
                <w:sz w:val="18"/>
                <w:szCs w:val="18"/>
              </w:rPr>
            </w:pPr>
            <w:r w:rsidRPr="00F635A7">
              <w:rPr>
                <w:rFonts w:ascii="ＭＳ 明朝" w:eastAsia="ＭＳ ゴシック" w:hAnsi="ＭＳ 明朝" w:cs="Arial Unicode MS" w:hint="eastAsia"/>
                <w:b/>
                <w:sz w:val="18"/>
                <w:szCs w:val="18"/>
              </w:rPr>
              <w:t>［知識］</w:t>
            </w:r>
          </w:p>
          <w:p w14:paraId="3BE014D4" w14:textId="77777777" w:rsidR="00E04821" w:rsidRPr="00F635A7" w:rsidRDefault="00E04821" w:rsidP="00F635A7">
            <w:pPr>
              <w:spacing w:line="240" w:lineRule="exact"/>
              <w:rPr>
                <w:rFonts w:ascii="ＭＳ 明朝" w:hAnsi="ＭＳ 明朝" w:cs="Arial Unicode MS"/>
                <w:sz w:val="18"/>
                <w:szCs w:val="18"/>
              </w:rPr>
            </w:pPr>
            <w:r w:rsidRPr="00F635A7">
              <w:rPr>
                <w:rFonts w:ascii="ＭＳ 明朝" w:hAnsi="ＭＳ 明朝" w:cs="Arial Unicode MS" w:hint="eastAsia"/>
                <w:sz w:val="18"/>
                <w:szCs w:val="18"/>
              </w:rPr>
              <w:t>体験談を伝えるスピーチに必要な技法を理解している。</w:t>
            </w:r>
          </w:p>
          <w:p w14:paraId="1E8BD6DE" w14:textId="46562334" w:rsidR="00E04821" w:rsidRPr="00F635A7" w:rsidRDefault="00E04821" w:rsidP="00F635A7">
            <w:pPr>
              <w:spacing w:line="240" w:lineRule="exact"/>
              <w:rPr>
                <w:rFonts w:ascii="ＭＳ 明朝" w:hAnsi="ＭＳ 明朝" w:cs="Arial Unicode MS"/>
                <w:sz w:val="18"/>
                <w:szCs w:val="18"/>
              </w:rPr>
            </w:pPr>
            <w:r w:rsidRPr="00F635A7">
              <w:rPr>
                <w:rFonts w:ascii="ＭＳ 明朝" w:eastAsia="ＭＳ ゴシック" w:hAnsi="ＭＳ 明朝" w:cs="Arial Unicode MS" w:hint="eastAsia"/>
                <w:b/>
                <w:sz w:val="18"/>
                <w:szCs w:val="18"/>
              </w:rPr>
              <w:t>［技能］</w:t>
            </w:r>
          </w:p>
          <w:p w14:paraId="58C54906" w14:textId="75BED1EB" w:rsidR="00E04821" w:rsidRPr="00F635A7" w:rsidRDefault="00E04821" w:rsidP="00F635A7">
            <w:pPr>
              <w:spacing w:line="240" w:lineRule="exact"/>
              <w:rPr>
                <w:rFonts w:cs="BIZ UDPゴシック"/>
                <w:sz w:val="18"/>
                <w:szCs w:val="18"/>
              </w:rPr>
            </w:pPr>
            <w:r w:rsidRPr="00F635A7">
              <w:rPr>
                <w:rFonts w:ascii="ＭＳ 明朝" w:hAnsi="ＭＳ 明朝" w:cs="Arial Unicode MS" w:hint="eastAsia"/>
                <w:sz w:val="18"/>
                <w:szCs w:val="18"/>
              </w:rPr>
              <w:t>自分の体験したことについて、出来事や感じたことなどを順序立てて話して伝える技能を身に付けている。</w:t>
            </w:r>
          </w:p>
        </w:tc>
        <w:tc>
          <w:tcPr>
            <w:tcW w:w="2504" w:type="dxa"/>
            <w:shd w:val="clear" w:color="auto" w:fill="auto"/>
          </w:tcPr>
          <w:p w14:paraId="238F6397" w14:textId="34882B51" w:rsidR="00E04821" w:rsidRPr="00F635A7" w:rsidRDefault="00E04821" w:rsidP="00F635A7">
            <w:pPr>
              <w:spacing w:line="240" w:lineRule="exact"/>
              <w:rPr>
                <w:rFonts w:cs="BIZ UDPゴシック"/>
                <w:sz w:val="18"/>
                <w:szCs w:val="18"/>
              </w:rPr>
            </w:pPr>
            <w:r w:rsidRPr="00F635A7">
              <w:rPr>
                <w:rFonts w:cs="BIZ UDPゴシック"/>
                <w:color w:val="000000"/>
                <w:sz w:val="18"/>
                <w:szCs w:val="18"/>
              </w:rPr>
              <w:t>聞き手の興味を引き付けて豊かなコミュニケーションができるように、自分の体験したことについて、</w:t>
            </w:r>
            <w:r w:rsidRPr="00F635A7">
              <w:rPr>
                <w:rFonts w:cs="Arial"/>
                <w:sz w:val="18"/>
                <w:szCs w:val="18"/>
              </w:rPr>
              <w:t>出来事や感じたことなどを、順序立てて話して伝えている。</w:t>
            </w:r>
            <w:r w:rsidRPr="00F635A7">
              <w:rPr>
                <w:rFonts w:cs="Arial"/>
                <w:sz w:val="18"/>
                <w:szCs w:val="18"/>
              </w:rPr>
              <w:t xml:space="preserve">  </w:t>
            </w:r>
          </w:p>
        </w:tc>
        <w:tc>
          <w:tcPr>
            <w:tcW w:w="2505" w:type="dxa"/>
            <w:shd w:val="clear" w:color="auto" w:fill="auto"/>
          </w:tcPr>
          <w:p w14:paraId="4EEC6DB9" w14:textId="66F2A182" w:rsidR="00E04821" w:rsidRPr="00F635A7" w:rsidRDefault="00E04821" w:rsidP="00F635A7">
            <w:pPr>
              <w:spacing w:line="240" w:lineRule="exact"/>
              <w:rPr>
                <w:rFonts w:cs="BIZ UDPゴシック"/>
                <w:sz w:val="18"/>
                <w:szCs w:val="18"/>
              </w:rPr>
            </w:pPr>
            <w:r w:rsidRPr="00F635A7">
              <w:rPr>
                <w:rFonts w:cs="BIZ UDPゴシック"/>
                <w:color w:val="000000"/>
                <w:sz w:val="18"/>
                <w:szCs w:val="18"/>
              </w:rPr>
              <w:t>聞き手の興味を引き付けて豊かなコミュニケーションができるように、自分の体験したことについて、出来事や感じたことなどを、順序立てて話して</w:t>
            </w:r>
            <w:r w:rsidRPr="00F635A7">
              <w:rPr>
                <w:rFonts w:cs="Arial"/>
                <w:sz w:val="18"/>
                <w:szCs w:val="18"/>
              </w:rPr>
              <w:t>伝えようとしている。</w:t>
            </w:r>
          </w:p>
        </w:tc>
      </w:tr>
      <w:tr w:rsidR="00E04821" w:rsidRPr="00F635A7" w14:paraId="549D7CAA" w14:textId="77777777" w:rsidTr="00D00B42">
        <w:trPr>
          <w:trHeight w:val="149"/>
        </w:trPr>
        <w:tc>
          <w:tcPr>
            <w:tcW w:w="452" w:type="dxa"/>
            <w:vMerge/>
            <w:shd w:val="clear" w:color="auto" w:fill="auto"/>
          </w:tcPr>
          <w:p w14:paraId="56A44F6D" w14:textId="77777777" w:rsidR="00E04821" w:rsidRPr="00584F1A" w:rsidRDefault="00E04821" w:rsidP="00F635A7">
            <w:pPr>
              <w:pStyle w:val="a4"/>
              <w:spacing w:line="240" w:lineRule="atLeast"/>
              <w:rPr>
                <w:color w:val="000000" w:themeColor="text1"/>
                <w:kern w:val="2"/>
                <w:sz w:val="21"/>
                <w:szCs w:val="21"/>
                <w:lang w:val="en-US" w:eastAsia="ja-JP"/>
              </w:rPr>
            </w:pPr>
          </w:p>
        </w:tc>
        <w:tc>
          <w:tcPr>
            <w:tcW w:w="451" w:type="dxa"/>
            <w:shd w:val="clear" w:color="auto" w:fill="auto"/>
          </w:tcPr>
          <w:p w14:paraId="7887E954" w14:textId="4C932C58" w:rsidR="00E04821" w:rsidRDefault="00E04821" w:rsidP="00F635A7">
            <w:pPr>
              <w:rPr>
                <w:color w:val="000000" w:themeColor="text1"/>
              </w:rPr>
            </w:pPr>
            <w:r>
              <w:rPr>
                <w:rFonts w:hint="eastAsia"/>
                <w:color w:val="000000" w:themeColor="text1"/>
              </w:rPr>
              <w:t>11</w:t>
            </w:r>
            <w:r>
              <w:rPr>
                <w:rFonts w:hint="eastAsia"/>
                <w:color w:val="000000" w:themeColor="text1"/>
              </w:rPr>
              <w:t>–</w:t>
            </w:r>
            <w:r>
              <w:rPr>
                <w:rFonts w:hint="eastAsia"/>
                <w:color w:val="000000" w:themeColor="text1"/>
              </w:rPr>
              <w:t>12</w:t>
            </w:r>
          </w:p>
        </w:tc>
        <w:tc>
          <w:tcPr>
            <w:tcW w:w="1927" w:type="dxa"/>
            <w:shd w:val="clear" w:color="auto" w:fill="auto"/>
          </w:tcPr>
          <w:p w14:paraId="110F2877" w14:textId="7CA035C0" w:rsidR="00E04821" w:rsidRPr="00223B79" w:rsidRDefault="00E04821" w:rsidP="00F635A7">
            <w:pPr>
              <w:rPr>
                <w:b/>
                <w:color w:val="000000" w:themeColor="text1"/>
                <w:szCs w:val="21"/>
              </w:rPr>
            </w:pPr>
            <w:r>
              <w:rPr>
                <w:rFonts w:hint="eastAsia"/>
                <w:b/>
                <w:color w:val="000000" w:themeColor="text1"/>
                <w:szCs w:val="21"/>
              </w:rPr>
              <w:t>Unit 6</w:t>
            </w:r>
          </w:p>
          <w:p w14:paraId="0D9014E8" w14:textId="77777777" w:rsidR="00E04821" w:rsidRPr="00223B79" w:rsidRDefault="00E04821" w:rsidP="00F635A7">
            <w:pPr>
              <w:rPr>
                <w:bCs/>
                <w:color w:val="000000" w:themeColor="text1"/>
                <w:szCs w:val="21"/>
              </w:rPr>
            </w:pPr>
            <w:r w:rsidRPr="00223B79">
              <w:rPr>
                <w:bCs/>
                <w:color w:val="000000" w:themeColor="text1"/>
                <w:szCs w:val="21"/>
              </w:rPr>
              <w:t>What are the qualities of a good leader?</w:t>
            </w:r>
          </w:p>
        </w:tc>
        <w:tc>
          <w:tcPr>
            <w:tcW w:w="2410" w:type="dxa"/>
            <w:shd w:val="clear" w:color="auto" w:fill="auto"/>
          </w:tcPr>
          <w:p w14:paraId="5CB53134"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b/>
                <w:bCs/>
                <w:color w:val="000000" w:themeColor="text1"/>
                <w:kern w:val="2"/>
                <w:sz w:val="18"/>
                <w:szCs w:val="18"/>
                <w:lang w:val="en-US" w:eastAsia="ja-JP"/>
              </w:rPr>
              <w:t>［題材内容］</w:t>
            </w:r>
          </w:p>
          <w:p w14:paraId="2E2D8690" w14:textId="01AE7EF9" w:rsidR="00E04821" w:rsidRPr="00F635A7" w:rsidRDefault="00E04821" w:rsidP="00F635A7">
            <w:pPr>
              <w:pStyle w:val="a4"/>
              <w:spacing w:line="240" w:lineRule="exact"/>
              <w:rPr>
                <w:rFonts w:ascii="ＭＳ 明朝" w:hAnsi="ＭＳ 明朝"/>
                <w:color w:val="000000" w:themeColor="text1"/>
                <w:kern w:val="2"/>
                <w:sz w:val="18"/>
                <w:szCs w:val="18"/>
                <w:lang w:val="en-US" w:eastAsia="ja-JP"/>
              </w:rPr>
            </w:pPr>
            <w:r w:rsidRPr="00F635A7">
              <w:rPr>
                <w:rFonts w:ascii="ＭＳ 明朝" w:hAnsi="ＭＳ 明朝" w:hint="eastAsia"/>
                <w:color w:val="000000" w:themeColor="text1"/>
                <w:kern w:val="2"/>
                <w:sz w:val="18"/>
                <w:szCs w:val="18"/>
                <w:lang w:val="en-US" w:eastAsia="ja-JP"/>
              </w:rPr>
              <w:t>優れたリーダーシップを持つ人物の経歴を知る。</w:t>
            </w:r>
          </w:p>
          <w:p w14:paraId="239000A8"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zh-TW"/>
              </w:rPr>
            </w:pPr>
            <w:r w:rsidRPr="00F635A7">
              <w:rPr>
                <w:rFonts w:ascii="ＭＳ ゴシック" w:eastAsia="ＭＳ ゴシック" w:hAnsi="ＭＳ ゴシック" w:hint="eastAsia"/>
                <w:b/>
                <w:bCs/>
                <w:color w:val="000000" w:themeColor="text1"/>
                <w:kern w:val="2"/>
                <w:sz w:val="18"/>
                <w:szCs w:val="18"/>
                <w:lang w:val="en-US" w:eastAsia="zh-TW"/>
              </w:rPr>
              <w:t>［言語材料］</w:t>
            </w:r>
          </w:p>
          <w:p w14:paraId="6675E54D" w14:textId="3F2FE2C8" w:rsidR="00E04821" w:rsidRPr="00F635A7" w:rsidRDefault="00E04821" w:rsidP="00F635A7">
            <w:pPr>
              <w:pStyle w:val="a4"/>
              <w:spacing w:line="240" w:lineRule="exact"/>
              <w:rPr>
                <w:color w:val="000000" w:themeColor="text1"/>
                <w:kern w:val="2"/>
                <w:sz w:val="18"/>
                <w:szCs w:val="18"/>
                <w:lang w:val="en-US" w:eastAsia="zh-TW"/>
              </w:rPr>
            </w:pPr>
            <w:r w:rsidRPr="00F635A7">
              <w:rPr>
                <w:rFonts w:hint="eastAsia"/>
                <w:color w:val="000000" w:themeColor="text1"/>
                <w:kern w:val="2"/>
                <w:sz w:val="18"/>
                <w:szCs w:val="18"/>
                <w:lang w:val="en-US" w:eastAsia="zh-TW"/>
              </w:rPr>
              <w:t>分詞構文、関係副詞</w:t>
            </w:r>
          </w:p>
          <w:p w14:paraId="53EAA49F"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hint="eastAsia"/>
                <w:b/>
                <w:bCs/>
                <w:color w:val="000000" w:themeColor="text1"/>
                <w:kern w:val="2"/>
                <w:sz w:val="18"/>
                <w:szCs w:val="18"/>
                <w:lang w:val="en-US" w:eastAsia="ja-JP"/>
              </w:rPr>
              <w:t>［言語活動］</w:t>
            </w:r>
          </w:p>
          <w:p w14:paraId="6BBA45F2" w14:textId="07AAD4E9"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優れたリーダーが備えている資質を説明する。</w:t>
            </w:r>
          </w:p>
          <w:p w14:paraId="641A3B1D" w14:textId="77777777" w:rsidR="00E04821" w:rsidRPr="00F635A7" w:rsidRDefault="00E04821" w:rsidP="00F635A7">
            <w:pPr>
              <w:pStyle w:val="a4"/>
              <w:spacing w:line="240" w:lineRule="exact"/>
              <w:rPr>
                <w:rFonts w:ascii="ＭＳ ゴシック" w:eastAsia="ＭＳ ゴシック" w:hAnsi="ＭＳ ゴシック"/>
                <w:b/>
                <w:bCs/>
                <w:color w:val="000000" w:themeColor="text1"/>
                <w:kern w:val="2"/>
                <w:sz w:val="18"/>
                <w:szCs w:val="18"/>
                <w:lang w:val="en-US" w:eastAsia="ja-JP"/>
              </w:rPr>
            </w:pPr>
            <w:r w:rsidRPr="00F635A7">
              <w:rPr>
                <w:rFonts w:ascii="ＭＳ ゴシック" w:eastAsia="ＭＳ ゴシック" w:hAnsi="ＭＳ ゴシック"/>
                <w:b/>
                <w:bCs/>
                <w:color w:val="000000" w:themeColor="text1"/>
                <w:kern w:val="2"/>
                <w:sz w:val="18"/>
                <w:szCs w:val="18"/>
                <w:lang w:val="en-US" w:eastAsia="ja-JP"/>
              </w:rPr>
              <w:t>［言語の働き］</w:t>
            </w:r>
          </w:p>
          <w:p w14:paraId="6B7EBA2E" w14:textId="52510422"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返答する、相づちを打つ</w:t>
            </w:r>
          </w:p>
        </w:tc>
        <w:tc>
          <w:tcPr>
            <w:tcW w:w="709" w:type="dxa"/>
            <w:vMerge/>
            <w:shd w:val="clear" w:color="auto" w:fill="auto"/>
            <w:vAlign w:val="center"/>
          </w:tcPr>
          <w:p w14:paraId="77B975DC" w14:textId="77777777" w:rsidR="00E04821" w:rsidRPr="00F635A7" w:rsidRDefault="00E04821" w:rsidP="00F635A7">
            <w:pPr>
              <w:spacing w:line="240" w:lineRule="exact"/>
              <w:ind w:left="105" w:right="105"/>
              <w:jc w:val="center"/>
              <w:rPr>
                <w:color w:val="000000" w:themeColor="text1"/>
                <w:sz w:val="18"/>
                <w:szCs w:val="18"/>
              </w:rPr>
            </w:pPr>
          </w:p>
        </w:tc>
        <w:tc>
          <w:tcPr>
            <w:tcW w:w="2504" w:type="dxa"/>
            <w:shd w:val="clear" w:color="auto" w:fill="auto"/>
          </w:tcPr>
          <w:p w14:paraId="2C303D68" w14:textId="7E90F846" w:rsidR="00E04821" w:rsidRPr="00F635A7" w:rsidRDefault="00E04821" w:rsidP="00F635A7">
            <w:pPr>
              <w:spacing w:line="240" w:lineRule="exact"/>
              <w:ind w:left="181" w:hanging="181"/>
              <w:rPr>
                <w:rFonts w:ascii="ＭＳ 明朝" w:hAnsi="ＭＳ 明朝" w:cs="Arial Unicode MS"/>
                <w:sz w:val="18"/>
                <w:szCs w:val="18"/>
              </w:rPr>
            </w:pPr>
            <w:r w:rsidRPr="00F635A7">
              <w:rPr>
                <w:rFonts w:ascii="ＭＳ 明朝" w:eastAsia="ＭＳ ゴシック" w:hAnsi="ＭＳ 明朝" w:cs="Arial Unicode MS" w:hint="eastAsia"/>
                <w:b/>
                <w:sz w:val="18"/>
                <w:szCs w:val="18"/>
              </w:rPr>
              <w:t>［知識］</w:t>
            </w:r>
          </w:p>
          <w:p w14:paraId="51B076E7" w14:textId="77777777" w:rsidR="00E04821" w:rsidRPr="00F635A7" w:rsidRDefault="00E04821" w:rsidP="00F635A7">
            <w:pPr>
              <w:spacing w:line="240" w:lineRule="exact"/>
              <w:rPr>
                <w:rFonts w:ascii="ＭＳ 明朝" w:hAnsi="ＭＳ 明朝" w:cs="Arial Unicode MS"/>
                <w:sz w:val="18"/>
                <w:szCs w:val="18"/>
              </w:rPr>
            </w:pPr>
            <w:r w:rsidRPr="00F635A7">
              <w:rPr>
                <w:rFonts w:ascii="ＭＳ 明朝" w:hAnsi="ＭＳ 明朝" w:cs="Arial Unicode MS" w:hint="eastAsia"/>
                <w:sz w:val="18"/>
                <w:szCs w:val="18"/>
              </w:rPr>
              <w:t>人物の経歴や業績を伝えるプレゼンテーションに必要な技法を理解している。</w:t>
            </w:r>
          </w:p>
          <w:p w14:paraId="79CE57A1" w14:textId="6FB84F45"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［技能］</w:t>
            </w:r>
          </w:p>
          <w:p w14:paraId="20EB8291" w14:textId="7C04A1E9" w:rsidR="00E04821" w:rsidRPr="00F635A7" w:rsidRDefault="00E04821" w:rsidP="00F635A7">
            <w:pPr>
              <w:spacing w:line="240" w:lineRule="exact"/>
              <w:rPr>
                <w:rFonts w:cs="BIZ UDPゴシック"/>
                <w:sz w:val="18"/>
                <w:szCs w:val="18"/>
              </w:rPr>
            </w:pPr>
            <w:r w:rsidRPr="00F635A7">
              <w:rPr>
                <w:rFonts w:ascii="ＭＳ 明朝" w:hAnsi="ＭＳ 明朝" w:cs="BIZ UDPゴシック" w:hint="eastAsia"/>
                <w:color w:val="000000"/>
                <w:sz w:val="18"/>
                <w:szCs w:val="18"/>
              </w:rPr>
              <w:t>人物の経歴や業績について、情報や考えなどを話して伝える技能を身に付けている。</w:t>
            </w:r>
          </w:p>
        </w:tc>
        <w:tc>
          <w:tcPr>
            <w:tcW w:w="2504" w:type="dxa"/>
            <w:shd w:val="clear" w:color="auto" w:fill="auto"/>
          </w:tcPr>
          <w:p w14:paraId="03912D68" w14:textId="77777777" w:rsidR="00E04821" w:rsidRPr="00F635A7" w:rsidRDefault="00E04821" w:rsidP="00F635A7">
            <w:pPr>
              <w:spacing w:line="240" w:lineRule="exact"/>
              <w:rPr>
                <w:rFonts w:ascii="ＭＳ 明朝" w:hAnsi="ＭＳ 明朝" w:cs="Arial"/>
                <w:sz w:val="18"/>
                <w:szCs w:val="18"/>
              </w:rPr>
            </w:pPr>
            <w:r w:rsidRPr="00F635A7">
              <w:rPr>
                <w:rFonts w:ascii="ＭＳ 明朝" w:hAnsi="ＭＳ 明朝" w:cs="Arial" w:hint="eastAsia"/>
                <w:sz w:val="18"/>
                <w:szCs w:val="18"/>
              </w:rPr>
              <w:t>優れたリーダーが備えている資質について探求するために、特定の人物の経歴や業績などについて、調べたことを基に、情報や考えなどをその人物を選んだ理由とともに、構成を整理して話して伝えている。</w:t>
            </w:r>
            <w:r w:rsidRPr="00F635A7">
              <w:rPr>
                <w:rFonts w:ascii="ＭＳ 明朝" w:hAnsi="ＭＳ 明朝" w:cs="Arial"/>
                <w:sz w:val="18"/>
                <w:szCs w:val="18"/>
              </w:rPr>
              <w:t xml:space="preserve">  </w:t>
            </w:r>
          </w:p>
          <w:p w14:paraId="05FCC215" w14:textId="58C47389" w:rsidR="00E04821" w:rsidRPr="00F635A7" w:rsidRDefault="00E04821" w:rsidP="00F635A7">
            <w:pPr>
              <w:spacing w:line="240" w:lineRule="exact"/>
              <w:rPr>
                <w:rFonts w:cs="BIZ UDPゴシック"/>
                <w:sz w:val="18"/>
                <w:szCs w:val="18"/>
              </w:rPr>
            </w:pPr>
          </w:p>
        </w:tc>
        <w:tc>
          <w:tcPr>
            <w:tcW w:w="2505" w:type="dxa"/>
            <w:shd w:val="clear" w:color="auto" w:fill="auto"/>
          </w:tcPr>
          <w:p w14:paraId="37C7145D" w14:textId="77777777" w:rsidR="00E04821" w:rsidRPr="00F635A7" w:rsidRDefault="00E04821" w:rsidP="00F635A7">
            <w:pPr>
              <w:spacing w:line="240" w:lineRule="exact"/>
              <w:rPr>
                <w:rFonts w:ascii="ＭＳ 明朝" w:hAnsi="ＭＳ 明朝" w:cs="Arial"/>
                <w:sz w:val="18"/>
                <w:szCs w:val="18"/>
              </w:rPr>
            </w:pPr>
            <w:r w:rsidRPr="00F635A7">
              <w:rPr>
                <w:rFonts w:ascii="ＭＳ 明朝" w:hAnsi="ＭＳ 明朝" w:cs="Arial" w:hint="eastAsia"/>
                <w:sz w:val="18"/>
                <w:szCs w:val="18"/>
              </w:rPr>
              <w:t>優れたリーダーが備えている資質について探求するために、特定の人物の経歴や業績などについて、調べたことを基に、情報や考えなどをその人物を選んだ理由とともに、構成を整理して話して伝えようとしている。</w:t>
            </w:r>
            <w:r w:rsidRPr="00F635A7">
              <w:rPr>
                <w:rFonts w:ascii="ＭＳ 明朝" w:hAnsi="ＭＳ 明朝" w:cs="Arial"/>
                <w:sz w:val="18"/>
                <w:szCs w:val="18"/>
              </w:rPr>
              <w:t xml:space="preserve">  </w:t>
            </w:r>
          </w:p>
          <w:p w14:paraId="4CAE4518" w14:textId="7387B210" w:rsidR="00E04821" w:rsidRPr="00F635A7" w:rsidRDefault="00E04821" w:rsidP="00F635A7">
            <w:pPr>
              <w:spacing w:line="240" w:lineRule="exact"/>
              <w:rPr>
                <w:rFonts w:cs="BIZ UDPゴシック"/>
                <w:sz w:val="18"/>
                <w:szCs w:val="18"/>
              </w:rPr>
            </w:pPr>
          </w:p>
        </w:tc>
      </w:tr>
      <w:tr w:rsidR="00E04821" w:rsidRPr="00F635A7" w14:paraId="522FB500" w14:textId="77777777" w:rsidTr="00D00B42">
        <w:trPr>
          <w:trHeight w:val="149"/>
        </w:trPr>
        <w:tc>
          <w:tcPr>
            <w:tcW w:w="452" w:type="dxa"/>
            <w:vMerge/>
            <w:shd w:val="clear" w:color="auto" w:fill="auto"/>
          </w:tcPr>
          <w:p w14:paraId="38C46285" w14:textId="77777777" w:rsidR="00E04821" w:rsidRPr="00584F1A" w:rsidRDefault="00E04821" w:rsidP="00F635A7">
            <w:pPr>
              <w:pStyle w:val="a4"/>
              <w:spacing w:line="240" w:lineRule="atLeast"/>
              <w:rPr>
                <w:color w:val="000000" w:themeColor="text1"/>
                <w:kern w:val="2"/>
                <w:sz w:val="21"/>
                <w:szCs w:val="21"/>
                <w:lang w:val="en-US" w:eastAsia="ja-JP"/>
              </w:rPr>
            </w:pPr>
          </w:p>
        </w:tc>
        <w:tc>
          <w:tcPr>
            <w:tcW w:w="451" w:type="dxa"/>
            <w:shd w:val="clear" w:color="auto" w:fill="auto"/>
          </w:tcPr>
          <w:p w14:paraId="61045D35" w14:textId="40B3FBBB" w:rsidR="00E04821" w:rsidRDefault="00E04821" w:rsidP="00F635A7">
            <w:pPr>
              <w:rPr>
                <w:color w:val="000000" w:themeColor="text1"/>
              </w:rPr>
            </w:pPr>
            <w:r>
              <w:rPr>
                <w:rFonts w:hint="eastAsia"/>
                <w:color w:val="000000" w:themeColor="text1"/>
              </w:rPr>
              <w:t>12</w:t>
            </w:r>
          </w:p>
        </w:tc>
        <w:tc>
          <w:tcPr>
            <w:tcW w:w="1927" w:type="dxa"/>
            <w:shd w:val="clear" w:color="auto" w:fill="auto"/>
          </w:tcPr>
          <w:p w14:paraId="7F78B2BC" w14:textId="30D5CC66" w:rsidR="00E04821" w:rsidRPr="00223B79" w:rsidRDefault="00E04821" w:rsidP="00F635A7">
            <w:pPr>
              <w:rPr>
                <w:bCs/>
                <w:color w:val="000000" w:themeColor="text1"/>
                <w:szCs w:val="21"/>
              </w:rPr>
            </w:pPr>
            <w:r w:rsidRPr="00223B79">
              <w:rPr>
                <w:bCs/>
                <w:color w:val="000000" w:themeColor="text1"/>
                <w:szCs w:val="21"/>
              </w:rPr>
              <w:t>Communication Strategies 3</w:t>
            </w:r>
          </w:p>
        </w:tc>
        <w:tc>
          <w:tcPr>
            <w:tcW w:w="2410" w:type="dxa"/>
            <w:shd w:val="clear" w:color="auto" w:fill="auto"/>
          </w:tcPr>
          <w:p w14:paraId="7CC9A58D"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［学習内容］</w:t>
            </w:r>
          </w:p>
          <w:p w14:paraId="546DD97F" w14:textId="5FD9612D" w:rsidR="00E04821" w:rsidRPr="00F635A7" w:rsidRDefault="00E04821" w:rsidP="00F635A7">
            <w:pPr>
              <w:pStyle w:val="a4"/>
              <w:spacing w:line="240" w:lineRule="exact"/>
              <w:rPr>
                <w:color w:val="000000" w:themeColor="text1"/>
                <w:kern w:val="2"/>
                <w:sz w:val="18"/>
                <w:szCs w:val="18"/>
                <w:lang w:val="en-US" w:eastAsia="ja-JP"/>
              </w:rPr>
            </w:pPr>
            <w:r w:rsidRPr="00F635A7">
              <w:rPr>
                <w:rFonts w:hint="eastAsia"/>
                <w:color w:val="000000" w:themeColor="text1"/>
                <w:kern w:val="2"/>
                <w:sz w:val="18"/>
                <w:szCs w:val="18"/>
                <w:lang w:val="en-US" w:eastAsia="ja-JP"/>
              </w:rPr>
              <w:t>繰り返しと確認の求め方</w:t>
            </w:r>
          </w:p>
        </w:tc>
        <w:tc>
          <w:tcPr>
            <w:tcW w:w="709" w:type="dxa"/>
            <w:vMerge/>
            <w:shd w:val="clear" w:color="auto" w:fill="auto"/>
            <w:vAlign w:val="center"/>
          </w:tcPr>
          <w:p w14:paraId="153DB914" w14:textId="77777777" w:rsidR="00E04821" w:rsidRPr="00F635A7" w:rsidRDefault="00E04821" w:rsidP="00F635A7">
            <w:pPr>
              <w:spacing w:line="240" w:lineRule="exact"/>
              <w:ind w:left="105" w:right="105"/>
              <w:jc w:val="center"/>
              <w:rPr>
                <w:color w:val="000000" w:themeColor="text1"/>
                <w:sz w:val="18"/>
                <w:szCs w:val="18"/>
              </w:rPr>
            </w:pPr>
          </w:p>
        </w:tc>
        <w:tc>
          <w:tcPr>
            <w:tcW w:w="2504" w:type="dxa"/>
            <w:shd w:val="clear" w:color="auto" w:fill="auto"/>
          </w:tcPr>
          <w:p w14:paraId="2A982CB5" w14:textId="5D7CA127" w:rsidR="00E04821" w:rsidRPr="00F635A7" w:rsidRDefault="00E04821" w:rsidP="00F635A7">
            <w:pPr>
              <w:spacing w:line="240" w:lineRule="exact"/>
              <w:rPr>
                <w:rFonts w:ascii="ＭＳ 明朝" w:hAnsi="ＭＳ 明朝" w:cs="Arial"/>
                <w:kern w:val="0"/>
                <w:sz w:val="18"/>
                <w:szCs w:val="18"/>
              </w:rPr>
            </w:pPr>
            <w:r w:rsidRPr="00F635A7">
              <w:rPr>
                <w:rFonts w:ascii="ＭＳ 明朝" w:eastAsia="ＭＳ ゴシック" w:hAnsi="ＭＳ 明朝" w:cs="Arial Unicode MS"/>
                <w:b/>
                <w:kern w:val="0"/>
                <w:sz w:val="18"/>
                <w:szCs w:val="18"/>
              </w:rPr>
              <w:t>［知識］</w:t>
            </w:r>
          </w:p>
          <w:p w14:paraId="2AF7E08A" w14:textId="77777777" w:rsidR="00E04821" w:rsidRPr="00F635A7" w:rsidRDefault="00E04821" w:rsidP="00F635A7">
            <w:pPr>
              <w:spacing w:line="240" w:lineRule="exact"/>
              <w:rPr>
                <w:rFonts w:ascii="ＭＳ 明朝" w:hAnsi="ＭＳ 明朝" w:cs="BIZ UDPゴシック"/>
                <w:color w:val="000000"/>
                <w:kern w:val="0"/>
                <w:sz w:val="18"/>
                <w:szCs w:val="18"/>
              </w:rPr>
            </w:pPr>
            <w:r w:rsidRPr="00F635A7">
              <w:rPr>
                <w:rFonts w:ascii="ＭＳ 明朝" w:hAnsi="ＭＳ 明朝" w:cs="BIZ UDPゴシック" w:hint="eastAsia"/>
                <w:color w:val="000000"/>
                <w:kern w:val="0"/>
                <w:sz w:val="18"/>
                <w:szCs w:val="18"/>
              </w:rPr>
              <w:t>円滑なやり取りのために必要となる、繰り返しを求めて聞き返す表現や、わかりやすく言い直して確認を求める表現を理解している。</w:t>
            </w:r>
          </w:p>
          <w:p w14:paraId="12BFC449" w14:textId="1FD9009D" w:rsidR="00E04821" w:rsidRPr="00F635A7" w:rsidRDefault="00E04821" w:rsidP="00F635A7">
            <w:pPr>
              <w:spacing w:line="240" w:lineRule="exact"/>
              <w:rPr>
                <w:rFonts w:cs="BIZ UDPゴシック"/>
                <w:color w:val="000000"/>
                <w:sz w:val="18"/>
                <w:szCs w:val="18"/>
              </w:rPr>
            </w:pPr>
            <w:r w:rsidRPr="00F635A7">
              <w:rPr>
                <w:rFonts w:eastAsia="ＭＳ ゴシック" w:cs="BIZ UDPゴシック"/>
                <w:b/>
                <w:color w:val="000000"/>
                <w:sz w:val="18"/>
                <w:szCs w:val="18"/>
              </w:rPr>
              <w:t>［技能］</w:t>
            </w:r>
          </w:p>
          <w:p w14:paraId="7BF1E2DE" w14:textId="61D9CF4D" w:rsidR="00E04821" w:rsidRPr="00F635A7" w:rsidRDefault="00E04821" w:rsidP="00F635A7">
            <w:pPr>
              <w:spacing w:line="240" w:lineRule="exact"/>
              <w:rPr>
                <w:rFonts w:cs="BIZ UDPゴシック"/>
                <w:sz w:val="18"/>
                <w:szCs w:val="18"/>
              </w:rPr>
            </w:pPr>
            <w:r w:rsidRPr="00F635A7">
              <w:rPr>
                <w:rFonts w:cs="BIZ UDPゴシック"/>
                <w:sz w:val="18"/>
                <w:szCs w:val="18"/>
              </w:rPr>
              <w:t>Unit 5</w:t>
            </w:r>
            <w:r w:rsidRPr="00F635A7">
              <w:rPr>
                <w:rFonts w:cs="BIZ UDPゴシック"/>
                <w:sz w:val="18"/>
                <w:szCs w:val="18"/>
              </w:rPr>
              <w:t>、</w:t>
            </w:r>
            <w:r w:rsidRPr="00F635A7">
              <w:rPr>
                <w:rFonts w:cs="BIZ UDPゴシック"/>
                <w:sz w:val="18"/>
                <w:szCs w:val="18"/>
              </w:rPr>
              <w:t>Unit 6</w:t>
            </w:r>
            <w:r w:rsidRPr="00F635A7">
              <w:rPr>
                <w:rFonts w:cs="BIZ UDPゴシック"/>
                <w:sz w:val="18"/>
                <w:szCs w:val="18"/>
              </w:rPr>
              <w:t>の話題について、繰り返しを求めて聞き返す表現や、わかりやすく言い直して確認を求める表現を用いて、意見や考えなどを話して伝え合うやり取りを続ける技能を身に付けている。</w:t>
            </w:r>
          </w:p>
        </w:tc>
        <w:tc>
          <w:tcPr>
            <w:tcW w:w="2504" w:type="dxa"/>
            <w:shd w:val="clear" w:color="auto" w:fill="auto"/>
          </w:tcPr>
          <w:p w14:paraId="09995E1B" w14:textId="7BF2B24F"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5</w:t>
            </w:r>
            <w:r w:rsidRPr="00F635A7">
              <w:rPr>
                <w:rFonts w:cs="Arial"/>
                <w:sz w:val="18"/>
                <w:szCs w:val="18"/>
              </w:rPr>
              <w:t>、</w:t>
            </w:r>
            <w:r w:rsidRPr="00F635A7">
              <w:rPr>
                <w:rFonts w:cs="Arial"/>
                <w:sz w:val="18"/>
                <w:szCs w:val="18"/>
              </w:rPr>
              <w:t>Unit 6</w:t>
            </w:r>
            <w:r w:rsidRPr="00F635A7">
              <w:rPr>
                <w:rFonts w:cs="Arial"/>
                <w:sz w:val="18"/>
                <w:szCs w:val="18"/>
              </w:rPr>
              <w:t>の話題について、聞いたり読んだりしたことを基に、繰り返しを求めて聞き返す表現や、わかりやすく言い直して確認を求める表現を用いるなどして、意見や考えなどを話して伝え合うやり取りを続けている。</w:t>
            </w:r>
          </w:p>
        </w:tc>
        <w:tc>
          <w:tcPr>
            <w:tcW w:w="2505" w:type="dxa"/>
            <w:shd w:val="clear" w:color="auto" w:fill="auto"/>
          </w:tcPr>
          <w:p w14:paraId="5BBBE43C" w14:textId="28AF6BC6"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5</w:t>
            </w:r>
            <w:r w:rsidRPr="00F635A7">
              <w:rPr>
                <w:rFonts w:cs="Arial"/>
                <w:sz w:val="18"/>
                <w:szCs w:val="18"/>
              </w:rPr>
              <w:t>、</w:t>
            </w:r>
            <w:r w:rsidRPr="00F635A7">
              <w:rPr>
                <w:rFonts w:cs="Arial"/>
                <w:sz w:val="18"/>
                <w:szCs w:val="18"/>
              </w:rPr>
              <w:t>Unit 6</w:t>
            </w:r>
            <w:r w:rsidRPr="00F635A7">
              <w:rPr>
                <w:rFonts w:cs="Arial"/>
                <w:sz w:val="18"/>
                <w:szCs w:val="18"/>
              </w:rPr>
              <w:t>の話題について、聞いたり読んだりしたことを基に、繰り返しを求めて聞き返す表現や、わかりやすく言い直して確認を求める表現を用いるなどして、意見や考えなどを話して伝え合うやり取りを続けようとしている。</w:t>
            </w:r>
          </w:p>
        </w:tc>
      </w:tr>
      <w:tr w:rsidR="00F635A7" w:rsidRPr="00896D8F" w14:paraId="7D40C9EC" w14:textId="77777777" w:rsidTr="00592F4B">
        <w:trPr>
          <w:trHeight w:val="149"/>
        </w:trPr>
        <w:tc>
          <w:tcPr>
            <w:tcW w:w="13462" w:type="dxa"/>
            <w:gridSpan w:val="8"/>
            <w:shd w:val="clear" w:color="auto" w:fill="auto"/>
          </w:tcPr>
          <w:p w14:paraId="0E26CDCA"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【課題・提出物など】</w:t>
            </w:r>
          </w:p>
          <w:p w14:paraId="01B17B14"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w:t>
            </w:r>
            <w:r w:rsidRPr="00F635A7">
              <w:rPr>
                <w:rFonts w:hint="eastAsia"/>
                <w:color w:val="000000" w:themeColor="text1"/>
                <w:sz w:val="20"/>
                <w:szCs w:val="20"/>
              </w:rPr>
              <w:t>Unit Activity</w:t>
            </w:r>
            <w:r w:rsidRPr="00F635A7">
              <w:rPr>
                <w:rFonts w:hint="eastAsia"/>
                <w:color w:val="000000" w:themeColor="text1"/>
                <w:sz w:val="20"/>
                <w:szCs w:val="20"/>
              </w:rPr>
              <w:t>のライティング</w:t>
            </w:r>
          </w:p>
          <w:p w14:paraId="10CB66B1"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・ワークシート</w:t>
            </w:r>
          </w:p>
          <w:p w14:paraId="662F3F29"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・準拠『</w:t>
            </w:r>
            <w:r w:rsidRPr="00F635A7">
              <w:rPr>
                <w:rFonts w:hint="eastAsia"/>
                <w:color w:val="000000" w:themeColor="text1"/>
                <w:sz w:val="20"/>
                <w:szCs w:val="20"/>
              </w:rPr>
              <w:t>W</w:t>
            </w:r>
            <w:r w:rsidRPr="00F635A7">
              <w:rPr>
                <w:color w:val="000000" w:themeColor="text1"/>
                <w:sz w:val="20"/>
                <w:szCs w:val="20"/>
              </w:rPr>
              <w:t>ORKBOOK</w:t>
            </w:r>
            <w:r w:rsidRPr="00F635A7">
              <w:rPr>
                <w:rFonts w:hint="eastAsia"/>
                <w:color w:val="000000" w:themeColor="text1"/>
                <w:sz w:val="20"/>
                <w:szCs w:val="20"/>
              </w:rPr>
              <w:t>』</w:t>
            </w:r>
          </w:p>
          <w:p w14:paraId="2C8B7629" w14:textId="3D96F4D7" w:rsidR="00F635A7" w:rsidRPr="00F635A7" w:rsidRDefault="00F635A7" w:rsidP="00F635A7">
            <w:pPr>
              <w:spacing w:line="240" w:lineRule="exact"/>
              <w:rPr>
                <w:rFonts w:cs="BIZ UDPゴシック"/>
                <w:sz w:val="20"/>
                <w:szCs w:val="20"/>
              </w:rPr>
            </w:pPr>
            <w:r w:rsidRPr="00F635A7">
              <w:rPr>
                <w:rFonts w:hint="eastAsia"/>
                <w:color w:val="000000" w:themeColor="text1"/>
                <w:sz w:val="20"/>
                <w:szCs w:val="20"/>
              </w:rPr>
              <w:t>・準拠『本文学習ノート』</w:t>
            </w:r>
          </w:p>
        </w:tc>
      </w:tr>
      <w:tr w:rsidR="00F635A7" w:rsidRPr="00896D8F" w14:paraId="30ED7660" w14:textId="77777777" w:rsidTr="00CC13D2">
        <w:trPr>
          <w:trHeight w:val="149"/>
        </w:trPr>
        <w:tc>
          <w:tcPr>
            <w:tcW w:w="13462" w:type="dxa"/>
            <w:gridSpan w:val="8"/>
            <w:shd w:val="clear" w:color="auto" w:fill="auto"/>
          </w:tcPr>
          <w:p w14:paraId="633BB9FD" w14:textId="77777777" w:rsidR="00F635A7" w:rsidRPr="00F635A7" w:rsidRDefault="00F635A7" w:rsidP="00F635A7">
            <w:pPr>
              <w:spacing w:line="240" w:lineRule="exact"/>
              <w:rPr>
                <w:sz w:val="20"/>
                <w:szCs w:val="20"/>
              </w:rPr>
            </w:pPr>
            <w:r w:rsidRPr="00F635A7">
              <w:rPr>
                <w:rFonts w:hint="eastAsia"/>
                <w:sz w:val="20"/>
                <w:szCs w:val="20"/>
              </w:rPr>
              <w:lastRenderedPageBreak/>
              <w:t>【第</w:t>
            </w:r>
            <w:r w:rsidRPr="00F635A7">
              <w:rPr>
                <w:rFonts w:hint="eastAsia"/>
                <w:sz w:val="20"/>
                <w:szCs w:val="20"/>
              </w:rPr>
              <w:t>2</w:t>
            </w:r>
            <w:r w:rsidRPr="00F635A7">
              <w:rPr>
                <w:rFonts w:hint="eastAsia"/>
                <w:sz w:val="20"/>
                <w:szCs w:val="20"/>
              </w:rPr>
              <w:t>学期の評価方法】</w:t>
            </w:r>
          </w:p>
          <w:p w14:paraId="055B0F9B" w14:textId="77777777" w:rsidR="00F635A7" w:rsidRPr="00F635A7" w:rsidRDefault="00F635A7" w:rsidP="00F635A7">
            <w:pPr>
              <w:snapToGrid w:val="0"/>
              <w:spacing w:line="240" w:lineRule="exact"/>
              <w:rPr>
                <w:sz w:val="20"/>
                <w:szCs w:val="20"/>
              </w:rPr>
            </w:pPr>
            <w:r w:rsidRPr="00F635A7">
              <w:rPr>
                <w:rFonts w:hint="eastAsia"/>
                <w:color w:val="000000" w:themeColor="text1"/>
                <w:sz w:val="20"/>
                <w:szCs w:val="20"/>
              </w:rPr>
              <w:t>①</w:t>
            </w:r>
            <w:r w:rsidRPr="00F635A7">
              <w:rPr>
                <w:rFonts w:hint="eastAsia"/>
                <w:color w:val="000000" w:themeColor="text1"/>
                <w:sz w:val="20"/>
                <w:szCs w:val="20"/>
              </w:rPr>
              <w:t xml:space="preserve"> </w:t>
            </w:r>
            <w:r w:rsidRPr="00F635A7">
              <w:rPr>
                <w:rFonts w:hint="eastAsia"/>
                <w:color w:val="000000" w:themeColor="text1"/>
                <w:sz w:val="20"/>
                <w:szCs w:val="20"/>
              </w:rPr>
              <w:t>言語活動の取り組み状況の観察（思考・判断・表現、主体的に学習に取り組む態度）</w:t>
            </w:r>
          </w:p>
          <w:p w14:paraId="117267FB" w14:textId="77777777" w:rsidR="00F635A7" w:rsidRPr="00F635A7" w:rsidRDefault="00F635A7" w:rsidP="00F635A7">
            <w:pPr>
              <w:snapToGrid w:val="0"/>
              <w:spacing w:line="240" w:lineRule="exact"/>
              <w:rPr>
                <w:sz w:val="20"/>
                <w:szCs w:val="20"/>
              </w:rPr>
            </w:pPr>
            <w:r w:rsidRPr="00F635A7">
              <w:rPr>
                <w:rFonts w:hint="eastAsia"/>
                <w:sz w:val="20"/>
                <w:szCs w:val="20"/>
              </w:rPr>
              <w:t>②</w:t>
            </w:r>
            <w:r w:rsidRPr="00F635A7">
              <w:rPr>
                <w:rFonts w:hint="eastAsia"/>
                <w:sz w:val="20"/>
                <w:szCs w:val="20"/>
              </w:rPr>
              <w:t xml:space="preserve"> Unit Activity</w:t>
            </w:r>
            <w:r w:rsidRPr="00F635A7">
              <w:rPr>
                <w:rFonts w:hint="eastAsia"/>
                <w:sz w:val="20"/>
                <w:szCs w:val="20"/>
              </w:rPr>
              <w:t>及び</w:t>
            </w:r>
            <w:r w:rsidRPr="00F635A7">
              <w:rPr>
                <w:rFonts w:hint="eastAsia"/>
                <w:sz w:val="20"/>
                <w:szCs w:val="20"/>
              </w:rPr>
              <w:t>Communication Strategies</w:t>
            </w:r>
            <w:r w:rsidRPr="00F635A7">
              <w:rPr>
                <w:rFonts w:hint="eastAsia"/>
                <w:sz w:val="20"/>
                <w:szCs w:val="20"/>
              </w:rPr>
              <w:t>のパフォーマンステスト（思考・判断・表現、主体的に学習に取り組む態度）</w:t>
            </w:r>
          </w:p>
          <w:p w14:paraId="6D0BC446" w14:textId="77777777" w:rsidR="00F635A7" w:rsidRPr="00F635A7" w:rsidRDefault="00F635A7" w:rsidP="00F635A7">
            <w:pPr>
              <w:snapToGrid w:val="0"/>
              <w:spacing w:line="240" w:lineRule="exact"/>
              <w:rPr>
                <w:color w:val="000000" w:themeColor="text1"/>
                <w:sz w:val="20"/>
                <w:szCs w:val="20"/>
              </w:rPr>
            </w:pPr>
            <w:r w:rsidRPr="00F635A7">
              <w:rPr>
                <w:rFonts w:hint="eastAsia"/>
                <w:sz w:val="20"/>
                <w:szCs w:val="20"/>
              </w:rPr>
              <w:t>③</w:t>
            </w:r>
            <w:r w:rsidRPr="00F635A7">
              <w:rPr>
                <w:rFonts w:hint="eastAsia"/>
                <w:sz w:val="20"/>
                <w:szCs w:val="20"/>
              </w:rPr>
              <w:t xml:space="preserve"> </w:t>
            </w:r>
            <w:r w:rsidRPr="00F635A7">
              <w:rPr>
                <w:rFonts w:hint="eastAsia"/>
                <w:sz w:val="20"/>
                <w:szCs w:val="20"/>
              </w:rPr>
              <w:t>上記課題等の提出（</w:t>
            </w:r>
            <w:r w:rsidRPr="00F635A7">
              <w:rPr>
                <w:rFonts w:hint="eastAsia"/>
                <w:color w:val="000000" w:themeColor="text1"/>
                <w:sz w:val="20"/>
                <w:szCs w:val="20"/>
              </w:rPr>
              <w:t>知識・技能、思考・判断・表現、主体的に学習に取り組む態度）</w:t>
            </w:r>
          </w:p>
          <w:p w14:paraId="1015D733" w14:textId="7775A531" w:rsidR="00F635A7" w:rsidRPr="00F635A7" w:rsidRDefault="00F635A7" w:rsidP="00F635A7">
            <w:pPr>
              <w:spacing w:line="240" w:lineRule="exact"/>
              <w:rPr>
                <w:rFonts w:cs="BIZ UDPゴシック"/>
                <w:sz w:val="20"/>
                <w:szCs w:val="20"/>
              </w:rPr>
            </w:pPr>
            <w:r w:rsidRPr="00F635A7">
              <w:rPr>
                <w:rFonts w:hint="eastAsia"/>
                <w:color w:val="000000" w:themeColor="text1"/>
                <w:sz w:val="20"/>
                <w:szCs w:val="20"/>
              </w:rPr>
              <w:t>④</w:t>
            </w:r>
            <w:r w:rsidRPr="00F635A7">
              <w:rPr>
                <w:rFonts w:hint="eastAsia"/>
                <w:color w:val="000000" w:themeColor="text1"/>
                <w:sz w:val="20"/>
                <w:szCs w:val="20"/>
              </w:rPr>
              <w:t xml:space="preserve"> </w:t>
            </w:r>
            <w:r w:rsidRPr="00F635A7">
              <w:rPr>
                <w:rFonts w:hint="eastAsia"/>
                <w:color w:val="000000" w:themeColor="text1"/>
                <w:sz w:val="20"/>
                <w:szCs w:val="20"/>
              </w:rPr>
              <w:t>小テスト、中間・期末考査、評価問題など（知識・技能、思考・判断・表現）</w:t>
            </w:r>
          </w:p>
        </w:tc>
      </w:tr>
    </w:tbl>
    <w:p w14:paraId="46414691" w14:textId="77777777" w:rsidR="008E23CA" w:rsidRPr="00D00B42" w:rsidRDefault="008E23CA" w:rsidP="008E23CA">
      <w:pPr>
        <w:widowControl/>
        <w:jc w:val="left"/>
        <w:rPr>
          <w:rFonts w:ascii="HGPｺﾞｼｯｸE" w:eastAsia="HGPｺﾞｼｯｸE"/>
          <w:color w:val="000000" w:themeColor="text1"/>
          <w:sz w:val="24"/>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927"/>
        <w:gridCol w:w="2410"/>
        <w:gridCol w:w="709"/>
        <w:gridCol w:w="2504"/>
        <w:gridCol w:w="2504"/>
        <w:gridCol w:w="2505"/>
      </w:tblGrid>
      <w:tr w:rsidR="008E23CA" w:rsidRPr="008E23CA" w14:paraId="4C065758" w14:textId="77777777" w:rsidTr="00D00B42">
        <w:trPr>
          <w:trHeight w:val="941"/>
          <w:tblHeader/>
        </w:trPr>
        <w:tc>
          <w:tcPr>
            <w:tcW w:w="452" w:type="dxa"/>
            <w:shd w:val="clear" w:color="auto" w:fill="DBDBDB" w:themeFill="accent3" w:themeFillTint="66"/>
            <w:vAlign w:val="center"/>
          </w:tcPr>
          <w:p w14:paraId="513CF135"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学期</w:t>
            </w:r>
          </w:p>
        </w:tc>
        <w:tc>
          <w:tcPr>
            <w:tcW w:w="451" w:type="dxa"/>
            <w:shd w:val="clear" w:color="auto" w:fill="DBDBDB" w:themeFill="accent3" w:themeFillTint="66"/>
            <w:vAlign w:val="center"/>
          </w:tcPr>
          <w:p w14:paraId="29FE5180"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月</w:t>
            </w:r>
          </w:p>
        </w:tc>
        <w:tc>
          <w:tcPr>
            <w:tcW w:w="1927" w:type="dxa"/>
            <w:shd w:val="clear" w:color="auto" w:fill="DBDBDB" w:themeFill="accent3" w:themeFillTint="66"/>
            <w:vAlign w:val="center"/>
          </w:tcPr>
          <w:p w14:paraId="1C896DC6"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単元タイトル</w:t>
            </w:r>
          </w:p>
          <w:p w14:paraId="5F450956" w14:textId="77777777" w:rsidR="008E23CA" w:rsidRPr="008E23CA" w:rsidRDefault="008E23CA" w:rsidP="008E23CA">
            <w:pPr>
              <w:jc w:val="center"/>
              <w:rPr>
                <w:color w:val="000000" w:themeColor="text1"/>
                <w:szCs w:val="21"/>
              </w:rPr>
            </w:pPr>
            <w:r w:rsidRPr="008E23CA">
              <w:rPr>
                <w:rFonts w:eastAsia="HGPｺﾞｼｯｸE" w:hint="eastAsia"/>
                <w:color w:val="000000" w:themeColor="text1"/>
                <w:szCs w:val="21"/>
              </w:rPr>
              <w:t>（題材）</w:t>
            </w:r>
          </w:p>
        </w:tc>
        <w:tc>
          <w:tcPr>
            <w:tcW w:w="2410" w:type="dxa"/>
            <w:shd w:val="clear" w:color="auto" w:fill="DBDBDB" w:themeFill="accent3" w:themeFillTint="66"/>
            <w:vAlign w:val="center"/>
          </w:tcPr>
          <w:p w14:paraId="76842239"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学習のねらい</w:t>
            </w:r>
          </w:p>
        </w:tc>
        <w:tc>
          <w:tcPr>
            <w:tcW w:w="709" w:type="dxa"/>
            <w:shd w:val="clear" w:color="auto" w:fill="DBDBDB" w:themeFill="accent3" w:themeFillTint="66"/>
            <w:vAlign w:val="center"/>
          </w:tcPr>
          <w:p w14:paraId="4621D9D2"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考査</w:t>
            </w:r>
          </w:p>
          <w:p w14:paraId="1BAE2389" w14:textId="77777777" w:rsidR="008E23CA" w:rsidRPr="008E23CA" w:rsidRDefault="008E23CA" w:rsidP="008E23CA">
            <w:pPr>
              <w:jc w:val="center"/>
              <w:rPr>
                <w:rFonts w:eastAsia="HGPｺﾞｼｯｸE"/>
                <w:color w:val="000000" w:themeColor="text1"/>
                <w:szCs w:val="21"/>
              </w:rPr>
            </w:pPr>
            <w:r w:rsidRPr="008E23CA">
              <w:rPr>
                <w:rFonts w:eastAsia="HGPｺﾞｼｯｸE" w:hint="eastAsia"/>
                <w:color w:val="000000" w:themeColor="text1"/>
                <w:szCs w:val="21"/>
              </w:rPr>
              <w:t>範囲</w:t>
            </w:r>
          </w:p>
        </w:tc>
        <w:tc>
          <w:tcPr>
            <w:tcW w:w="2504" w:type="dxa"/>
            <w:shd w:val="clear" w:color="auto" w:fill="DBDBDB" w:themeFill="accent3" w:themeFillTint="66"/>
            <w:vAlign w:val="center"/>
          </w:tcPr>
          <w:p w14:paraId="0295F4DF" w14:textId="77777777" w:rsidR="008E23CA" w:rsidRPr="008E23CA" w:rsidRDefault="008E23CA" w:rsidP="00D00B42">
            <w:pPr>
              <w:jc w:val="center"/>
              <w:rPr>
                <w:rFonts w:eastAsia="HGPｺﾞｼｯｸE"/>
                <w:color w:val="000000" w:themeColor="text1"/>
                <w:szCs w:val="21"/>
              </w:rPr>
            </w:pPr>
            <w:r w:rsidRPr="008E23CA">
              <w:rPr>
                <w:rFonts w:eastAsia="HGPｺﾞｼｯｸE" w:hint="eastAsia"/>
                <w:color w:val="000000" w:themeColor="text1"/>
                <w:szCs w:val="21"/>
              </w:rPr>
              <w:t>知識・技能</w:t>
            </w:r>
          </w:p>
        </w:tc>
        <w:tc>
          <w:tcPr>
            <w:tcW w:w="2504" w:type="dxa"/>
            <w:shd w:val="clear" w:color="auto" w:fill="DBDBDB" w:themeFill="accent3" w:themeFillTint="66"/>
            <w:vAlign w:val="center"/>
          </w:tcPr>
          <w:p w14:paraId="4DDFC808" w14:textId="77777777" w:rsidR="008E23CA" w:rsidRPr="008E23CA" w:rsidRDefault="008E23CA" w:rsidP="00D00B42">
            <w:pPr>
              <w:jc w:val="center"/>
              <w:rPr>
                <w:rFonts w:eastAsia="HGPｺﾞｼｯｸE"/>
                <w:color w:val="000000" w:themeColor="text1"/>
                <w:szCs w:val="21"/>
              </w:rPr>
            </w:pPr>
            <w:r w:rsidRPr="008E23CA">
              <w:rPr>
                <w:rFonts w:ascii="ＭＳ 明朝" w:eastAsia="HGPｺﾞｼｯｸE" w:hAnsi="ＭＳ 明朝" w:hint="eastAsia"/>
                <w:color w:val="000000" w:themeColor="text1"/>
                <w:szCs w:val="21"/>
              </w:rPr>
              <w:t>思考・判断・表現</w:t>
            </w:r>
          </w:p>
        </w:tc>
        <w:tc>
          <w:tcPr>
            <w:tcW w:w="2505" w:type="dxa"/>
            <w:shd w:val="clear" w:color="auto" w:fill="DBDBDB" w:themeFill="accent3" w:themeFillTint="66"/>
            <w:vAlign w:val="center"/>
          </w:tcPr>
          <w:p w14:paraId="1D09BD84" w14:textId="77777777" w:rsidR="008E23CA" w:rsidRPr="008E23CA" w:rsidRDefault="008E23CA" w:rsidP="00D00B42">
            <w:pPr>
              <w:jc w:val="center"/>
              <w:rPr>
                <w:rFonts w:ascii="ＭＳ 明朝" w:eastAsia="HGPｺﾞｼｯｸE" w:hAnsi="ＭＳ 明朝"/>
                <w:color w:val="000000" w:themeColor="text1"/>
                <w:szCs w:val="21"/>
              </w:rPr>
            </w:pPr>
            <w:r w:rsidRPr="008E23CA">
              <w:rPr>
                <w:rFonts w:ascii="ＭＳ 明朝" w:eastAsia="HGPｺﾞｼｯｸE" w:hAnsi="ＭＳ 明朝" w:hint="eastAsia"/>
                <w:color w:val="000000" w:themeColor="text1"/>
                <w:szCs w:val="21"/>
              </w:rPr>
              <w:t>主体的に学習に</w:t>
            </w:r>
          </w:p>
          <w:p w14:paraId="19B83CEF" w14:textId="77777777" w:rsidR="008E23CA" w:rsidRPr="008E23CA" w:rsidRDefault="008E23CA" w:rsidP="00D00B42">
            <w:pPr>
              <w:jc w:val="center"/>
              <w:rPr>
                <w:rFonts w:eastAsia="HGPｺﾞｼｯｸE"/>
                <w:color w:val="000000" w:themeColor="text1"/>
                <w:szCs w:val="21"/>
              </w:rPr>
            </w:pPr>
            <w:r w:rsidRPr="008E23CA">
              <w:rPr>
                <w:rFonts w:ascii="ＭＳ 明朝" w:eastAsia="HGPｺﾞｼｯｸE" w:hAnsi="ＭＳ 明朝" w:hint="eastAsia"/>
                <w:color w:val="000000" w:themeColor="text1"/>
                <w:szCs w:val="21"/>
              </w:rPr>
              <w:t>取り組む態度</w:t>
            </w:r>
          </w:p>
        </w:tc>
      </w:tr>
      <w:tr w:rsidR="00E04821" w:rsidRPr="00F635A7" w14:paraId="199A6B15" w14:textId="77777777" w:rsidTr="00D00B42">
        <w:trPr>
          <w:trHeight w:val="149"/>
        </w:trPr>
        <w:tc>
          <w:tcPr>
            <w:tcW w:w="452" w:type="dxa"/>
            <w:vMerge w:val="restart"/>
            <w:shd w:val="clear" w:color="auto" w:fill="auto"/>
          </w:tcPr>
          <w:p w14:paraId="6733D431" w14:textId="77777777" w:rsidR="00E04821" w:rsidRPr="008E23CA" w:rsidRDefault="00E04821" w:rsidP="00D00B42">
            <w:pPr>
              <w:spacing w:line="240" w:lineRule="atLeast"/>
              <w:rPr>
                <w:color w:val="000000" w:themeColor="text1"/>
                <w:szCs w:val="21"/>
              </w:rPr>
            </w:pPr>
            <w:r w:rsidRPr="008E23CA">
              <w:rPr>
                <w:rFonts w:hint="eastAsia"/>
                <w:color w:val="000000" w:themeColor="text1"/>
                <w:szCs w:val="21"/>
              </w:rPr>
              <w:t>3</w:t>
            </w:r>
          </w:p>
        </w:tc>
        <w:tc>
          <w:tcPr>
            <w:tcW w:w="451" w:type="dxa"/>
            <w:shd w:val="clear" w:color="auto" w:fill="auto"/>
          </w:tcPr>
          <w:p w14:paraId="4A604932" w14:textId="77777777" w:rsidR="00E04821" w:rsidRPr="008E23CA" w:rsidRDefault="00E04821" w:rsidP="00D00B42">
            <w:pPr>
              <w:rPr>
                <w:color w:val="000000" w:themeColor="text1"/>
              </w:rPr>
            </w:pPr>
            <w:r w:rsidRPr="008E23CA">
              <w:rPr>
                <w:rFonts w:hint="eastAsia"/>
                <w:color w:val="000000" w:themeColor="text1"/>
              </w:rPr>
              <w:t>1</w:t>
            </w:r>
          </w:p>
        </w:tc>
        <w:tc>
          <w:tcPr>
            <w:tcW w:w="1927" w:type="dxa"/>
            <w:shd w:val="clear" w:color="auto" w:fill="auto"/>
          </w:tcPr>
          <w:p w14:paraId="6AE4E47E" w14:textId="77777777" w:rsidR="00E04821" w:rsidRPr="008E23CA" w:rsidRDefault="00E04821" w:rsidP="00D00B42">
            <w:pPr>
              <w:rPr>
                <w:b/>
                <w:color w:val="000000" w:themeColor="text1"/>
                <w:szCs w:val="21"/>
              </w:rPr>
            </w:pPr>
            <w:r w:rsidRPr="008E23CA">
              <w:rPr>
                <w:rFonts w:hint="eastAsia"/>
                <w:b/>
                <w:color w:val="000000" w:themeColor="text1"/>
                <w:szCs w:val="21"/>
              </w:rPr>
              <w:t>Unit 7</w:t>
            </w:r>
          </w:p>
          <w:p w14:paraId="6A1EB41A" w14:textId="77777777" w:rsidR="00E04821" w:rsidRPr="008E23CA" w:rsidRDefault="00E04821" w:rsidP="00D00B42">
            <w:pPr>
              <w:rPr>
                <w:bCs/>
                <w:color w:val="000000" w:themeColor="text1"/>
                <w:szCs w:val="21"/>
              </w:rPr>
            </w:pPr>
            <w:r w:rsidRPr="008E23CA">
              <w:rPr>
                <w:bCs/>
                <w:color w:val="000000" w:themeColor="text1"/>
                <w:szCs w:val="21"/>
              </w:rPr>
              <w:t>What is your ideal lifestyle?</w:t>
            </w:r>
          </w:p>
        </w:tc>
        <w:tc>
          <w:tcPr>
            <w:tcW w:w="2410" w:type="dxa"/>
            <w:shd w:val="clear" w:color="auto" w:fill="auto"/>
          </w:tcPr>
          <w:p w14:paraId="36F02CE0"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［題材内容］</w:t>
            </w:r>
          </w:p>
          <w:p w14:paraId="36F668A3" w14:textId="77777777" w:rsidR="00E04821" w:rsidRPr="00F635A7" w:rsidRDefault="00E04821" w:rsidP="00F635A7">
            <w:pPr>
              <w:spacing w:line="240" w:lineRule="exact"/>
              <w:rPr>
                <w:rFonts w:ascii="ＭＳ 明朝" w:hAnsi="ＭＳ 明朝"/>
                <w:color w:val="000000" w:themeColor="text1"/>
                <w:sz w:val="18"/>
                <w:szCs w:val="18"/>
              </w:rPr>
            </w:pPr>
            <w:r w:rsidRPr="00F635A7">
              <w:rPr>
                <w:rFonts w:ascii="ＭＳ 明朝" w:hAnsi="ＭＳ 明朝" w:hint="eastAsia"/>
                <w:color w:val="000000" w:themeColor="text1"/>
                <w:sz w:val="18"/>
                <w:szCs w:val="18"/>
              </w:rPr>
              <w:t>さまざまなライフスタイルや住む場所を選ぶ理由と、それぞれの長所・短所を理解する。</w:t>
            </w:r>
          </w:p>
          <w:p w14:paraId="26191832"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lang w:eastAsia="zh-TW"/>
              </w:rPr>
            </w:pPr>
            <w:r w:rsidRPr="00F635A7">
              <w:rPr>
                <w:rFonts w:ascii="ＭＳ ゴシック" w:eastAsia="ＭＳ ゴシック" w:hAnsi="ＭＳ ゴシック" w:hint="eastAsia"/>
                <w:b/>
                <w:bCs/>
                <w:color w:val="000000" w:themeColor="text1"/>
                <w:sz w:val="18"/>
                <w:szCs w:val="18"/>
                <w:lang w:eastAsia="zh-TW"/>
              </w:rPr>
              <w:t>［言語材料］</w:t>
            </w:r>
          </w:p>
          <w:p w14:paraId="2BC20DFB" w14:textId="77777777" w:rsidR="00E04821" w:rsidRPr="00F635A7" w:rsidRDefault="00E04821" w:rsidP="00F635A7">
            <w:pPr>
              <w:spacing w:line="240" w:lineRule="exact"/>
              <w:rPr>
                <w:color w:val="000000" w:themeColor="text1"/>
                <w:sz w:val="18"/>
                <w:szCs w:val="18"/>
                <w:lang w:eastAsia="zh-TW"/>
              </w:rPr>
            </w:pPr>
            <w:r w:rsidRPr="00F635A7">
              <w:rPr>
                <w:rFonts w:hint="eastAsia"/>
                <w:color w:val="000000" w:themeColor="text1"/>
                <w:sz w:val="18"/>
                <w:szCs w:val="18"/>
                <w:lang w:eastAsia="zh-TW"/>
              </w:rPr>
              <w:t>原形不定詞、仮定法過去完了、過去完了進行形</w:t>
            </w:r>
          </w:p>
          <w:p w14:paraId="4E9F2B87"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［言語活動］</w:t>
            </w:r>
          </w:p>
          <w:p w14:paraId="4B55AF9C"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自分の理想のライフスタイルについて考え、理由とともに書いて伝える。</w:t>
            </w:r>
          </w:p>
          <w:p w14:paraId="313EDE25"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［言語の働き］</w:t>
            </w:r>
          </w:p>
          <w:p w14:paraId="53DD0F8D"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反論する、同意する</w:t>
            </w:r>
          </w:p>
          <w:p w14:paraId="62AA7374" w14:textId="77777777" w:rsidR="00E04821" w:rsidRPr="00F635A7" w:rsidRDefault="00E04821" w:rsidP="00F635A7">
            <w:pPr>
              <w:spacing w:line="240" w:lineRule="exact"/>
              <w:rPr>
                <w:color w:val="000000" w:themeColor="text1"/>
                <w:sz w:val="18"/>
                <w:szCs w:val="18"/>
              </w:rPr>
            </w:pPr>
          </w:p>
        </w:tc>
        <w:tc>
          <w:tcPr>
            <w:tcW w:w="709" w:type="dxa"/>
            <w:vMerge w:val="restart"/>
            <w:shd w:val="clear" w:color="auto" w:fill="auto"/>
            <w:vAlign w:val="center"/>
          </w:tcPr>
          <w:p w14:paraId="401C242C" w14:textId="77777777" w:rsidR="00E04821" w:rsidRPr="00F635A7" w:rsidRDefault="00E04821" w:rsidP="00F635A7">
            <w:pPr>
              <w:spacing w:line="240" w:lineRule="exact"/>
              <w:ind w:leftChars="50" w:left="105" w:rightChars="50" w:right="105"/>
              <w:jc w:val="center"/>
              <w:rPr>
                <w:color w:val="000000" w:themeColor="text1"/>
                <w:sz w:val="18"/>
                <w:szCs w:val="18"/>
              </w:rPr>
            </w:pPr>
            <w:r w:rsidRPr="00F635A7">
              <w:rPr>
                <w:rFonts w:hint="eastAsia"/>
                <w:color w:val="000000" w:themeColor="text1"/>
                <w:sz w:val="18"/>
                <w:szCs w:val="18"/>
              </w:rPr>
              <w:t>3</w:t>
            </w:r>
            <w:r w:rsidRPr="00F635A7">
              <w:rPr>
                <w:color w:val="000000" w:themeColor="text1"/>
                <w:sz w:val="18"/>
                <w:szCs w:val="18"/>
              </w:rPr>
              <w:t>学期期末考査</w:t>
            </w:r>
          </w:p>
        </w:tc>
        <w:tc>
          <w:tcPr>
            <w:tcW w:w="2504" w:type="dxa"/>
            <w:shd w:val="clear" w:color="auto" w:fill="auto"/>
          </w:tcPr>
          <w:p w14:paraId="64B918FD" w14:textId="41DB3BCD"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［知識］</w:t>
            </w:r>
          </w:p>
          <w:p w14:paraId="2C009F91" w14:textId="77777777"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hAnsi="ＭＳ 明朝" w:cs="BIZ UDPゴシック" w:hint="eastAsia"/>
                <w:color w:val="000000"/>
                <w:sz w:val="18"/>
                <w:szCs w:val="18"/>
              </w:rPr>
              <w:t>エッセイにおけるパラグラフの構成や特徴を理解している。</w:t>
            </w:r>
          </w:p>
          <w:p w14:paraId="2EF6489B" w14:textId="13346C7E"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［技能］</w:t>
            </w:r>
          </w:p>
          <w:p w14:paraId="12A48F91" w14:textId="394C2E5D" w:rsidR="00E04821" w:rsidRPr="00F635A7" w:rsidRDefault="00E04821" w:rsidP="00F635A7">
            <w:pPr>
              <w:spacing w:line="240" w:lineRule="exact"/>
              <w:rPr>
                <w:rFonts w:cs="BIZ UDPゴシック"/>
                <w:sz w:val="18"/>
                <w:szCs w:val="18"/>
              </w:rPr>
            </w:pPr>
            <w:r w:rsidRPr="00F635A7">
              <w:rPr>
                <w:rFonts w:ascii="ＭＳ 明朝" w:hAnsi="ＭＳ 明朝" w:cs="BIZ UDPゴシック" w:hint="eastAsia"/>
                <w:color w:val="000000"/>
                <w:sz w:val="18"/>
                <w:szCs w:val="18"/>
              </w:rPr>
              <w:t>ライフスタイルや住む場所について、情報や考え、気持ちなどを理由とともに、論理性に注意して書いて伝える技能を身に付けている。</w:t>
            </w:r>
          </w:p>
        </w:tc>
        <w:tc>
          <w:tcPr>
            <w:tcW w:w="2504" w:type="dxa"/>
            <w:shd w:val="clear" w:color="auto" w:fill="auto"/>
          </w:tcPr>
          <w:p w14:paraId="3A9B6746" w14:textId="77777777"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hAnsi="ＭＳ 明朝" w:cs="Arial" w:hint="eastAsia"/>
                <w:sz w:val="18"/>
                <w:szCs w:val="18"/>
              </w:rPr>
              <w:t>エッセイコンテストに応募する設定で、ライフスタイルや住む場所について、序論・本論・結論に必要な要件を踏まえながら、</w:t>
            </w:r>
            <w:r w:rsidRPr="00F635A7">
              <w:rPr>
                <w:rFonts w:ascii="ＭＳ 明朝" w:hAnsi="ＭＳ 明朝" w:cs="BIZ UDPゴシック" w:hint="eastAsia"/>
                <w:color w:val="000000"/>
                <w:sz w:val="18"/>
                <w:szCs w:val="18"/>
              </w:rPr>
              <w:t>情報や考え、気持ちなどを理由とともに、論理性に注意して書いて伝えている。</w:t>
            </w:r>
          </w:p>
          <w:p w14:paraId="4E247083" w14:textId="77777777" w:rsidR="00E04821" w:rsidRPr="00F635A7" w:rsidRDefault="00E04821" w:rsidP="00F635A7">
            <w:pPr>
              <w:spacing w:line="240" w:lineRule="exact"/>
              <w:rPr>
                <w:rFonts w:cs="BIZ UDPゴシック"/>
                <w:sz w:val="18"/>
                <w:szCs w:val="18"/>
              </w:rPr>
            </w:pPr>
          </w:p>
        </w:tc>
        <w:tc>
          <w:tcPr>
            <w:tcW w:w="2505" w:type="dxa"/>
            <w:shd w:val="clear" w:color="auto" w:fill="auto"/>
          </w:tcPr>
          <w:p w14:paraId="66FD2C53" w14:textId="76D5B8D3"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t>エッセイコンテストに応募する設定で、ライフスタイルや住む場所について、序論・本論・結論に必要な要件を踏まえながら、</w:t>
            </w:r>
            <w:r w:rsidRPr="00F635A7">
              <w:rPr>
                <w:rFonts w:ascii="ＭＳ 明朝" w:hAnsi="ＭＳ 明朝" w:cs="BIZ UDPゴシック" w:hint="eastAsia"/>
                <w:color w:val="000000"/>
                <w:sz w:val="18"/>
                <w:szCs w:val="18"/>
              </w:rPr>
              <w:t>情報や考え、気持ちなどを理由とともに、論理性に注意して書いて</w:t>
            </w:r>
            <w:r w:rsidRPr="00F635A7">
              <w:rPr>
                <w:rFonts w:ascii="ＭＳ 明朝" w:hAnsi="ＭＳ 明朝" w:cs="Arial" w:hint="eastAsia"/>
                <w:sz w:val="18"/>
                <w:szCs w:val="18"/>
              </w:rPr>
              <w:t>伝え</w:t>
            </w:r>
            <w:r w:rsidRPr="00F635A7">
              <w:rPr>
                <w:rFonts w:ascii="ＭＳ 明朝" w:hAnsi="ＭＳ 明朝" w:cs="BIZ UDPゴシック" w:hint="eastAsia"/>
                <w:color w:val="000000"/>
                <w:sz w:val="18"/>
                <w:szCs w:val="18"/>
              </w:rPr>
              <w:t>ようとしている。</w:t>
            </w:r>
          </w:p>
        </w:tc>
      </w:tr>
      <w:tr w:rsidR="00E04821" w:rsidRPr="00F635A7" w14:paraId="771C4372" w14:textId="77777777" w:rsidTr="00D00B42">
        <w:trPr>
          <w:trHeight w:val="149"/>
        </w:trPr>
        <w:tc>
          <w:tcPr>
            <w:tcW w:w="452" w:type="dxa"/>
            <w:vMerge/>
            <w:shd w:val="clear" w:color="auto" w:fill="auto"/>
          </w:tcPr>
          <w:p w14:paraId="540AD2EE" w14:textId="77777777" w:rsidR="00E04821" w:rsidRPr="008E23CA" w:rsidRDefault="00E04821" w:rsidP="00D00B42">
            <w:pPr>
              <w:spacing w:line="240" w:lineRule="atLeast"/>
              <w:rPr>
                <w:color w:val="000000" w:themeColor="text1"/>
                <w:szCs w:val="21"/>
              </w:rPr>
            </w:pPr>
          </w:p>
        </w:tc>
        <w:tc>
          <w:tcPr>
            <w:tcW w:w="451" w:type="dxa"/>
            <w:shd w:val="clear" w:color="auto" w:fill="auto"/>
          </w:tcPr>
          <w:p w14:paraId="3E4AC72F" w14:textId="77777777" w:rsidR="00E04821" w:rsidRPr="008E23CA" w:rsidRDefault="00E04821" w:rsidP="00D00B42">
            <w:pPr>
              <w:rPr>
                <w:color w:val="000000" w:themeColor="text1"/>
              </w:rPr>
            </w:pPr>
            <w:r w:rsidRPr="008E23CA">
              <w:rPr>
                <w:rFonts w:hint="eastAsia"/>
                <w:color w:val="000000" w:themeColor="text1"/>
              </w:rPr>
              <w:t>2</w:t>
            </w:r>
          </w:p>
        </w:tc>
        <w:tc>
          <w:tcPr>
            <w:tcW w:w="1927" w:type="dxa"/>
            <w:shd w:val="clear" w:color="auto" w:fill="auto"/>
          </w:tcPr>
          <w:p w14:paraId="55C81DEE" w14:textId="77777777" w:rsidR="00E04821" w:rsidRPr="008E23CA" w:rsidRDefault="00E04821" w:rsidP="00D00B42">
            <w:pPr>
              <w:rPr>
                <w:b/>
                <w:color w:val="000000" w:themeColor="text1"/>
                <w:szCs w:val="21"/>
              </w:rPr>
            </w:pPr>
            <w:r w:rsidRPr="008E23CA">
              <w:rPr>
                <w:rFonts w:hint="eastAsia"/>
                <w:b/>
                <w:color w:val="000000" w:themeColor="text1"/>
                <w:szCs w:val="21"/>
              </w:rPr>
              <w:t>Unit 8</w:t>
            </w:r>
          </w:p>
          <w:p w14:paraId="793114B7" w14:textId="77777777" w:rsidR="00E04821" w:rsidRPr="008E23CA" w:rsidRDefault="00E04821" w:rsidP="00D00B42">
            <w:pPr>
              <w:rPr>
                <w:bCs/>
                <w:color w:val="000000" w:themeColor="text1"/>
                <w:szCs w:val="21"/>
              </w:rPr>
            </w:pPr>
            <w:r w:rsidRPr="008E23CA">
              <w:rPr>
                <w:bCs/>
                <w:color w:val="000000" w:themeColor="text1"/>
                <w:szCs w:val="21"/>
              </w:rPr>
              <w:t>Why do we explore the universe?</w:t>
            </w:r>
          </w:p>
        </w:tc>
        <w:tc>
          <w:tcPr>
            <w:tcW w:w="2410" w:type="dxa"/>
            <w:shd w:val="clear" w:color="auto" w:fill="auto"/>
          </w:tcPr>
          <w:p w14:paraId="6AF4A7D7"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［題材内容］</w:t>
            </w:r>
          </w:p>
          <w:p w14:paraId="46D7CA95" w14:textId="77777777" w:rsidR="00E04821" w:rsidRPr="00F635A7" w:rsidRDefault="00E04821" w:rsidP="00F635A7">
            <w:pPr>
              <w:spacing w:line="240" w:lineRule="exact"/>
              <w:rPr>
                <w:rFonts w:ascii="ＭＳ 明朝" w:hAnsi="ＭＳ 明朝"/>
                <w:color w:val="000000" w:themeColor="text1"/>
                <w:sz w:val="18"/>
                <w:szCs w:val="18"/>
              </w:rPr>
            </w:pPr>
            <w:r w:rsidRPr="00F635A7">
              <w:rPr>
                <w:rFonts w:ascii="ＭＳ 明朝" w:hAnsi="ＭＳ 明朝" w:hint="eastAsia"/>
                <w:color w:val="000000" w:themeColor="text1"/>
                <w:sz w:val="18"/>
                <w:szCs w:val="18"/>
              </w:rPr>
              <w:t>各国が宇宙開発を続ける理由と、そのメリット・デメリットを理解する。</w:t>
            </w:r>
          </w:p>
          <w:p w14:paraId="5F838A1F"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［言語材料］</w:t>
            </w:r>
          </w:p>
          <w:p w14:paraId="5456B8DA"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関係代名詞</w:t>
            </w:r>
            <w:r w:rsidRPr="00F635A7">
              <w:rPr>
                <w:rFonts w:hint="eastAsia"/>
                <w:color w:val="000000" w:themeColor="text1"/>
                <w:sz w:val="18"/>
                <w:szCs w:val="18"/>
              </w:rPr>
              <w:t>what</w:t>
            </w:r>
            <w:r w:rsidRPr="00F635A7">
              <w:rPr>
                <w:rFonts w:hint="eastAsia"/>
                <w:color w:val="000000" w:themeColor="text1"/>
                <w:sz w:val="18"/>
                <w:szCs w:val="18"/>
              </w:rPr>
              <w:t>、関係代名詞の非制限用法</w:t>
            </w:r>
          </w:p>
          <w:p w14:paraId="1DFE6B20"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lastRenderedPageBreak/>
              <w:t>［言語活動］</w:t>
            </w:r>
          </w:p>
          <w:p w14:paraId="44605BA1"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宇宙開発の是非について意見を伝え合う。</w:t>
            </w:r>
          </w:p>
          <w:p w14:paraId="3FA80163"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b/>
                <w:bCs/>
                <w:color w:val="000000" w:themeColor="text1"/>
                <w:sz w:val="18"/>
                <w:szCs w:val="18"/>
              </w:rPr>
              <w:t>［言語の働き］</w:t>
            </w:r>
          </w:p>
          <w:p w14:paraId="2B49FAE6"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予想する、意見を求める</w:t>
            </w:r>
          </w:p>
          <w:p w14:paraId="502B0B6A" w14:textId="77777777" w:rsidR="00E04821" w:rsidRPr="00F635A7" w:rsidRDefault="00E04821" w:rsidP="00F635A7">
            <w:pPr>
              <w:spacing w:line="240" w:lineRule="exact"/>
              <w:rPr>
                <w:color w:val="000000" w:themeColor="text1"/>
                <w:sz w:val="18"/>
                <w:szCs w:val="18"/>
              </w:rPr>
            </w:pPr>
          </w:p>
        </w:tc>
        <w:tc>
          <w:tcPr>
            <w:tcW w:w="709" w:type="dxa"/>
            <w:vMerge/>
            <w:shd w:val="clear" w:color="auto" w:fill="auto"/>
            <w:vAlign w:val="center"/>
          </w:tcPr>
          <w:p w14:paraId="1E61D4C0" w14:textId="77777777" w:rsidR="00E04821" w:rsidRPr="00F635A7" w:rsidRDefault="00E04821" w:rsidP="00F635A7">
            <w:pPr>
              <w:spacing w:line="240" w:lineRule="exact"/>
              <w:ind w:leftChars="50" w:left="105" w:rightChars="50" w:right="105"/>
              <w:jc w:val="center"/>
              <w:rPr>
                <w:color w:val="000000" w:themeColor="text1"/>
                <w:sz w:val="18"/>
                <w:szCs w:val="18"/>
              </w:rPr>
            </w:pPr>
          </w:p>
        </w:tc>
        <w:tc>
          <w:tcPr>
            <w:tcW w:w="2504" w:type="dxa"/>
            <w:shd w:val="clear" w:color="auto" w:fill="auto"/>
          </w:tcPr>
          <w:p w14:paraId="72FF6F92" w14:textId="06910881"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［知識］</w:t>
            </w:r>
          </w:p>
          <w:p w14:paraId="4C6818F8" w14:textId="77777777" w:rsidR="00E04821" w:rsidRPr="00F635A7" w:rsidRDefault="00E04821" w:rsidP="00F635A7">
            <w:pPr>
              <w:spacing w:line="240" w:lineRule="exact"/>
              <w:ind w:left="180" w:hangingChars="100" w:hanging="180"/>
              <w:rPr>
                <w:rFonts w:ascii="ＭＳ 明朝" w:hAnsi="ＭＳ 明朝" w:cs="BIZ UDPゴシック"/>
                <w:color w:val="000000"/>
                <w:sz w:val="18"/>
                <w:szCs w:val="18"/>
              </w:rPr>
            </w:pPr>
            <w:r w:rsidRPr="00F635A7">
              <w:rPr>
                <w:rFonts w:ascii="ＭＳ 明朝" w:hAnsi="ＭＳ 明朝" w:cs="BIZ UDPゴシック" w:hint="eastAsia"/>
                <w:color w:val="000000"/>
                <w:sz w:val="18"/>
                <w:szCs w:val="18"/>
              </w:rPr>
              <w:t>・予想を述べる表現、意見を求める表現を理解している。</w:t>
            </w:r>
          </w:p>
          <w:p w14:paraId="5092AF58" w14:textId="77777777" w:rsidR="00E04821" w:rsidRPr="00F635A7" w:rsidRDefault="00E04821" w:rsidP="00F635A7">
            <w:pPr>
              <w:spacing w:line="240" w:lineRule="exact"/>
              <w:ind w:left="180" w:hangingChars="100" w:hanging="180"/>
              <w:rPr>
                <w:rFonts w:ascii="ＭＳ 明朝" w:hAnsi="ＭＳ 明朝" w:cs="BIZ UDPゴシック"/>
                <w:color w:val="000000"/>
                <w:sz w:val="18"/>
                <w:szCs w:val="18"/>
              </w:rPr>
            </w:pPr>
            <w:r w:rsidRPr="00F635A7">
              <w:rPr>
                <w:rFonts w:ascii="ＭＳ 明朝" w:hAnsi="ＭＳ 明朝" w:cs="BIZ UDPゴシック" w:hint="eastAsia"/>
                <w:color w:val="000000"/>
                <w:sz w:val="18"/>
                <w:szCs w:val="18"/>
              </w:rPr>
              <w:t>・賛成や反対の意見、メリットやデメリットを伝え合うための表現を理解して</w:t>
            </w:r>
            <w:r w:rsidRPr="00F635A7">
              <w:rPr>
                <w:rFonts w:ascii="ＭＳ 明朝" w:hAnsi="ＭＳ 明朝" w:cs="BIZ UDPゴシック" w:hint="eastAsia"/>
                <w:color w:val="000000"/>
                <w:sz w:val="18"/>
                <w:szCs w:val="18"/>
              </w:rPr>
              <w:lastRenderedPageBreak/>
              <w:t>いる。</w:t>
            </w:r>
          </w:p>
          <w:p w14:paraId="265DA73A" w14:textId="0098412D" w:rsidR="00E04821" w:rsidRPr="00F635A7" w:rsidRDefault="00E04821" w:rsidP="00F635A7">
            <w:pPr>
              <w:spacing w:line="240" w:lineRule="exact"/>
              <w:rPr>
                <w:rFonts w:ascii="ＭＳ 明朝" w:hAnsi="ＭＳ 明朝" w:cs="BIZ UDPゴシック"/>
                <w:color w:val="000000"/>
                <w:sz w:val="18"/>
                <w:szCs w:val="18"/>
              </w:rPr>
            </w:pPr>
            <w:r w:rsidRPr="00F635A7">
              <w:rPr>
                <w:rFonts w:ascii="ＭＳ 明朝" w:eastAsia="ＭＳ ゴシック" w:hAnsi="ＭＳ 明朝" w:cs="BIZ UDPゴシック" w:hint="eastAsia"/>
                <w:b/>
                <w:color w:val="000000"/>
                <w:sz w:val="18"/>
                <w:szCs w:val="18"/>
              </w:rPr>
              <w:t>［技能］</w:t>
            </w:r>
          </w:p>
          <w:p w14:paraId="2A2B8B2A" w14:textId="71E510E4"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t>宇宙開発について、賛成や反対の意見を理由とともに話して伝え合う技能を身に付けている。</w:t>
            </w:r>
          </w:p>
        </w:tc>
        <w:tc>
          <w:tcPr>
            <w:tcW w:w="2504" w:type="dxa"/>
            <w:shd w:val="clear" w:color="auto" w:fill="auto"/>
          </w:tcPr>
          <w:p w14:paraId="638693B0" w14:textId="7BC5FD33"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lastRenderedPageBreak/>
              <w:t>宇宙開発の是非について自分の意見を固めるために、宇宙開発肯定派・否定派に分かれたトライアングルディベートの形で、相手の発言を要約したり、補足したり、反論したりしながら、情報や考え</w:t>
            </w:r>
            <w:r w:rsidRPr="00F635A7">
              <w:rPr>
                <w:rFonts w:ascii="ＭＳ 明朝" w:hAnsi="ＭＳ 明朝" w:cs="Arial" w:hint="eastAsia"/>
                <w:sz w:val="18"/>
                <w:szCs w:val="18"/>
              </w:rPr>
              <w:lastRenderedPageBreak/>
              <w:t>を理由とともに、論理的に話して伝え合っている。</w:t>
            </w:r>
          </w:p>
        </w:tc>
        <w:tc>
          <w:tcPr>
            <w:tcW w:w="2505" w:type="dxa"/>
            <w:shd w:val="clear" w:color="auto" w:fill="auto"/>
          </w:tcPr>
          <w:p w14:paraId="3CDCA114" w14:textId="758F8FD3" w:rsidR="00E04821" w:rsidRPr="00F635A7" w:rsidRDefault="00E04821" w:rsidP="00F635A7">
            <w:pPr>
              <w:spacing w:line="240" w:lineRule="exact"/>
              <w:rPr>
                <w:rFonts w:cs="BIZ UDPゴシック"/>
                <w:sz w:val="18"/>
                <w:szCs w:val="18"/>
              </w:rPr>
            </w:pPr>
            <w:r w:rsidRPr="00F635A7">
              <w:rPr>
                <w:rFonts w:ascii="ＭＳ 明朝" w:hAnsi="ＭＳ 明朝" w:cs="Arial" w:hint="eastAsia"/>
                <w:sz w:val="18"/>
                <w:szCs w:val="18"/>
              </w:rPr>
              <w:lastRenderedPageBreak/>
              <w:t>宇宙開発の是非について自分の意見を固めるために、宇宙開発肯定派・否定派に分かれたトライアングルディベートの形で、相手の発言を要約したり、補足したり、反論したりしながら、情報や考え</w:t>
            </w:r>
            <w:r w:rsidRPr="00F635A7">
              <w:rPr>
                <w:rFonts w:ascii="ＭＳ 明朝" w:hAnsi="ＭＳ 明朝" w:cs="Arial" w:hint="eastAsia"/>
                <w:sz w:val="18"/>
                <w:szCs w:val="18"/>
              </w:rPr>
              <w:lastRenderedPageBreak/>
              <w:t>を理由とともに、論理的に話して伝え合おうとしている。</w:t>
            </w:r>
          </w:p>
        </w:tc>
      </w:tr>
      <w:tr w:rsidR="00E04821" w:rsidRPr="00F635A7" w14:paraId="04BDE063" w14:textId="77777777" w:rsidTr="00D00B42">
        <w:trPr>
          <w:trHeight w:val="149"/>
        </w:trPr>
        <w:tc>
          <w:tcPr>
            <w:tcW w:w="452" w:type="dxa"/>
            <w:vMerge/>
            <w:shd w:val="clear" w:color="auto" w:fill="auto"/>
          </w:tcPr>
          <w:p w14:paraId="12545BB0" w14:textId="77777777" w:rsidR="00E04821" w:rsidRPr="008E23CA" w:rsidRDefault="00E04821" w:rsidP="00F635A7">
            <w:pPr>
              <w:spacing w:line="240" w:lineRule="atLeast"/>
              <w:rPr>
                <w:color w:val="000000" w:themeColor="text1"/>
                <w:szCs w:val="21"/>
              </w:rPr>
            </w:pPr>
          </w:p>
        </w:tc>
        <w:tc>
          <w:tcPr>
            <w:tcW w:w="451" w:type="dxa"/>
            <w:shd w:val="clear" w:color="auto" w:fill="auto"/>
          </w:tcPr>
          <w:p w14:paraId="494E185F" w14:textId="77777777" w:rsidR="00E04821" w:rsidRPr="008E23CA" w:rsidRDefault="00E04821" w:rsidP="00F635A7">
            <w:pPr>
              <w:rPr>
                <w:color w:val="000000" w:themeColor="text1"/>
              </w:rPr>
            </w:pPr>
            <w:r w:rsidRPr="008E23CA">
              <w:rPr>
                <w:rFonts w:hint="eastAsia"/>
                <w:color w:val="000000" w:themeColor="text1"/>
              </w:rPr>
              <w:t>3</w:t>
            </w:r>
          </w:p>
        </w:tc>
        <w:tc>
          <w:tcPr>
            <w:tcW w:w="1927" w:type="dxa"/>
            <w:shd w:val="clear" w:color="auto" w:fill="auto"/>
          </w:tcPr>
          <w:p w14:paraId="5409DF82" w14:textId="77777777" w:rsidR="00E04821" w:rsidRPr="008E23CA" w:rsidRDefault="00E04821" w:rsidP="00F635A7">
            <w:pPr>
              <w:rPr>
                <w:bCs/>
                <w:color w:val="000000" w:themeColor="text1"/>
                <w:szCs w:val="21"/>
              </w:rPr>
            </w:pPr>
            <w:r w:rsidRPr="008E23CA">
              <w:rPr>
                <w:bCs/>
                <w:color w:val="000000" w:themeColor="text1"/>
                <w:szCs w:val="21"/>
              </w:rPr>
              <w:t>Communication Strategies 4</w:t>
            </w:r>
          </w:p>
        </w:tc>
        <w:tc>
          <w:tcPr>
            <w:tcW w:w="2410" w:type="dxa"/>
            <w:shd w:val="clear" w:color="auto" w:fill="auto"/>
          </w:tcPr>
          <w:p w14:paraId="19D066C1"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［学習内容］</w:t>
            </w:r>
          </w:p>
          <w:p w14:paraId="6B02BC7F" w14:textId="0E74FE1B"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うまく言えないときの言い換えのしかた</w:t>
            </w:r>
          </w:p>
        </w:tc>
        <w:tc>
          <w:tcPr>
            <w:tcW w:w="709" w:type="dxa"/>
            <w:vMerge/>
            <w:shd w:val="clear" w:color="auto" w:fill="auto"/>
          </w:tcPr>
          <w:p w14:paraId="630651CA" w14:textId="77777777" w:rsidR="00E04821" w:rsidRPr="00F635A7" w:rsidRDefault="00E04821" w:rsidP="00F635A7">
            <w:pPr>
              <w:spacing w:line="240" w:lineRule="exact"/>
              <w:ind w:leftChars="50" w:left="105" w:rightChars="50" w:right="105"/>
              <w:jc w:val="center"/>
              <w:rPr>
                <w:color w:val="000000" w:themeColor="text1"/>
                <w:sz w:val="18"/>
                <w:szCs w:val="18"/>
              </w:rPr>
            </w:pPr>
          </w:p>
        </w:tc>
        <w:tc>
          <w:tcPr>
            <w:tcW w:w="2504" w:type="dxa"/>
            <w:shd w:val="clear" w:color="auto" w:fill="auto"/>
          </w:tcPr>
          <w:p w14:paraId="4A192165" w14:textId="6B71973B" w:rsidR="00E04821" w:rsidRPr="00F635A7" w:rsidRDefault="00E04821" w:rsidP="00F635A7">
            <w:pPr>
              <w:spacing w:line="240" w:lineRule="exact"/>
              <w:jc w:val="left"/>
              <w:rPr>
                <w:rFonts w:cs="Arial"/>
                <w:kern w:val="0"/>
                <w:sz w:val="18"/>
                <w:szCs w:val="18"/>
              </w:rPr>
            </w:pPr>
            <w:r w:rsidRPr="00F635A7">
              <w:rPr>
                <w:rFonts w:eastAsia="ＭＳ ゴシック" w:cs="Arial Unicode MS"/>
                <w:b/>
                <w:kern w:val="0"/>
                <w:sz w:val="18"/>
                <w:szCs w:val="18"/>
              </w:rPr>
              <w:t>［知識］</w:t>
            </w:r>
          </w:p>
          <w:p w14:paraId="4122EF7E" w14:textId="77777777" w:rsidR="00E04821" w:rsidRPr="00F635A7" w:rsidRDefault="00E04821" w:rsidP="00F635A7">
            <w:pPr>
              <w:spacing w:line="240" w:lineRule="exact"/>
              <w:jc w:val="left"/>
              <w:rPr>
                <w:rFonts w:cs="Arial"/>
                <w:kern w:val="0"/>
                <w:sz w:val="18"/>
                <w:szCs w:val="18"/>
              </w:rPr>
            </w:pPr>
            <w:r w:rsidRPr="00F635A7">
              <w:rPr>
                <w:rFonts w:cs="Arial"/>
                <w:kern w:val="0"/>
                <w:sz w:val="18"/>
                <w:szCs w:val="18"/>
              </w:rPr>
              <w:t>円滑なやり取りのために必要となる、うまく言えないときに特定の語（句）を別の表現に言い換える方法を理解している。</w:t>
            </w:r>
          </w:p>
          <w:p w14:paraId="73A62B7F" w14:textId="34761036" w:rsidR="00E04821" w:rsidRPr="00F635A7" w:rsidRDefault="00E04821" w:rsidP="00F635A7">
            <w:pPr>
              <w:spacing w:line="240" w:lineRule="exact"/>
              <w:jc w:val="left"/>
              <w:rPr>
                <w:rFonts w:cs="BIZ UDPゴシック"/>
                <w:color w:val="000000"/>
                <w:sz w:val="18"/>
                <w:szCs w:val="18"/>
              </w:rPr>
            </w:pPr>
            <w:r w:rsidRPr="00F635A7">
              <w:rPr>
                <w:rFonts w:eastAsia="ＭＳ ゴシック" w:cs="BIZ UDPゴシック"/>
                <w:b/>
                <w:color w:val="000000"/>
                <w:sz w:val="18"/>
                <w:szCs w:val="18"/>
              </w:rPr>
              <w:t>［技能］</w:t>
            </w:r>
          </w:p>
          <w:p w14:paraId="047CA3C1" w14:textId="48DF8E9D" w:rsidR="00E04821" w:rsidRPr="00F635A7" w:rsidRDefault="00E04821" w:rsidP="00F635A7">
            <w:pPr>
              <w:spacing w:line="240" w:lineRule="exact"/>
              <w:rPr>
                <w:rFonts w:cs="BIZ UDPゴシック"/>
                <w:sz w:val="18"/>
                <w:szCs w:val="18"/>
              </w:rPr>
            </w:pPr>
            <w:r w:rsidRPr="00F635A7">
              <w:rPr>
                <w:rFonts w:cs="BIZ UDPゴシック"/>
                <w:sz w:val="18"/>
                <w:szCs w:val="18"/>
              </w:rPr>
              <w:t>Unit 7</w:t>
            </w:r>
            <w:r w:rsidRPr="00F635A7">
              <w:rPr>
                <w:rFonts w:cs="BIZ UDPゴシック"/>
                <w:sz w:val="18"/>
                <w:szCs w:val="18"/>
              </w:rPr>
              <w:t>、</w:t>
            </w:r>
            <w:r w:rsidRPr="00F635A7">
              <w:rPr>
                <w:rFonts w:cs="BIZ UDPゴシック"/>
                <w:sz w:val="18"/>
                <w:szCs w:val="18"/>
              </w:rPr>
              <w:t>Unit 8</w:t>
            </w:r>
            <w:r w:rsidRPr="00F635A7">
              <w:rPr>
                <w:rFonts w:cs="BIZ UDPゴシック"/>
                <w:sz w:val="18"/>
                <w:szCs w:val="18"/>
              </w:rPr>
              <w:t>の話題について、特定の語（句）を別の表現に言い換えながら、意見や考えなどを話して伝え合うやり取りを続ける技能を身に付けている。</w:t>
            </w:r>
          </w:p>
        </w:tc>
        <w:tc>
          <w:tcPr>
            <w:tcW w:w="2504" w:type="dxa"/>
            <w:shd w:val="clear" w:color="auto" w:fill="auto"/>
          </w:tcPr>
          <w:p w14:paraId="3CA2CFC5" w14:textId="436EF108"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7</w:t>
            </w:r>
            <w:r w:rsidRPr="00F635A7">
              <w:rPr>
                <w:rFonts w:cs="Arial"/>
                <w:sz w:val="18"/>
                <w:szCs w:val="18"/>
              </w:rPr>
              <w:t>、</w:t>
            </w:r>
            <w:r w:rsidRPr="00F635A7">
              <w:rPr>
                <w:rFonts w:cs="Arial"/>
                <w:sz w:val="18"/>
                <w:szCs w:val="18"/>
              </w:rPr>
              <w:t>Unit 8</w:t>
            </w:r>
            <w:r w:rsidRPr="00F635A7">
              <w:rPr>
                <w:rFonts w:cs="Arial"/>
                <w:sz w:val="18"/>
                <w:szCs w:val="18"/>
              </w:rPr>
              <w:t>の話題について、聞いたり読んだりしたことを基に、必要に応じて特定の語（句）を別の表現に言い換えながら、意見や考えなどを話して伝え合うやり取りを続けている。</w:t>
            </w:r>
          </w:p>
        </w:tc>
        <w:tc>
          <w:tcPr>
            <w:tcW w:w="2505" w:type="dxa"/>
            <w:shd w:val="clear" w:color="auto" w:fill="auto"/>
          </w:tcPr>
          <w:p w14:paraId="4D099C4C" w14:textId="12218B23" w:rsidR="00E04821" w:rsidRPr="00F635A7" w:rsidRDefault="00E04821" w:rsidP="00F635A7">
            <w:pPr>
              <w:spacing w:line="240" w:lineRule="exact"/>
              <w:rPr>
                <w:rFonts w:cs="BIZ UDPゴシック"/>
                <w:sz w:val="18"/>
                <w:szCs w:val="18"/>
              </w:rPr>
            </w:pPr>
            <w:r w:rsidRPr="00F635A7">
              <w:rPr>
                <w:rFonts w:cs="Arial"/>
                <w:sz w:val="18"/>
                <w:szCs w:val="18"/>
              </w:rPr>
              <w:t>ペアやグループでの議論の場面で、</w:t>
            </w:r>
            <w:r w:rsidRPr="00F635A7">
              <w:rPr>
                <w:rFonts w:cs="Arial"/>
                <w:sz w:val="18"/>
                <w:szCs w:val="18"/>
              </w:rPr>
              <w:t>Unit 7</w:t>
            </w:r>
            <w:r w:rsidRPr="00F635A7">
              <w:rPr>
                <w:rFonts w:cs="Arial"/>
                <w:sz w:val="18"/>
                <w:szCs w:val="18"/>
              </w:rPr>
              <w:t>、</w:t>
            </w:r>
            <w:r w:rsidRPr="00F635A7">
              <w:rPr>
                <w:rFonts w:cs="Arial"/>
                <w:sz w:val="18"/>
                <w:szCs w:val="18"/>
              </w:rPr>
              <w:t>Unit 8</w:t>
            </w:r>
            <w:r w:rsidRPr="00F635A7">
              <w:rPr>
                <w:rFonts w:cs="Arial"/>
                <w:sz w:val="18"/>
                <w:szCs w:val="18"/>
              </w:rPr>
              <w:t>の話題について、聞いたり読んだりしたことを基に、必要に応じて特定の語（句）を別の表現に言い換えながら、意見や考えなどを話して伝え合うやり取りを続けようとしている。</w:t>
            </w:r>
          </w:p>
        </w:tc>
      </w:tr>
      <w:tr w:rsidR="00E04821" w:rsidRPr="00F635A7" w14:paraId="02355591" w14:textId="77777777" w:rsidTr="00D00B42">
        <w:trPr>
          <w:trHeight w:val="149"/>
        </w:trPr>
        <w:tc>
          <w:tcPr>
            <w:tcW w:w="452" w:type="dxa"/>
            <w:vMerge/>
            <w:shd w:val="clear" w:color="auto" w:fill="auto"/>
          </w:tcPr>
          <w:p w14:paraId="0355E21A" w14:textId="77777777" w:rsidR="00E04821" w:rsidRPr="008E23CA" w:rsidRDefault="00E04821" w:rsidP="00F635A7">
            <w:pPr>
              <w:spacing w:line="240" w:lineRule="atLeast"/>
              <w:rPr>
                <w:color w:val="000000" w:themeColor="text1"/>
                <w:szCs w:val="21"/>
              </w:rPr>
            </w:pPr>
          </w:p>
        </w:tc>
        <w:tc>
          <w:tcPr>
            <w:tcW w:w="451" w:type="dxa"/>
            <w:shd w:val="clear" w:color="auto" w:fill="auto"/>
          </w:tcPr>
          <w:p w14:paraId="10CFB266" w14:textId="77777777" w:rsidR="00E04821" w:rsidRPr="008E23CA" w:rsidRDefault="00E04821" w:rsidP="00F635A7">
            <w:pPr>
              <w:rPr>
                <w:color w:val="000000" w:themeColor="text1"/>
              </w:rPr>
            </w:pPr>
            <w:r w:rsidRPr="008E23CA">
              <w:rPr>
                <w:rFonts w:hint="eastAsia"/>
                <w:color w:val="000000" w:themeColor="text1"/>
              </w:rPr>
              <w:t>3</w:t>
            </w:r>
          </w:p>
        </w:tc>
        <w:tc>
          <w:tcPr>
            <w:tcW w:w="1927" w:type="dxa"/>
            <w:shd w:val="clear" w:color="auto" w:fill="auto"/>
          </w:tcPr>
          <w:p w14:paraId="0AFBBA51" w14:textId="77777777" w:rsidR="00E04821" w:rsidRPr="008E23CA" w:rsidRDefault="00E04821" w:rsidP="00F635A7">
            <w:pPr>
              <w:tabs>
                <w:tab w:val="left" w:pos="1164"/>
              </w:tabs>
              <w:rPr>
                <w:bCs/>
                <w:color w:val="000000" w:themeColor="text1"/>
                <w:szCs w:val="21"/>
              </w:rPr>
            </w:pPr>
            <w:r w:rsidRPr="008E23CA">
              <w:rPr>
                <w:b/>
                <w:color w:val="000000" w:themeColor="text1"/>
                <w:szCs w:val="21"/>
              </w:rPr>
              <w:t>Active Reading 2</w:t>
            </w:r>
            <w:r w:rsidRPr="008E23CA">
              <w:rPr>
                <w:bCs/>
                <w:color w:val="000000" w:themeColor="text1"/>
                <w:szCs w:val="21"/>
              </w:rPr>
              <w:t xml:space="preserve"> </w:t>
            </w:r>
          </w:p>
          <w:p w14:paraId="76275EEF" w14:textId="77777777" w:rsidR="00E04821" w:rsidRPr="008E23CA" w:rsidRDefault="00E04821" w:rsidP="00F635A7">
            <w:pPr>
              <w:tabs>
                <w:tab w:val="left" w:pos="1164"/>
              </w:tabs>
              <w:rPr>
                <w:bCs/>
                <w:color w:val="000000" w:themeColor="text1"/>
                <w:szCs w:val="21"/>
              </w:rPr>
            </w:pPr>
            <w:r w:rsidRPr="008E23CA">
              <w:rPr>
                <w:bCs/>
                <w:color w:val="000000" w:themeColor="text1"/>
                <w:szCs w:val="21"/>
              </w:rPr>
              <w:t>The Gift</w:t>
            </w:r>
          </w:p>
        </w:tc>
        <w:tc>
          <w:tcPr>
            <w:tcW w:w="2410" w:type="dxa"/>
            <w:shd w:val="clear" w:color="auto" w:fill="auto"/>
          </w:tcPr>
          <w:p w14:paraId="5F71E8CA"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［題材内容］</w:t>
            </w:r>
          </w:p>
          <w:p w14:paraId="2FFC71DD"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レイ・ブラッドベリによる</w:t>
            </w:r>
            <w:r w:rsidRPr="00F635A7">
              <w:rPr>
                <w:rFonts w:hint="eastAsia"/>
                <w:color w:val="000000" w:themeColor="text1"/>
                <w:sz w:val="18"/>
                <w:szCs w:val="18"/>
              </w:rPr>
              <w:t>SF</w:t>
            </w:r>
            <w:r w:rsidRPr="00F635A7">
              <w:rPr>
                <w:color w:val="000000" w:themeColor="text1"/>
                <w:sz w:val="18"/>
                <w:szCs w:val="18"/>
              </w:rPr>
              <w:t>短編</w:t>
            </w:r>
          </w:p>
          <w:p w14:paraId="02A8F505" w14:textId="77777777" w:rsidR="00E04821" w:rsidRPr="00F635A7" w:rsidRDefault="00E04821" w:rsidP="00F635A7">
            <w:pPr>
              <w:spacing w:line="240" w:lineRule="exact"/>
              <w:rPr>
                <w:rFonts w:ascii="ＭＳ ゴシック" w:eastAsia="ＭＳ ゴシック" w:hAnsi="ＭＳ ゴシック"/>
                <w:b/>
                <w:bCs/>
                <w:color w:val="000000" w:themeColor="text1"/>
                <w:sz w:val="18"/>
                <w:szCs w:val="18"/>
              </w:rPr>
            </w:pPr>
            <w:r w:rsidRPr="00F635A7">
              <w:rPr>
                <w:rFonts w:ascii="ＭＳ ゴシック" w:eastAsia="ＭＳ ゴシック" w:hAnsi="ＭＳ ゴシック" w:hint="eastAsia"/>
                <w:b/>
                <w:bCs/>
                <w:color w:val="000000" w:themeColor="text1"/>
                <w:sz w:val="18"/>
                <w:szCs w:val="18"/>
              </w:rPr>
              <w:t>［言語活動］</w:t>
            </w:r>
          </w:p>
          <w:p w14:paraId="26CC6A1B" w14:textId="77777777" w:rsidR="00E04821" w:rsidRPr="00F635A7" w:rsidRDefault="00E04821" w:rsidP="00F635A7">
            <w:pPr>
              <w:spacing w:line="240" w:lineRule="exact"/>
              <w:rPr>
                <w:color w:val="000000" w:themeColor="text1"/>
                <w:sz w:val="18"/>
                <w:szCs w:val="18"/>
              </w:rPr>
            </w:pPr>
            <w:r w:rsidRPr="00F635A7">
              <w:rPr>
                <w:rFonts w:hint="eastAsia"/>
                <w:color w:val="000000" w:themeColor="text1"/>
                <w:sz w:val="18"/>
                <w:szCs w:val="18"/>
              </w:rPr>
              <w:t>物語の書かれた時代背景を踏まえて読む</w:t>
            </w:r>
            <w:r w:rsidRPr="00F635A7">
              <w:rPr>
                <w:color w:val="000000" w:themeColor="text1"/>
                <w:sz w:val="18"/>
                <w:szCs w:val="18"/>
              </w:rPr>
              <w:t>、</w:t>
            </w:r>
            <w:r w:rsidRPr="00F635A7">
              <w:rPr>
                <w:rFonts w:hint="eastAsia"/>
                <w:color w:val="000000" w:themeColor="text1"/>
                <w:sz w:val="18"/>
                <w:szCs w:val="18"/>
              </w:rPr>
              <w:t>作者のメッセージを読み取る</w:t>
            </w:r>
          </w:p>
        </w:tc>
        <w:tc>
          <w:tcPr>
            <w:tcW w:w="709" w:type="dxa"/>
            <w:vMerge/>
            <w:shd w:val="clear" w:color="auto" w:fill="auto"/>
          </w:tcPr>
          <w:p w14:paraId="0B0F4483" w14:textId="77777777" w:rsidR="00E04821" w:rsidRPr="00F635A7" w:rsidRDefault="00E04821" w:rsidP="00F635A7">
            <w:pPr>
              <w:spacing w:line="240" w:lineRule="exact"/>
              <w:ind w:leftChars="50" w:left="105" w:rightChars="50" w:right="105"/>
              <w:jc w:val="center"/>
              <w:rPr>
                <w:color w:val="000000" w:themeColor="text1"/>
                <w:sz w:val="18"/>
                <w:szCs w:val="18"/>
              </w:rPr>
            </w:pPr>
          </w:p>
        </w:tc>
        <w:tc>
          <w:tcPr>
            <w:tcW w:w="2504" w:type="dxa"/>
            <w:shd w:val="clear" w:color="auto" w:fill="auto"/>
          </w:tcPr>
          <w:p w14:paraId="0B6F6C4E" w14:textId="0DDA74BB" w:rsidR="00E04821" w:rsidRPr="00F635A7" w:rsidRDefault="00E04821" w:rsidP="00F635A7">
            <w:pPr>
              <w:spacing w:line="240" w:lineRule="exact"/>
              <w:ind w:left="181" w:hangingChars="100" w:hanging="181"/>
              <w:jc w:val="left"/>
              <w:rPr>
                <w:rFonts w:cs="Arial"/>
                <w:kern w:val="0"/>
                <w:sz w:val="18"/>
                <w:szCs w:val="18"/>
              </w:rPr>
            </w:pPr>
            <w:r w:rsidRPr="00F635A7">
              <w:rPr>
                <w:rFonts w:eastAsia="ＭＳ ゴシック" w:cs="Arial"/>
                <w:b/>
                <w:kern w:val="0"/>
                <w:sz w:val="18"/>
                <w:szCs w:val="18"/>
              </w:rPr>
              <w:t>［知識］</w:t>
            </w:r>
          </w:p>
          <w:p w14:paraId="4C9A9F37" w14:textId="77777777" w:rsidR="00E04821" w:rsidRPr="00F635A7" w:rsidRDefault="00E04821" w:rsidP="00F635A7">
            <w:pPr>
              <w:spacing w:line="240" w:lineRule="exact"/>
              <w:ind w:left="180" w:hangingChars="100" w:hanging="180"/>
              <w:rPr>
                <w:rFonts w:cs="Arial"/>
                <w:kern w:val="0"/>
                <w:sz w:val="18"/>
                <w:szCs w:val="18"/>
              </w:rPr>
            </w:pPr>
            <w:r w:rsidRPr="00F635A7">
              <w:rPr>
                <w:rFonts w:cs="Arial"/>
                <w:kern w:val="0"/>
                <w:sz w:val="18"/>
                <w:szCs w:val="18"/>
              </w:rPr>
              <w:t>・既習事項を用いた文の形・意味を理解している。</w:t>
            </w:r>
          </w:p>
          <w:p w14:paraId="62DAD843" w14:textId="77777777" w:rsidR="00E04821" w:rsidRPr="00F635A7" w:rsidRDefault="00E04821" w:rsidP="00F635A7">
            <w:pPr>
              <w:spacing w:line="240" w:lineRule="exact"/>
              <w:ind w:left="180" w:hangingChars="100" w:hanging="180"/>
              <w:rPr>
                <w:rFonts w:cs="Arial"/>
                <w:kern w:val="0"/>
                <w:sz w:val="18"/>
                <w:szCs w:val="18"/>
              </w:rPr>
            </w:pPr>
            <w:r w:rsidRPr="00F635A7">
              <w:rPr>
                <w:rFonts w:cs="Arial"/>
                <w:kern w:val="0"/>
                <w:sz w:val="18"/>
                <w:szCs w:val="18"/>
              </w:rPr>
              <w:t>・物語の書かれた時代背景や文化・習慣に関する語彙や表現を理解している。</w:t>
            </w:r>
          </w:p>
          <w:p w14:paraId="13607433" w14:textId="77777777" w:rsidR="00E04821" w:rsidRPr="00F635A7" w:rsidRDefault="00E04821" w:rsidP="00F635A7">
            <w:pPr>
              <w:spacing w:line="240" w:lineRule="exact"/>
              <w:ind w:left="180" w:hangingChars="100" w:hanging="180"/>
              <w:jc w:val="left"/>
              <w:rPr>
                <w:rFonts w:cs="Arial"/>
                <w:kern w:val="0"/>
                <w:sz w:val="18"/>
                <w:szCs w:val="18"/>
              </w:rPr>
            </w:pPr>
            <w:r w:rsidRPr="00F635A7">
              <w:rPr>
                <w:rFonts w:cs="Arial"/>
                <w:kern w:val="0"/>
                <w:sz w:val="18"/>
                <w:szCs w:val="18"/>
              </w:rPr>
              <w:t>・物語の構成や特徴を理解している。</w:t>
            </w:r>
          </w:p>
          <w:p w14:paraId="01EA3754" w14:textId="578F7C59" w:rsidR="00E04821" w:rsidRPr="00F635A7" w:rsidRDefault="00E04821" w:rsidP="00F635A7">
            <w:pPr>
              <w:spacing w:line="240" w:lineRule="exact"/>
              <w:ind w:left="181" w:hangingChars="100" w:hanging="181"/>
              <w:jc w:val="left"/>
              <w:rPr>
                <w:rFonts w:cs="Arial"/>
                <w:sz w:val="18"/>
                <w:szCs w:val="18"/>
              </w:rPr>
            </w:pPr>
            <w:r w:rsidRPr="00F635A7">
              <w:rPr>
                <w:rFonts w:eastAsia="ＭＳ ゴシック" w:cs="Arial"/>
                <w:b/>
                <w:sz w:val="18"/>
                <w:szCs w:val="18"/>
              </w:rPr>
              <w:t>［技能］</w:t>
            </w:r>
          </w:p>
          <w:p w14:paraId="63C410A2" w14:textId="76567901" w:rsidR="00E04821" w:rsidRPr="00F635A7" w:rsidRDefault="00E04821" w:rsidP="00F635A7">
            <w:pPr>
              <w:spacing w:line="240" w:lineRule="exact"/>
              <w:ind w:left="180" w:hangingChars="100" w:hanging="180"/>
              <w:rPr>
                <w:rFonts w:cs="Arial"/>
                <w:sz w:val="18"/>
                <w:szCs w:val="18"/>
              </w:rPr>
            </w:pPr>
            <w:r w:rsidRPr="00F635A7">
              <w:rPr>
                <w:rFonts w:cs="Arial"/>
                <w:sz w:val="18"/>
                <w:szCs w:val="18"/>
              </w:rPr>
              <w:t>・空想の未来の宇宙旅行での出来事を描いた物語文（</w:t>
            </w:r>
            <w:r w:rsidRPr="00F635A7">
              <w:rPr>
                <w:rFonts w:cs="Arial"/>
                <w:sz w:val="18"/>
                <w:szCs w:val="18"/>
              </w:rPr>
              <w:t>SF</w:t>
            </w:r>
            <w:r w:rsidRPr="00F635A7">
              <w:rPr>
                <w:rFonts w:cs="Arial"/>
                <w:sz w:val="18"/>
                <w:szCs w:val="18"/>
              </w:rPr>
              <w:t>小説）を読み取る技能を身に付けている。</w:t>
            </w:r>
          </w:p>
        </w:tc>
        <w:tc>
          <w:tcPr>
            <w:tcW w:w="2504" w:type="dxa"/>
            <w:shd w:val="clear" w:color="auto" w:fill="auto"/>
          </w:tcPr>
          <w:p w14:paraId="44E0E228" w14:textId="77777777" w:rsidR="00E04821" w:rsidRPr="00F635A7" w:rsidRDefault="00E04821" w:rsidP="00F635A7">
            <w:pPr>
              <w:spacing w:line="240" w:lineRule="exact"/>
              <w:rPr>
                <w:rFonts w:cs="Arial"/>
                <w:sz w:val="18"/>
                <w:szCs w:val="18"/>
              </w:rPr>
            </w:pPr>
            <w:r w:rsidRPr="00F635A7">
              <w:rPr>
                <w:rFonts w:cs="Arial"/>
                <w:sz w:val="18"/>
                <w:szCs w:val="18"/>
              </w:rPr>
              <w:t>物語が書かれた時代背景や作者のメッセージを読み解くために、未来の宇宙旅行での出来事を描いた物語文から必要な情報を読み取り、段落ごとの概要や要点を的確に捉えている。</w:t>
            </w:r>
          </w:p>
          <w:p w14:paraId="73BEF5C8" w14:textId="77777777" w:rsidR="00E04821" w:rsidRPr="00F635A7" w:rsidRDefault="00E04821" w:rsidP="00F635A7">
            <w:pPr>
              <w:spacing w:line="240" w:lineRule="exact"/>
              <w:rPr>
                <w:rFonts w:cs="BIZ UDPゴシック" w:hint="eastAsia"/>
                <w:sz w:val="18"/>
                <w:szCs w:val="18"/>
              </w:rPr>
            </w:pPr>
          </w:p>
        </w:tc>
        <w:tc>
          <w:tcPr>
            <w:tcW w:w="2505" w:type="dxa"/>
            <w:shd w:val="clear" w:color="auto" w:fill="auto"/>
          </w:tcPr>
          <w:p w14:paraId="78D8FC60" w14:textId="77777777" w:rsidR="00E04821" w:rsidRPr="00F635A7" w:rsidRDefault="00E04821" w:rsidP="00F635A7">
            <w:pPr>
              <w:spacing w:line="240" w:lineRule="exact"/>
              <w:rPr>
                <w:rFonts w:cs="Arial"/>
                <w:sz w:val="18"/>
                <w:szCs w:val="18"/>
              </w:rPr>
            </w:pPr>
            <w:r w:rsidRPr="00F635A7">
              <w:rPr>
                <w:rFonts w:cs="Arial"/>
                <w:sz w:val="18"/>
                <w:szCs w:val="18"/>
              </w:rPr>
              <w:t>物語が書かれた時代背景や作者のメッセージを読み解くために、未来の宇宙旅行での出来事を描いた物語文から必要な情報を読み取り、段落ごとの概要や要点を的確に捉えようとしている。</w:t>
            </w:r>
          </w:p>
          <w:p w14:paraId="7FE7FF2D" w14:textId="77777777" w:rsidR="00E04821" w:rsidRPr="00F635A7" w:rsidRDefault="00E04821" w:rsidP="00F635A7">
            <w:pPr>
              <w:spacing w:line="240" w:lineRule="exact"/>
              <w:rPr>
                <w:rFonts w:cs="BIZ UDPゴシック"/>
                <w:sz w:val="18"/>
                <w:szCs w:val="18"/>
              </w:rPr>
            </w:pPr>
          </w:p>
        </w:tc>
      </w:tr>
      <w:tr w:rsidR="00F635A7" w:rsidRPr="008E23CA" w14:paraId="707B4E5E" w14:textId="77777777" w:rsidTr="00412DD4">
        <w:trPr>
          <w:trHeight w:val="149"/>
        </w:trPr>
        <w:tc>
          <w:tcPr>
            <w:tcW w:w="13462" w:type="dxa"/>
            <w:gridSpan w:val="8"/>
            <w:shd w:val="clear" w:color="auto" w:fill="auto"/>
          </w:tcPr>
          <w:p w14:paraId="0EC16DD1"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【課題・提出物など】</w:t>
            </w:r>
          </w:p>
          <w:p w14:paraId="2D9E9FAD"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w:t>
            </w:r>
            <w:r w:rsidRPr="00F635A7">
              <w:rPr>
                <w:rFonts w:hint="eastAsia"/>
                <w:color w:val="000000" w:themeColor="text1"/>
                <w:sz w:val="20"/>
                <w:szCs w:val="20"/>
              </w:rPr>
              <w:t>Unit Activity</w:t>
            </w:r>
            <w:r w:rsidRPr="00F635A7">
              <w:rPr>
                <w:rFonts w:hint="eastAsia"/>
                <w:color w:val="000000" w:themeColor="text1"/>
                <w:sz w:val="20"/>
                <w:szCs w:val="20"/>
              </w:rPr>
              <w:t>のライティング</w:t>
            </w:r>
          </w:p>
          <w:p w14:paraId="396084E4"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lastRenderedPageBreak/>
              <w:t>・ワークシート</w:t>
            </w:r>
          </w:p>
          <w:p w14:paraId="46D6FEE3" w14:textId="77777777"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・準拠『</w:t>
            </w:r>
            <w:r w:rsidRPr="00F635A7">
              <w:rPr>
                <w:rFonts w:hint="eastAsia"/>
                <w:color w:val="000000" w:themeColor="text1"/>
                <w:sz w:val="20"/>
                <w:szCs w:val="20"/>
              </w:rPr>
              <w:t>W</w:t>
            </w:r>
            <w:r w:rsidRPr="00F635A7">
              <w:rPr>
                <w:color w:val="000000" w:themeColor="text1"/>
                <w:sz w:val="20"/>
                <w:szCs w:val="20"/>
              </w:rPr>
              <w:t>ORKBOOK</w:t>
            </w:r>
            <w:r w:rsidRPr="00F635A7">
              <w:rPr>
                <w:rFonts w:hint="eastAsia"/>
                <w:color w:val="000000" w:themeColor="text1"/>
                <w:sz w:val="20"/>
                <w:szCs w:val="20"/>
              </w:rPr>
              <w:t>』</w:t>
            </w:r>
          </w:p>
          <w:p w14:paraId="20D6EE29" w14:textId="40FD1F0F" w:rsidR="00F635A7" w:rsidRPr="00F635A7" w:rsidRDefault="00F635A7" w:rsidP="00F635A7">
            <w:pPr>
              <w:spacing w:line="240" w:lineRule="exact"/>
              <w:rPr>
                <w:rFonts w:cs="BIZ UDPゴシック"/>
                <w:sz w:val="20"/>
                <w:szCs w:val="20"/>
              </w:rPr>
            </w:pPr>
            <w:r w:rsidRPr="00F635A7">
              <w:rPr>
                <w:rFonts w:hint="eastAsia"/>
                <w:color w:val="000000" w:themeColor="text1"/>
                <w:sz w:val="20"/>
                <w:szCs w:val="20"/>
              </w:rPr>
              <w:t>・準拠『本文学習ノート』</w:t>
            </w:r>
          </w:p>
        </w:tc>
      </w:tr>
      <w:tr w:rsidR="00F635A7" w:rsidRPr="008E23CA" w14:paraId="08FC9BDC" w14:textId="77777777" w:rsidTr="00E303B4">
        <w:trPr>
          <w:trHeight w:val="149"/>
        </w:trPr>
        <w:tc>
          <w:tcPr>
            <w:tcW w:w="13462" w:type="dxa"/>
            <w:gridSpan w:val="8"/>
            <w:shd w:val="clear" w:color="auto" w:fill="auto"/>
          </w:tcPr>
          <w:p w14:paraId="499D5F0F" w14:textId="77777777" w:rsidR="00F635A7" w:rsidRPr="00F635A7" w:rsidRDefault="00F635A7" w:rsidP="00F635A7">
            <w:pPr>
              <w:spacing w:line="240" w:lineRule="exact"/>
              <w:rPr>
                <w:sz w:val="20"/>
                <w:szCs w:val="20"/>
              </w:rPr>
            </w:pPr>
            <w:r w:rsidRPr="00F635A7">
              <w:rPr>
                <w:rFonts w:hint="eastAsia"/>
                <w:sz w:val="20"/>
                <w:szCs w:val="20"/>
              </w:rPr>
              <w:lastRenderedPageBreak/>
              <w:t>【第</w:t>
            </w:r>
            <w:r w:rsidRPr="00F635A7">
              <w:rPr>
                <w:rFonts w:hint="eastAsia"/>
                <w:sz w:val="20"/>
                <w:szCs w:val="20"/>
              </w:rPr>
              <w:t>3</w:t>
            </w:r>
            <w:r w:rsidRPr="00F635A7">
              <w:rPr>
                <w:rFonts w:hint="eastAsia"/>
                <w:sz w:val="20"/>
                <w:szCs w:val="20"/>
              </w:rPr>
              <w:t>学期の評価方法】</w:t>
            </w:r>
          </w:p>
          <w:p w14:paraId="3554AFC5" w14:textId="77777777" w:rsidR="00F635A7" w:rsidRPr="00F635A7" w:rsidRDefault="00F635A7" w:rsidP="00F635A7">
            <w:pPr>
              <w:snapToGrid w:val="0"/>
              <w:spacing w:line="240" w:lineRule="exact"/>
              <w:rPr>
                <w:sz w:val="20"/>
                <w:szCs w:val="20"/>
              </w:rPr>
            </w:pPr>
            <w:r w:rsidRPr="00F635A7">
              <w:rPr>
                <w:rFonts w:hint="eastAsia"/>
                <w:color w:val="000000" w:themeColor="text1"/>
                <w:sz w:val="20"/>
                <w:szCs w:val="20"/>
              </w:rPr>
              <w:t>①</w:t>
            </w:r>
            <w:r w:rsidRPr="00F635A7">
              <w:rPr>
                <w:rFonts w:hint="eastAsia"/>
                <w:color w:val="000000" w:themeColor="text1"/>
                <w:sz w:val="20"/>
                <w:szCs w:val="20"/>
              </w:rPr>
              <w:t xml:space="preserve"> </w:t>
            </w:r>
            <w:r w:rsidRPr="00F635A7">
              <w:rPr>
                <w:rFonts w:hint="eastAsia"/>
                <w:color w:val="000000" w:themeColor="text1"/>
                <w:sz w:val="20"/>
                <w:szCs w:val="20"/>
              </w:rPr>
              <w:t>言語活動の取り組み状況の観察（思考・判断・表現、主体的に学習に取り組む態度）</w:t>
            </w:r>
          </w:p>
          <w:p w14:paraId="0CE7F2EF" w14:textId="77777777" w:rsidR="00F635A7" w:rsidRPr="00F635A7" w:rsidRDefault="00F635A7" w:rsidP="00F635A7">
            <w:pPr>
              <w:snapToGrid w:val="0"/>
              <w:spacing w:line="240" w:lineRule="exact"/>
              <w:rPr>
                <w:sz w:val="20"/>
                <w:szCs w:val="20"/>
              </w:rPr>
            </w:pPr>
            <w:r w:rsidRPr="00F635A7">
              <w:rPr>
                <w:rFonts w:hint="eastAsia"/>
                <w:sz w:val="20"/>
                <w:szCs w:val="20"/>
              </w:rPr>
              <w:t>②</w:t>
            </w:r>
            <w:r w:rsidRPr="00F635A7">
              <w:rPr>
                <w:rFonts w:hint="eastAsia"/>
                <w:sz w:val="20"/>
                <w:szCs w:val="20"/>
              </w:rPr>
              <w:t xml:space="preserve"> Unit Activity</w:t>
            </w:r>
            <w:r w:rsidRPr="00F635A7">
              <w:rPr>
                <w:rFonts w:hint="eastAsia"/>
                <w:sz w:val="20"/>
                <w:szCs w:val="20"/>
              </w:rPr>
              <w:t>及び</w:t>
            </w:r>
            <w:r w:rsidRPr="00F635A7">
              <w:rPr>
                <w:rFonts w:hint="eastAsia"/>
                <w:sz w:val="20"/>
                <w:szCs w:val="20"/>
              </w:rPr>
              <w:t>Communication Strategies</w:t>
            </w:r>
            <w:r w:rsidRPr="00F635A7">
              <w:rPr>
                <w:sz w:val="20"/>
                <w:szCs w:val="20"/>
              </w:rPr>
              <w:t>の</w:t>
            </w:r>
            <w:r w:rsidRPr="00F635A7">
              <w:rPr>
                <w:rFonts w:hint="eastAsia"/>
                <w:sz w:val="20"/>
                <w:szCs w:val="20"/>
              </w:rPr>
              <w:t>パフォーマンステスト（思考・判断・表現、主体的に学習に取り組む態度）</w:t>
            </w:r>
          </w:p>
          <w:p w14:paraId="395F708C" w14:textId="77777777" w:rsidR="00F635A7" w:rsidRPr="00F635A7" w:rsidRDefault="00F635A7" w:rsidP="00F635A7">
            <w:pPr>
              <w:snapToGrid w:val="0"/>
              <w:spacing w:line="240" w:lineRule="exact"/>
              <w:rPr>
                <w:color w:val="000000" w:themeColor="text1"/>
                <w:sz w:val="20"/>
                <w:szCs w:val="20"/>
              </w:rPr>
            </w:pPr>
            <w:r w:rsidRPr="00F635A7">
              <w:rPr>
                <w:rFonts w:hint="eastAsia"/>
                <w:sz w:val="20"/>
                <w:szCs w:val="20"/>
              </w:rPr>
              <w:t>③</w:t>
            </w:r>
            <w:r w:rsidRPr="00F635A7">
              <w:rPr>
                <w:rFonts w:hint="eastAsia"/>
                <w:sz w:val="20"/>
                <w:szCs w:val="20"/>
              </w:rPr>
              <w:t xml:space="preserve"> </w:t>
            </w:r>
            <w:r w:rsidRPr="00F635A7">
              <w:rPr>
                <w:rFonts w:hint="eastAsia"/>
                <w:sz w:val="20"/>
                <w:szCs w:val="20"/>
              </w:rPr>
              <w:t>上記課題等の提出（</w:t>
            </w:r>
            <w:r w:rsidRPr="00F635A7">
              <w:rPr>
                <w:rFonts w:hint="eastAsia"/>
                <w:color w:val="000000" w:themeColor="text1"/>
                <w:sz w:val="20"/>
                <w:szCs w:val="20"/>
              </w:rPr>
              <w:t>知識・技能、思考・判断・表現、主体的に学習に取り組む態度）</w:t>
            </w:r>
          </w:p>
          <w:p w14:paraId="44A1A9D1" w14:textId="27A05626" w:rsidR="00F635A7" w:rsidRPr="00F635A7" w:rsidRDefault="00F635A7" w:rsidP="00F635A7">
            <w:pPr>
              <w:spacing w:line="240" w:lineRule="exact"/>
              <w:rPr>
                <w:color w:val="000000" w:themeColor="text1"/>
                <w:sz w:val="20"/>
                <w:szCs w:val="20"/>
              </w:rPr>
            </w:pPr>
            <w:r w:rsidRPr="00F635A7">
              <w:rPr>
                <w:rFonts w:hint="eastAsia"/>
                <w:color w:val="000000" w:themeColor="text1"/>
                <w:sz w:val="20"/>
                <w:szCs w:val="20"/>
              </w:rPr>
              <w:t>④</w:t>
            </w:r>
            <w:r w:rsidRPr="00F635A7">
              <w:rPr>
                <w:rFonts w:hint="eastAsia"/>
                <w:color w:val="000000" w:themeColor="text1"/>
                <w:sz w:val="20"/>
                <w:szCs w:val="20"/>
              </w:rPr>
              <w:t xml:space="preserve"> </w:t>
            </w:r>
            <w:r w:rsidRPr="00F635A7">
              <w:rPr>
                <w:rFonts w:hint="eastAsia"/>
                <w:color w:val="000000" w:themeColor="text1"/>
                <w:sz w:val="20"/>
                <w:szCs w:val="20"/>
              </w:rPr>
              <w:t>小テスト、期末考査、評価問題など（知識・技能、思考・判断・表現）</w:t>
            </w:r>
          </w:p>
        </w:tc>
      </w:tr>
    </w:tbl>
    <w:p w14:paraId="79270050" w14:textId="77777777" w:rsidR="008E23CA" w:rsidRPr="00D00B42" w:rsidRDefault="008E23CA" w:rsidP="00D00B42">
      <w:pPr>
        <w:widowControl/>
        <w:jc w:val="left"/>
        <w:rPr>
          <w:rFonts w:ascii="HGPｺﾞｼｯｸE" w:eastAsia="HGPｺﾞｼｯｸE"/>
          <w:color w:val="000000" w:themeColor="text1"/>
          <w:sz w:val="24"/>
        </w:rPr>
      </w:pPr>
    </w:p>
    <w:sectPr w:rsidR="008E23CA" w:rsidRPr="00D00B42" w:rsidSect="00F635A7">
      <w:footerReference w:type="default" r:id="rId8"/>
      <w:pgSz w:w="14570" w:h="10318" w:orient="landscape" w:code="13"/>
      <w:pgMar w:top="567" w:right="567" w:bottom="567" w:left="567" w:header="851"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76EA" w14:textId="77777777" w:rsidR="00A130BE" w:rsidRDefault="00A130BE" w:rsidP="002A44D2">
      <w:r>
        <w:separator/>
      </w:r>
    </w:p>
  </w:endnote>
  <w:endnote w:type="continuationSeparator" w:id="0">
    <w:p w14:paraId="246DA53F" w14:textId="77777777" w:rsidR="00A130BE" w:rsidRDefault="00A130BE"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784605"/>
      <w:docPartObj>
        <w:docPartGallery w:val="Page Numbers (Bottom of Page)"/>
        <w:docPartUnique/>
      </w:docPartObj>
    </w:sdtPr>
    <w:sdtContent>
      <w:p w14:paraId="06C49A5F" w14:textId="288C1B5F" w:rsidR="00F635A7" w:rsidRDefault="00F635A7">
        <w:pPr>
          <w:pStyle w:val="a8"/>
          <w:jc w:val="center"/>
        </w:pPr>
        <w:r>
          <w:fldChar w:fldCharType="begin"/>
        </w:r>
        <w:r>
          <w:instrText>PAGE   \* MERGEFORMAT</w:instrText>
        </w:r>
        <w:r>
          <w:fldChar w:fldCharType="separate"/>
        </w:r>
        <w:r>
          <w:rPr>
            <w:lang w:val="ja-JP" w:eastAsia="ja-JP"/>
          </w:rPr>
          <w:t>2</w:t>
        </w:r>
        <w:r>
          <w:fldChar w:fldCharType="end"/>
        </w:r>
      </w:p>
    </w:sdtContent>
  </w:sdt>
  <w:p w14:paraId="33A734AD" w14:textId="77777777" w:rsidR="00F635A7" w:rsidRDefault="00F635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C120" w14:textId="77777777" w:rsidR="00A130BE" w:rsidRDefault="00A130BE" w:rsidP="002A44D2">
      <w:r>
        <w:separator/>
      </w:r>
    </w:p>
  </w:footnote>
  <w:footnote w:type="continuationSeparator" w:id="0">
    <w:p w14:paraId="18FC39AE" w14:textId="77777777" w:rsidR="00A130BE" w:rsidRDefault="00A130BE"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19E1A9E"/>
    <w:multiLevelType w:val="hybridMultilevel"/>
    <w:tmpl w:val="FD88F7BC"/>
    <w:lvl w:ilvl="0" w:tplc="94388B9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235A8"/>
    <w:multiLevelType w:val="hybridMultilevel"/>
    <w:tmpl w:val="643E06E2"/>
    <w:lvl w:ilvl="0" w:tplc="2228AF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421F90"/>
    <w:multiLevelType w:val="hybridMultilevel"/>
    <w:tmpl w:val="55A89A64"/>
    <w:lvl w:ilvl="0" w:tplc="121C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F20761"/>
    <w:multiLevelType w:val="hybridMultilevel"/>
    <w:tmpl w:val="11CC23B6"/>
    <w:lvl w:ilvl="0" w:tplc="C0200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63199"/>
    <w:multiLevelType w:val="hybridMultilevel"/>
    <w:tmpl w:val="C63C6F6A"/>
    <w:lvl w:ilvl="0" w:tplc="9A9CF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BA06F0"/>
    <w:multiLevelType w:val="hybridMultilevel"/>
    <w:tmpl w:val="BA5E604C"/>
    <w:lvl w:ilvl="0" w:tplc="06D8F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260021664">
    <w:abstractNumId w:val="0"/>
  </w:num>
  <w:num w:numId="2" w16cid:durableId="612400688">
    <w:abstractNumId w:val="19"/>
  </w:num>
  <w:num w:numId="3" w16cid:durableId="837578856">
    <w:abstractNumId w:val="4"/>
  </w:num>
  <w:num w:numId="4" w16cid:durableId="320012416">
    <w:abstractNumId w:val="3"/>
  </w:num>
  <w:num w:numId="5" w16cid:durableId="2065637672">
    <w:abstractNumId w:val="1"/>
  </w:num>
  <w:num w:numId="6" w16cid:durableId="630521967">
    <w:abstractNumId w:val="15"/>
  </w:num>
  <w:num w:numId="7" w16cid:durableId="1439368215">
    <w:abstractNumId w:val="2"/>
  </w:num>
  <w:num w:numId="8" w16cid:durableId="399250769">
    <w:abstractNumId w:val="14"/>
  </w:num>
  <w:num w:numId="9" w16cid:durableId="1315914353">
    <w:abstractNumId w:val="10"/>
  </w:num>
  <w:num w:numId="10" w16cid:durableId="641421362">
    <w:abstractNumId w:val="6"/>
  </w:num>
  <w:num w:numId="11" w16cid:durableId="679310606">
    <w:abstractNumId w:val="13"/>
  </w:num>
  <w:num w:numId="12" w16cid:durableId="1571891289">
    <w:abstractNumId w:val="18"/>
  </w:num>
  <w:num w:numId="13" w16cid:durableId="1522551678">
    <w:abstractNumId w:val="16"/>
  </w:num>
  <w:num w:numId="14" w16cid:durableId="1835022921">
    <w:abstractNumId w:val="17"/>
  </w:num>
  <w:num w:numId="15" w16cid:durableId="1047484629">
    <w:abstractNumId w:val="8"/>
  </w:num>
  <w:num w:numId="16" w16cid:durableId="395472000">
    <w:abstractNumId w:val="11"/>
  </w:num>
  <w:num w:numId="17" w16cid:durableId="1976713875">
    <w:abstractNumId w:val="12"/>
  </w:num>
  <w:num w:numId="18" w16cid:durableId="1573200596">
    <w:abstractNumId w:val="5"/>
  </w:num>
  <w:num w:numId="19" w16cid:durableId="987057030">
    <w:abstractNumId w:val="7"/>
  </w:num>
  <w:num w:numId="20" w16cid:durableId="192423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9"/>
    <w:rsid w:val="000014C0"/>
    <w:rsid w:val="00005151"/>
    <w:rsid w:val="000060C4"/>
    <w:rsid w:val="0001036F"/>
    <w:rsid w:val="00013C01"/>
    <w:rsid w:val="0001408E"/>
    <w:rsid w:val="000149E3"/>
    <w:rsid w:val="00014B38"/>
    <w:rsid w:val="00016D13"/>
    <w:rsid w:val="00021B41"/>
    <w:rsid w:val="000257A2"/>
    <w:rsid w:val="00026E12"/>
    <w:rsid w:val="00032963"/>
    <w:rsid w:val="00034D21"/>
    <w:rsid w:val="0003746A"/>
    <w:rsid w:val="00042AE8"/>
    <w:rsid w:val="000430CD"/>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FC"/>
    <w:rsid w:val="0007005D"/>
    <w:rsid w:val="00075BAC"/>
    <w:rsid w:val="00081B9D"/>
    <w:rsid w:val="000841E1"/>
    <w:rsid w:val="00085DA6"/>
    <w:rsid w:val="000901F9"/>
    <w:rsid w:val="000930A7"/>
    <w:rsid w:val="00094391"/>
    <w:rsid w:val="000A2C7F"/>
    <w:rsid w:val="000A467C"/>
    <w:rsid w:val="000A588F"/>
    <w:rsid w:val="000A6D76"/>
    <w:rsid w:val="000B3868"/>
    <w:rsid w:val="000B44A2"/>
    <w:rsid w:val="000B53AC"/>
    <w:rsid w:val="000B7724"/>
    <w:rsid w:val="000C04C4"/>
    <w:rsid w:val="000C1B47"/>
    <w:rsid w:val="000C30F5"/>
    <w:rsid w:val="000D0005"/>
    <w:rsid w:val="000D0828"/>
    <w:rsid w:val="000D216A"/>
    <w:rsid w:val="000D34D0"/>
    <w:rsid w:val="000D574B"/>
    <w:rsid w:val="000D625F"/>
    <w:rsid w:val="000D646F"/>
    <w:rsid w:val="000D78DC"/>
    <w:rsid w:val="000D7E36"/>
    <w:rsid w:val="000D7ED3"/>
    <w:rsid w:val="000E2C96"/>
    <w:rsid w:val="000E4CD7"/>
    <w:rsid w:val="000F0306"/>
    <w:rsid w:val="000F355D"/>
    <w:rsid w:val="000F75FA"/>
    <w:rsid w:val="001075C4"/>
    <w:rsid w:val="00110004"/>
    <w:rsid w:val="00112E06"/>
    <w:rsid w:val="001162EE"/>
    <w:rsid w:val="00116AAC"/>
    <w:rsid w:val="00121203"/>
    <w:rsid w:val="00126F7A"/>
    <w:rsid w:val="00127A45"/>
    <w:rsid w:val="00130EA8"/>
    <w:rsid w:val="00130F6C"/>
    <w:rsid w:val="00131135"/>
    <w:rsid w:val="001314D6"/>
    <w:rsid w:val="00131C14"/>
    <w:rsid w:val="00132AFF"/>
    <w:rsid w:val="0013760D"/>
    <w:rsid w:val="00140630"/>
    <w:rsid w:val="00140B23"/>
    <w:rsid w:val="0014401E"/>
    <w:rsid w:val="0014562D"/>
    <w:rsid w:val="0014637F"/>
    <w:rsid w:val="00150D71"/>
    <w:rsid w:val="00152D07"/>
    <w:rsid w:val="00157BF2"/>
    <w:rsid w:val="00162288"/>
    <w:rsid w:val="00162A78"/>
    <w:rsid w:val="001669E7"/>
    <w:rsid w:val="00173006"/>
    <w:rsid w:val="00173F24"/>
    <w:rsid w:val="00174492"/>
    <w:rsid w:val="0017547E"/>
    <w:rsid w:val="0017679F"/>
    <w:rsid w:val="00183EDF"/>
    <w:rsid w:val="001841F7"/>
    <w:rsid w:val="00191B2F"/>
    <w:rsid w:val="0019704C"/>
    <w:rsid w:val="001A2278"/>
    <w:rsid w:val="001A2652"/>
    <w:rsid w:val="001A2870"/>
    <w:rsid w:val="001A30CF"/>
    <w:rsid w:val="001A4240"/>
    <w:rsid w:val="001A689E"/>
    <w:rsid w:val="001A7D87"/>
    <w:rsid w:val="001B16C0"/>
    <w:rsid w:val="001B2889"/>
    <w:rsid w:val="001B55AF"/>
    <w:rsid w:val="001B5809"/>
    <w:rsid w:val="001C1DAB"/>
    <w:rsid w:val="001C515F"/>
    <w:rsid w:val="001C66B1"/>
    <w:rsid w:val="001C70CF"/>
    <w:rsid w:val="001D34C0"/>
    <w:rsid w:val="001D5332"/>
    <w:rsid w:val="001E20DE"/>
    <w:rsid w:val="001E2424"/>
    <w:rsid w:val="001E34A8"/>
    <w:rsid w:val="001E3FBF"/>
    <w:rsid w:val="001F0BAC"/>
    <w:rsid w:val="001F6526"/>
    <w:rsid w:val="00202309"/>
    <w:rsid w:val="0020373F"/>
    <w:rsid w:val="0020661E"/>
    <w:rsid w:val="002066C0"/>
    <w:rsid w:val="00213239"/>
    <w:rsid w:val="00214C34"/>
    <w:rsid w:val="00216EDB"/>
    <w:rsid w:val="002222C9"/>
    <w:rsid w:val="00223B79"/>
    <w:rsid w:val="00224704"/>
    <w:rsid w:val="00227BBE"/>
    <w:rsid w:val="00230747"/>
    <w:rsid w:val="002322AB"/>
    <w:rsid w:val="002328B9"/>
    <w:rsid w:val="00233353"/>
    <w:rsid w:val="00233735"/>
    <w:rsid w:val="002358EE"/>
    <w:rsid w:val="00237DC4"/>
    <w:rsid w:val="00240552"/>
    <w:rsid w:val="00240F7C"/>
    <w:rsid w:val="00241584"/>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73DC6"/>
    <w:rsid w:val="002743C9"/>
    <w:rsid w:val="0028163C"/>
    <w:rsid w:val="0028166B"/>
    <w:rsid w:val="00284AA8"/>
    <w:rsid w:val="0028725F"/>
    <w:rsid w:val="00290739"/>
    <w:rsid w:val="00290C16"/>
    <w:rsid w:val="00291E8C"/>
    <w:rsid w:val="0029601E"/>
    <w:rsid w:val="00297F48"/>
    <w:rsid w:val="002A44D2"/>
    <w:rsid w:val="002A4F91"/>
    <w:rsid w:val="002B323D"/>
    <w:rsid w:val="002B3B5C"/>
    <w:rsid w:val="002B4BF8"/>
    <w:rsid w:val="002B5762"/>
    <w:rsid w:val="002B6931"/>
    <w:rsid w:val="002C2D19"/>
    <w:rsid w:val="002C2F20"/>
    <w:rsid w:val="002C3B93"/>
    <w:rsid w:val="002C5AAE"/>
    <w:rsid w:val="002C751A"/>
    <w:rsid w:val="002C7BAC"/>
    <w:rsid w:val="002D0C3C"/>
    <w:rsid w:val="002D13A3"/>
    <w:rsid w:val="002D3A7B"/>
    <w:rsid w:val="002D59CD"/>
    <w:rsid w:val="002D67BF"/>
    <w:rsid w:val="002D6CEA"/>
    <w:rsid w:val="002E3159"/>
    <w:rsid w:val="002E36EA"/>
    <w:rsid w:val="002F136D"/>
    <w:rsid w:val="002F1D4D"/>
    <w:rsid w:val="002F5859"/>
    <w:rsid w:val="002F6521"/>
    <w:rsid w:val="003001D5"/>
    <w:rsid w:val="003014C3"/>
    <w:rsid w:val="003027D5"/>
    <w:rsid w:val="00305DF4"/>
    <w:rsid w:val="00310F00"/>
    <w:rsid w:val="00313BAA"/>
    <w:rsid w:val="003151BF"/>
    <w:rsid w:val="0031630C"/>
    <w:rsid w:val="00316A16"/>
    <w:rsid w:val="00317DD0"/>
    <w:rsid w:val="00322213"/>
    <w:rsid w:val="00322C1B"/>
    <w:rsid w:val="0032354E"/>
    <w:rsid w:val="00323CC5"/>
    <w:rsid w:val="003247D3"/>
    <w:rsid w:val="003274D5"/>
    <w:rsid w:val="00330B9A"/>
    <w:rsid w:val="003336F0"/>
    <w:rsid w:val="00335453"/>
    <w:rsid w:val="00337435"/>
    <w:rsid w:val="003405C0"/>
    <w:rsid w:val="00340975"/>
    <w:rsid w:val="00343800"/>
    <w:rsid w:val="003451F7"/>
    <w:rsid w:val="00350E4A"/>
    <w:rsid w:val="00351EAD"/>
    <w:rsid w:val="003522D1"/>
    <w:rsid w:val="003532EC"/>
    <w:rsid w:val="00361355"/>
    <w:rsid w:val="003615F1"/>
    <w:rsid w:val="00361614"/>
    <w:rsid w:val="00363089"/>
    <w:rsid w:val="00363A88"/>
    <w:rsid w:val="00365518"/>
    <w:rsid w:val="003664DF"/>
    <w:rsid w:val="00367FF1"/>
    <w:rsid w:val="0037023A"/>
    <w:rsid w:val="0037137B"/>
    <w:rsid w:val="00373423"/>
    <w:rsid w:val="003744DA"/>
    <w:rsid w:val="00374DE3"/>
    <w:rsid w:val="00375CF7"/>
    <w:rsid w:val="00377395"/>
    <w:rsid w:val="0039007B"/>
    <w:rsid w:val="00390591"/>
    <w:rsid w:val="003910C5"/>
    <w:rsid w:val="00392389"/>
    <w:rsid w:val="00396C0D"/>
    <w:rsid w:val="003A38C9"/>
    <w:rsid w:val="003A3933"/>
    <w:rsid w:val="003A4ACB"/>
    <w:rsid w:val="003A57F7"/>
    <w:rsid w:val="003A6014"/>
    <w:rsid w:val="003B2B38"/>
    <w:rsid w:val="003B65C2"/>
    <w:rsid w:val="003B70E1"/>
    <w:rsid w:val="003C5087"/>
    <w:rsid w:val="003C7379"/>
    <w:rsid w:val="003D070E"/>
    <w:rsid w:val="003D0C00"/>
    <w:rsid w:val="003D4829"/>
    <w:rsid w:val="003D531F"/>
    <w:rsid w:val="003D5791"/>
    <w:rsid w:val="003D6F4A"/>
    <w:rsid w:val="003E155D"/>
    <w:rsid w:val="003E2F70"/>
    <w:rsid w:val="003F098D"/>
    <w:rsid w:val="003F50A5"/>
    <w:rsid w:val="003F5BBA"/>
    <w:rsid w:val="003F7A90"/>
    <w:rsid w:val="00404A66"/>
    <w:rsid w:val="00404DA8"/>
    <w:rsid w:val="0040604C"/>
    <w:rsid w:val="00406764"/>
    <w:rsid w:val="0041398D"/>
    <w:rsid w:val="0041557B"/>
    <w:rsid w:val="00416C48"/>
    <w:rsid w:val="00421616"/>
    <w:rsid w:val="004223D4"/>
    <w:rsid w:val="00422A81"/>
    <w:rsid w:val="00425876"/>
    <w:rsid w:val="004330EC"/>
    <w:rsid w:val="00435164"/>
    <w:rsid w:val="00435994"/>
    <w:rsid w:val="004419CE"/>
    <w:rsid w:val="00442D90"/>
    <w:rsid w:val="004446C9"/>
    <w:rsid w:val="004466B5"/>
    <w:rsid w:val="004478ED"/>
    <w:rsid w:val="00452257"/>
    <w:rsid w:val="004533FB"/>
    <w:rsid w:val="00456A2D"/>
    <w:rsid w:val="004573D2"/>
    <w:rsid w:val="004577A4"/>
    <w:rsid w:val="00460902"/>
    <w:rsid w:val="00462CEF"/>
    <w:rsid w:val="00464A6C"/>
    <w:rsid w:val="00472DA1"/>
    <w:rsid w:val="004758A1"/>
    <w:rsid w:val="00476E2F"/>
    <w:rsid w:val="00481EA7"/>
    <w:rsid w:val="004862F3"/>
    <w:rsid w:val="00487197"/>
    <w:rsid w:val="004937F9"/>
    <w:rsid w:val="00493CF7"/>
    <w:rsid w:val="004942FA"/>
    <w:rsid w:val="0049780C"/>
    <w:rsid w:val="004A2256"/>
    <w:rsid w:val="004A3A27"/>
    <w:rsid w:val="004A6B9C"/>
    <w:rsid w:val="004B2E54"/>
    <w:rsid w:val="004B2F2A"/>
    <w:rsid w:val="004B4C1C"/>
    <w:rsid w:val="004B5136"/>
    <w:rsid w:val="004C186C"/>
    <w:rsid w:val="004C1DC4"/>
    <w:rsid w:val="004C3A79"/>
    <w:rsid w:val="004C599C"/>
    <w:rsid w:val="004C62D0"/>
    <w:rsid w:val="004C6DE9"/>
    <w:rsid w:val="004D1206"/>
    <w:rsid w:val="004D4F94"/>
    <w:rsid w:val="004E4C40"/>
    <w:rsid w:val="004E5A05"/>
    <w:rsid w:val="004E6944"/>
    <w:rsid w:val="004E6AAD"/>
    <w:rsid w:val="004E7FC9"/>
    <w:rsid w:val="004F3BBB"/>
    <w:rsid w:val="004F582F"/>
    <w:rsid w:val="004F6534"/>
    <w:rsid w:val="004F687A"/>
    <w:rsid w:val="0050251C"/>
    <w:rsid w:val="00502703"/>
    <w:rsid w:val="005047ED"/>
    <w:rsid w:val="005055BD"/>
    <w:rsid w:val="00514F62"/>
    <w:rsid w:val="005153A3"/>
    <w:rsid w:val="00516923"/>
    <w:rsid w:val="005208CE"/>
    <w:rsid w:val="00523CEB"/>
    <w:rsid w:val="00524F1F"/>
    <w:rsid w:val="00525F8B"/>
    <w:rsid w:val="00530AB5"/>
    <w:rsid w:val="0053298B"/>
    <w:rsid w:val="0053366B"/>
    <w:rsid w:val="0054046A"/>
    <w:rsid w:val="00541F20"/>
    <w:rsid w:val="00543C5B"/>
    <w:rsid w:val="00550332"/>
    <w:rsid w:val="00553CF1"/>
    <w:rsid w:val="00553ECE"/>
    <w:rsid w:val="00575B87"/>
    <w:rsid w:val="00576013"/>
    <w:rsid w:val="00577A4C"/>
    <w:rsid w:val="00580EF5"/>
    <w:rsid w:val="00581F9E"/>
    <w:rsid w:val="00584F1A"/>
    <w:rsid w:val="00591E08"/>
    <w:rsid w:val="00592256"/>
    <w:rsid w:val="00596943"/>
    <w:rsid w:val="005A0FF3"/>
    <w:rsid w:val="005A31CC"/>
    <w:rsid w:val="005A55E3"/>
    <w:rsid w:val="005B0328"/>
    <w:rsid w:val="005B0449"/>
    <w:rsid w:val="005B3486"/>
    <w:rsid w:val="005B3C06"/>
    <w:rsid w:val="005B4F83"/>
    <w:rsid w:val="005B5B75"/>
    <w:rsid w:val="005B653F"/>
    <w:rsid w:val="005B7E3E"/>
    <w:rsid w:val="005C0513"/>
    <w:rsid w:val="005C328F"/>
    <w:rsid w:val="005C43DF"/>
    <w:rsid w:val="005C4C78"/>
    <w:rsid w:val="005C6243"/>
    <w:rsid w:val="005C6F28"/>
    <w:rsid w:val="005D203D"/>
    <w:rsid w:val="005D22F7"/>
    <w:rsid w:val="005E3AE4"/>
    <w:rsid w:val="005E433B"/>
    <w:rsid w:val="005E4405"/>
    <w:rsid w:val="005E5087"/>
    <w:rsid w:val="005E7214"/>
    <w:rsid w:val="005F19A9"/>
    <w:rsid w:val="005F2AF6"/>
    <w:rsid w:val="005F2E69"/>
    <w:rsid w:val="005F34DA"/>
    <w:rsid w:val="005F7573"/>
    <w:rsid w:val="00600C88"/>
    <w:rsid w:val="006019A8"/>
    <w:rsid w:val="00601B1F"/>
    <w:rsid w:val="006030B1"/>
    <w:rsid w:val="00605469"/>
    <w:rsid w:val="00607C14"/>
    <w:rsid w:val="00610C3C"/>
    <w:rsid w:val="0061138D"/>
    <w:rsid w:val="006116CC"/>
    <w:rsid w:val="00611872"/>
    <w:rsid w:val="00611C37"/>
    <w:rsid w:val="00613010"/>
    <w:rsid w:val="00614902"/>
    <w:rsid w:val="00615182"/>
    <w:rsid w:val="00620C0D"/>
    <w:rsid w:val="0062107B"/>
    <w:rsid w:val="006246C0"/>
    <w:rsid w:val="00625C83"/>
    <w:rsid w:val="00627DE8"/>
    <w:rsid w:val="00630750"/>
    <w:rsid w:val="00632F90"/>
    <w:rsid w:val="00633E3F"/>
    <w:rsid w:val="006426F7"/>
    <w:rsid w:val="00643D85"/>
    <w:rsid w:val="00644A23"/>
    <w:rsid w:val="00657331"/>
    <w:rsid w:val="00671434"/>
    <w:rsid w:val="00671AB9"/>
    <w:rsid w:val="00674D80"/>
    <w:rsid w:val="00674D93"/>
    <w:rsid w:val="006756C8"/>
    <w:rsid w:val="00676409"/>
    <w:rsid w:val="00676E98"/>
    <w:rsid w:val="00681555"/>
    <w:rsid w:val="00682364"/>
    <w:rsid w:val="00682BC3"/>
    <w:rsid w:val="006855A9"/>
    <w:rsid w:val="006913E9"/>
    <w:rsid w:val="006B0181"/>
    <w:rsid w:val="006B25A3"/>
    <w:rsid w:val="006B6407"/>
    <w:rsid w:val="006C1437"/>
    <w:rsid w:val="006C14EE"/>
    <w:rsid w:val="006C3411"/>
    <w:rsid w:val="006C5760"/>
    <w:rsid w:val="006D1B52"/>
    <w:rsid w:val="006D314A"/>
    <w:rsid w:val="006D53A8"/>
    <w:rsid w:val="006E0D1A"/>
    <w:rsid w:val="006E1674"/>
    <w:rsid w:val="006E1D08"/>
    <w:rsid w:val="006E4C0F"/>
    <w:rsid w:val="006E5660"/>
    <w:rsid w:val="006F4D3E"/>
    <w:rsid w:val="006F5876"/>
    <w:rsid w:val="006F6E8F"/>
    <w:rsid w:val="006F72B9"/>
    <w:rsid w:val="0070002D"/>
    <w:rsid w:val="00702807"/>
    <w:rsid w:val="00706C5E"/>
    <w:rsid w:val="00707872"/>
    <w:rsid w:val="00710182"/>
    <w:rsid w:val="00710B68"/>
    <w:rsid w:val="00711B0A"/>
    <w:rsid w:val="00711D12"/>
    <w:rsid w:val="007163B0"/>
    <w:rsid w:val="00716780"/>
    <w:rsid w:val="0071702A"/>
    <w:rsid w:val="00720380"/>
    <w:rsid w:val="00720760"/>
    <w:rsid w:val="0072292F"/>
    <w:rsid w:val="00724004"/>
    <w:rsid w:val="007256AC"/>
    <w:rsid w:val="00726FD1"/>
    <w:rsid w:val="00731129"/>
    <w:rsid w:val="0073180A"/>
    <w:rsid w:val="007319B8"/>
    <w:rsid w:val="00731FCF"/>
    <w:rsid w:val="0073706E"/>
    <w:rsid w:val="007402F8"/>
    <w:rsid w:val="007413DB"/>
    <w:rsid w:val="007422A3"/>
    <w:rsid w:val="00745979"/>
    <w:rsid w:val="007468F0"/>
    <w:rsid w:val="00746D22"/>
    <w:rsid w:val="0074778A"/>
    <w:rsid w:val="007518F7"/>
    <w:rsid w:val="00751C31"/>
    <w:rsid w:val="007578F2"/>
    <w:rsid w:val="00761009"/>
    <w:rsid w:val="00761F65"/>
    <w:rsid w:val="007703F1"/>
    <w:rsid w:val="00777428"/>
    <w:rsid w:val="0077749E"/>
    <w:rsid w:val="00782917"/>
    <w:rsid w:val="00786567"/>
    <w:rsid w:val="007867DB"/>
    <w:rsid w:val="0079288D"/>
    <w:rsid w:val="00792DE9"/>
    <w:rsid w:val="0079647D"/>
    <w:rsid w:val="0079672B"/>
    <w:rsid w:val="007A0A20"/>
    <w:rsid w:val="007A3442"/>
    <w:rsid w:val="007A393F"/>
    <w:rsid w:val="007A51AA"/>
    <w:rsid w:val="007A7862"/>
    <w:rsid w:val="007B0A1A"/>
    <w:rsid w:val="007B3ADA"/>
    <w:rsid w:val="007B5BF8"/>
    <w:rsid w:val="007B7968"/>
    <w:rsid w:val="007C633D"/>
    <w:rsid w:val="007C6E26"/>
    <w:rsid w:val="007D0641"/>
    <w:rsid w:val="007D0BDA"/>
    <w:rsid w:val="007D2496"/>
    <w:rsid w:val="007D531D"/>
    <w:rsid w:val="007E038E"/>
    <w:rsid w:val="007E6560"/>
    <w:rsid w:val="007E7C93"/>
    <w:rsid w:val="007F01A1"/>
    <w:rsid w:val="007F0D48"/>
    <w:rsid w:val="007F17E9"/>
    <w:rsid w:val="007F5F68"/>
    <w:rsid w:val="008037BE"/>
    <w:rsid w:val="00803E6D"/>
    <w:rsid w:val="00805155"/>
    <w:rsid w:val="00806492"/>
    <w:rsid w:val="00814BD6"/>
    <w:rsid w:val="008154C0"/>
    <w:rsid w:val="008164B6"/>
    <w:rsid w:val="008174C9"/>
    <w:rsid w:val="008210AF"/>
    <w:rsid w:val="00823447"/>
    <w:rsid w:val="00827497"/>
    <w:rsid w:val="00827563"/>
    <w:rsid w:val="0082780E"/>
    <w:rsid w:val="0083040C"/>
    <w:rsid w:val="008332A9"/>
    <w:rsid w:val="00833C6C"/>
    <w:rsid w:val="00833D5F"/>
    <w:rsid w:val="00834562"/>
    <w:rsid w:val="00840058"/>
    <w:rsid w:val="00840429"/>
    <w:rsid w:val="00841FFE"/>
    <w:rsid w:val="008446BE"/>
    <w:rsid w:val="00845103"/>
    <w:rsid w:val="008453BF"/>
    <w:rsid w:val="00845780"/>
    <w:rsid w:val="00854FCF"/>
    <w:rsid w:val="008611BC"/>
    <w:rsid w:val="0086170A"/>
    <w:rsid w:val="00861AB7"/>
    <w:rsid w:val="0086453A"/>
    <w:rsid w:val="008672AB"/>
    <w:rsid w:val="00867B49"/>
    <w:rsid w:val="008701DD"/>
    <w:rsid w:val="008739AB"/>
    <w:rsid w:val="00874439"/>
    <w:rsid w:val="00875C7A"/>
    <w:rsid w:val="008767DB"/>
    <w:rsid w:val="00880091"/>
    <w:rsid w:val="008812BC"/>
    <w:rsid w:val="00882CB7"/>
    <w:rsid w:val="00886BCC"/>
    <w:rsid w:val="00892C20"/>
    <w:rsid w:val="00892EFE"/>
    <w:rsid w:val="00892FB7"/>
    <w:rsid w:val="008934B3"/>
    <w:rsid w:val="00893D31"/>
    <w:rsid w:val="00893DA7"/>
    <w:rsid w:val="0089689B"/>
    <w:rsid w:val="00896D8F"/>
    <w:rsid w:val="00897105"/>
    <w:rsid w:val="008976D1"/>
    <w:rsid w:val="008A0FA1"/>
    <w:rsid w:val="008A27F5"/>
    <w:rsid w:val="008A4453"/>
    <w:rsid w:val="008A4DEE"/>
    <w:rsid w:val="008A70A2"/>
    <w:rsid w:val="008B1860"/>
    <w:rsid w:val="008B644C"/>
    <w:rsid w:val="008B717A"/>
    <w:rsid w:val="008B7916"/>
    <w:rsid w:val="008C1009"/>
    <w:rsid w:val="008C3134"/>
    <w:rsid w:val="008C3A74"/>
    <w:rsid w:val="008C5ABE"/>
    <w:rsid w:val="008D256D"/>
    <w:rsid w:val="008D69B2"/>
    <w:rsid w:val="008D7790"/>
    <w:rsid w:val="008E23CA"/>
    <w:rsid w:val="008E3EED"/>
    <w:rsid w:val="008E5173"/>
    <w:rsid w:val="008E7881"/>
    <w:rsid w:val="008F1321"/>
    <w:rsid w:val="008F220C"/>
    <w:rsid w:val="008F2CC0"/>
    <w:rsid w:val="008F37A8"/>
    <w:rsid w:val="008F3FD1"/>
    <w:rsid w:val="008F596A"/>
    <w:rsid w:val="00900FA6"/>
    <w:rsid w:val="00904A52"/>
    <w:rsid w:val="009062B1"/>
    <w:rsid w:val="00911FDA"/>
    <w:rsid w:val="00913BC0"/>
    <w:rsid w:val="009149B4"/>
    <w:rsid w:val="00916AE8"/>
    <w:rsid w:val="0091742F"/>
    <w:rsid w:val="00921BD7"/>
    <w:rsid w:val="00922930"/>
    <w:rsid w:val="00924F4A"/>
    <w:rsid w:val="009272D8"/>
    <w:rsid w:val="0093017E"/>
    <w:rsid w:val="00935634"/>
    <w:rsid w:val="00937709"/>
    <w:rsid w:val="00941B07"/>
    <w:rsid w:val="00943A72"/>
    <w:rsid w:val="00951000"/>
    <w:rsid w:val="0095799C"/>
    <w:rsid w:val="00960A67"/>
    <w:rsid w:val="00962C24"/>
    <w:rsid w:val="00963918"/>
    <w:rsid w:val="00966827"/>
    <w:rsid w:val="0097545C"/>
    <w:rsid w:val="00976034"/>
    <w:rsid w:val="009760A2"/>
    <w:rsid w:val="0098024F"/>
    <w:rsid w:val="0098145C"/>
    <w:rsid w:val="00982426"/>
    <w:rsid w:val="00982864"/>
    <w:rsid w:val="00985F3E"/>
    <w:rsid w:val="0099297D"/>
    <w:rsid w:val="009946E5"/>
    <w:rsid w:val="009978B9"/>
    <w:rsid w:val="009A2802"/>
    <w:rsid w:val="009A3AF5"/>
    <w:rsid w:val="009A449F"/>
    <w:rsid w:val="009A48CD"/>
    <w:rsid w:val="009A499C"/>
    <w:rsid w:val="009A4B17"/>
    <w:rsid w:val="009A4EC3"/>
    <w:rsid w:val="009B7385"/>
    <w:rsid w:val="009B7589"/>
    <w:rsid w:val="009C3D04"/>
    <w:rsid w:val="009D1789"/>
    <w:rsid w:val="009D1AFF"/>
    <w:rsid w:val="009D1E3C"/>
    <w:rsid w:val="009D2CA6"/>
    <w:rsid w:val="009E32AA"/>
    <w:rsid w:val="009E330F"/>
    <w:rsid w:val="009E3FB7"/>
    <w:rsid w:val="009E4CC4"/>
    <w:rsid w:val="009E4DC1"/>
    <w:rsid w:val="009F2F12"/>
    <w:rsid w:val="009F5FD6"/>
    <w:rsid w:val="009F640B"/>
    <w:rsid w:val="00A00C10"/>
    <w:rsid w:val="00A0260B"/>
    <w:rsid w:val="00A02AB1"/>
    <w:rsid w:val="00A03F5F"/>
    <w:rsid w:val="00A130BE"/>
    <w:rsid w:val="00A146CF"/>
    <w:rsid w:val="00A15A1C"/>
    <w:rsid w:val="00A15A6D"/>
    <w:rsid w:val="00A20B02"/>
    <w:rsid w:val="00A22212"/>
    <w:rsid w:val="00A3182C"/>
    <w:rsid w:val="00A31C8D"/>
    <w:rsid w:val="00A3654D"/>
    <w:rsid w:val="00A40E44"/>
    <w:rsid w:val="00A42425"/>
    <w:rsid w:val="00A42E41"/>
    <w:rsid w:val="00A44103"/>
    <w:rsid w:val="00A445FB"/>
    <w:rsid w:val="00A531B0"/>
    <w:rsid w:val="00A5400C"/>
    <w:rsid w:val="00A5724E"/>
    <w:rsid w:val="00A61352"/>
    <w:rsid w:val="00A646D0"/>
    <w:rsid w:val="00A767F7"/>
    <w:rsid w:val="00A824E2"/>
    <w:rsid w:val="00A84F61"/>
    <w:rsid w:val="00A85096"/>
    <w:rsid w:val="00A91052"/>
    <w:rsid w:val="00A927DD"/>
    <w:rsid w:val="00A93692"/>
    <w:rsid w:val="00A94059"/>
    <w:rsid w:val="00A94A60"/>
    <w:rsid w:val="00A95586"/>
    <w:rsid w:val="00A95D42"/>
    <w:rsid w:val="00A96F91"/>
    <w:rsid w:val="00AA60E8"/>
    <w:rsid w:val="00AB40A1"/>
    <w:rsid w:val="00AB532E"/>
    <w:rsid w:val="00AC082E"/>
    <w:rsid w:val="00AC10B1"/>
    <w:rsid w:val="00AC2A57"/>
    <w:rsid w:val="00AC2B2B"/>
    <w:rsid w:val="00AC39B6"/>
    <w:rsid w:val="00AC3B71"/>
    <w:rsid w:val="00AC424E"/>
    <w:rsid w:val="00AC5374"/>
    <w:rsid w:val="00AC6479"/>
    <w:rsid w:val="00AD0A97"/>
    <w:rsid w:val="00AD175B"/>
    <w:rsid w:val="00AD4B73"/>
    <w:rsid w:val="00AD4BCF"/>
    <w:rsid w:val="00AD4C68"/>
    <w:rsid w:val="00AD5791"/>
    <w:rsid w:val="00AD5FCF"/>
    <w:rsid w:val="00AD5FE8"/>
    <w:rsid w:val="00AD63AB"/>
    <w:rsid w:val="00AD6573"/>
    <w:rsid w:val="00AD685E"/>
    <w:rsid w:val="00AD778E"/>
    <w:rsid w:val="00AE2FCD"/>
    <w:rsid w:val="00AE5F44"/>
    <w:rsid w:val="00AE73D0"/>
    <w:rsid w:val="00AE77DF"/>
    <w:rsid w:val="00AE7B35"/>
    <w:rsid w:val="00AF0118"/>
    <w:rsid w:val="00B041BD"/>
    <w:rsid w:val="00B04FF5"/>
    <w:rsid w:val="00B12AAB"/>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089B"/>
    <w:rsid w:val="00B41BBB"/>
    <w:rsid w:val="00B43228"/>
    <w:rsid w:val="00B43598"/>
    <w:rsid w:val="00B4426D"/>
    <w:rsid w:val="00B44B3D"/>
    <w:rsid w:val="00B46F25"/>
    <w:rsid w:val="00B476D4"/>
    <w:rsid w:val="00B47C39"/>
    <w:rsid w:val="00B52109"/>
    <w:rsid w:val="00B522BC"/>
    <w:rsid w:val="00B559F8"/>
    <w:rsid w:val="00B573C6"/>
    <w:rsid w:val="00B637F9"/>
    <w:rsid w:val="00B72DD3"/>
    <w:rsid w:val="00B734EC"/>
    <w:rsid w:val="00B75911"/>
    <w:rsid w:val="00B7686E"/>
    <w:rsid w:val="00B807E3"/>
    <w:rsid w:val="00B857CD"/>
    <w:rsid w:val="00B91E5A"/>
    <w:rsid w:val="00B926BB"/>
    <w:rsid w:val="00B9434C"/>
    <w:rsid w:val="00B96A07"/>
    <w:rsid w:val="00B96A77"/>
    <w:rsid w:val="00BA079A"/>
    <w:rsid w:val="00BA3EAA"/>
    <w:rsid w:val="00BA3F2D"/>
    <w:rsid w:val="00BA560A"/>
    <w:rsid w:val="00BA6F8A"/>
    <w:rsid w:val="00BA7B64"/>
    <w:rsid w:val="00BB3AD0"/>
    <w:rsid w:val="00BB5442"/>
    <w:rsid w:val="00BB544F"/>
    <w:rsid w:val="00BB6CDF"/>
    <w:rsid w:val="00BC1B34"/>
    <w:rsid w:val="00BC5392"/>
    <w:rsid w:val="00BD671D"/>
    <w:rsid w:val="00BD7290"/>
    <w:rsid w:val="00BD7370"/>
    <w:rsid w:val="00BE45BD"/>
    <w:rsid w:val="00BE52A3"/>
    <w:rsid w:val="00BE641C"/>
    <w:rsid w:val="00BE67B4"/>
    <w:rsid w:val="00BE6B37"/>
    <w:rsid w:val="00BE6F02"/>
    <w:rsid w:val="00BE7643"/>
    <w:rsid w:val="00BE76CA"/>
    <w:rsid w:val="00BF782B"/>
    <w:rsid w:val="00C02E05"/>
    <w:rsid w:val="00C0736C"/>
    <w:rsid w:val="00C07B35"/>
    <w:rsid w:val="00C10D56"/>
    <w:rsid w:val="00C1142E"/>
    <w:rsid w:val="00C12C1E"/>
    <w:rsid w:val="00C1604C"/>
    <w:rsid w:val="00C168A3"/>
    <w:rsid w:val="00C16D20"/>
    <w:rsid w:val="00C236F5"/>
    <w:rsid w:val="00C3189A"/>
    <w:rsid w:val="00C41C30"/>
    <w:rsid w:val="00C4252C"/>
    <w:rsid w:val="00C442F5"/>
    <w:rsid w:val="00C451DD"/>
    <w:rsid w:val="00C461B2"/>
    <w:rsid w:val="00C56B2F"/>
    <w:rsid w:val="00C64887"/>
    <w:rsid w:val="00C71710"/>
    <w:rsid w:val="00C745DD"/>
    <w:rsid w:val="00C766BB"/>
    <w:rsid w:val="00C7794A"/>
    <w:rsid w:val="00C77DDD"/>
    <w:rsid w:val="00C80337"/>
    <w:rsid w:val="00C82663"/>
    <w:rsid w:val="00C84BEA"/>
    <w:rsid w:val="00C87FCE"/>
    <w:rsid w:val="00C908DF"/>
    <w:rsid w:val="00C92332"/>
    <w:rsid w:val="00C94A2E"/>
    <w:rsid w:val="00C94A84"/>
    <w:rsid w:val="00C95AFE"/>
    <w:rsid w:val="00C97452"/>
    <w:rsid w:val="00CA12B5"/>
    <w:rsid w:val="00CA1D84"/>
    <w:rsid w:val="00CA4550"/>
    <w:rsid w:val="00CA4716"/>
    <w:rsid w:val="00CB002C"/>
    <w:rsid w:val="00CB012C"/>
    <w:rsid w:val="00CB4AF8"/>
    <w:rsid w:val="00CB5384"/>
    <w:rsid w:val="00CB55E8"/>
    <w:rsid w:val="00CB6C8A"/>
    <w:rsid w:val="00CC1F14"/>
    <w:rsid w:val="00CC4723"/>
    <w:rsid w:val="00CC50A0"/>
    <w:rsid w:val="00CD0469"/>
    <w:rsid w:val="00CD2FAC"/>
    <w:rsid w:val="00CD4491"/>
    <w:rsid w:val="00CD52B0"/>
    <w:rsid w:val="00CD79E6"/>
    <w:rsid w:val="00CE0DE3"/>
    <w:rsid w:val="00CE41FA"/>
    <w:rsid w:val="00CE5188"/>
    <w:rsid w:val="00CE64D2"/>
    <w:rsid w:val="00CE7779"/>
    <w:rsid w:val="00CF2B5D"/>
    <w:rsid w:val="00CF2B8C"/>
    <w:rsid w:val="00CF30DE"/>
    <w:rsid w:val="00CF4588"/>
    <w:rsid w:val="00CF4A4E"/>
    <w:rsid w:val="00CF6110"/>
    <w:rsid w:val="00CF6905"/>
    <w:rsid w:val="00D00B42"/>
    <w:rsid w:val="00D036C6"/>
    <w:rsid w:val="00D06D69"/>
    <w:rsid w:val="00D16635"/>
    <w:rsid w:val="00D24615"/>
    <w:rsid w:val="00D25C33"/>
    <w:rsid w:val="00D261F2"/>
    <w:rsid w:val="00D274DA"/>
    <w:rsid w:val="00D27527"/>
    <w:rsid w:val="00D30291"/>
    <w:rsid w:val="00D30659"/>
    <w:rsid w:val="00D31C65"/>
    <w:rsid w:val="00D32900"/>
    <w:rsid w:val="00D32D10"/>
    <w:rsid w:val="00D33761"/>
    <w:rsid w:val="00D3623E"/>
    <w:rsid w:val="00D37C89"/>
    <w:rsid w:val="00D45853"/>
    <w:rsid w:val="00D5123E"/>
    <w:rsid w:val="00D54F1A"/>
    <w:rsid w:val="00D5552D"/>
    <w:rsid w:val="00D61E62"/>
    <w:rsid w:val="00D64260"/>
    <w:rsid w:val="00D65D5F"/>
    <w:rsid w:val="00D814A9"/>
    <w:rsid w:val="00D85DC1"/>
    <w:rsid w:val="00D909A6"/>
    <w:rsid w:val="00D9203B"/>
    <w:rsid w:val="00D93127"/>
    <w:rsid w:val="00D933E6"/>
    <w:rsid w:val="00D978AC"/>
    <w:rsid w:val="00DA7074"/>
    <w:rsid w:val="00DB1A9C"/>
    <w:rsid w:val="00DB323C"/>
    <w:rsid w:val="00DB4BB0"/>
    <w:rsid w:val="00DB5B3C"/>
    <w:rsid w:val="00DB5D08"/>
    <w:rsid w:val="00DB61EF"/>
    <w:rsid w:val="00DB62D5"/>
    <w:rsid w:val="00DC06D5"/>
    <w:rsid w:val="00DC099C"/>
    <w:rsid w:val="00DC1A8B"/>
    <w:rsid w:val="00DC6381"/>
    <w:rsid w:val="00DC7FCD"/>
    <w:rsid w:val="00DD021C"/>
    <w:rsid w:val="00DD0D2A"/>
    <w:rsid w:val="00DD300E"/>
    <w:rsid w:val="00DD3AF2"/>
    <w:rsid w:val="00DD59B8"/>
    <w:rsid w:val="00DD6677"/>
    <w:rsid w:val="00DE4314"/>
    <w:rsid w:val="00DF0B26"/>
    <w:rsid w:val="00DF1572"/>
    <w:rsid w:val="00DF3515"/>
    <w:rsid w:val="00DF44D5"/>
    <w:rsid w:val="00DF52F1"/>
    <w:rsid w:val="00DF589E"/>
    <w:rsid w:val="00DF5BCF"/>
    <w:rsid w:val="00DF684B"/>
    <w:rsid w:val="00DF7934"/>
    <w:rsid w:val="00E04821"/>
    <w:rsid w:val="00E04A5C"/>
    <w:rsid w:val="00E05BAD"/>
    <w:rsid w:val="00E070CE"/>
    <w:rsid w:val="00E11456"/>
    <w:rsid w:val="00E14C54"/>
    <w:rsid w:val="00E25435"/>
    <w:rsid w:val="00E276E2"/>
    <w:rsid w:val="00E351E1"/>
    <w:rsid w:val="00E408BF"/>
    <w:rsid w:val="00E40B80"/>
    <w:rsid w:val="00E42C1E"/>
    <w:rsid w:val="00E45A85"/>
    <w:rsid w:val="00E45B57"/>
    <w:rsid w:val="00E45FBB"/>
    <w:rsid w:val="00E50AF5"/>
    <w:rsid w:val="00E5329C"/>
    <w:rsid w:val="00E5571A"/>
    <w:rsid w:val="00E56A7A"/>
    <w:rsid w:val="00E56CF6"/>
    <w:rsid w:val="00E63EEC"/>
    <w:rsid w:val="00E65DC4"/>
    <w:rsid w:val="00E66675"/>
    <w:rsid w:val="00E66DB5"/>
    <w:rsid w:val="00E708C1"/>
    <w:rsid w:val="00E738DE"/>
    <w:rsid w:val="00E7404E"/>
    <w:rsid w:val="00E74399"/>
    <w:rsid w:val="00E764D9"/>
    <w:rsid w:val="00E77028"/>
    <w:rsid w:val="00E80553"/>
    <w:rsid w:val="00E8106F"/>
    <w:rsid w:val="00E84AA9"/>
    <w:rsid w:val="00E85B5A"/>
    <w:rsid w:val="00E9082D"/>
    <w:rsid w:val="00E90938"/>
    <w:rsid w:val="00E912BF"/>
    <w:rsid w:val="00E9193D"/>
    <w:rsid w:val="00E922F0"/>
    <w:rsid w:val="00E93B94"/>
    <w:rsid w:val="00E93DBF"/>
    <w:rsid w:val="00E94A65"/>
    <w:rsid w:val="00E95302"/>
    <w:rsid w:val="00E95421"/>
    <w:rsid w:val="00E95E59"/>
    <w:rsid w:val="00E95F29"/>
    <w:rsid w:val="00EA0A74"/>
    <w:rsid w:val="00EA30BB"/>
    <w:rsid w:val="00EA5BE2"/>
    <w:rsid w:val="00EA60D8"/>
    <w:rsid w:val="00EA6A75"/>
    <w:rsid w:val="00EB0704"/>
    <w:rsid w:val="00EB1591"/>
    <w:rsid w:val="00EB15E1"/>
    <w:rsid w:val="00EB2454"/>
    <w:rsid w:val="00EB3CF8"/>
    <w:rsid w:val="00EB51B0"/>
    <w:rsid w:val="00EB56C2"/>
    <w:rsid w:val="00EB6862"/>
    <w:rsid w:val="00EB7590"/>
    <w:rsid w:val="00EC12C1"/>
    <w:rsid w:val="00EC15A0"/>
    <w:rsid w:val="00EC2DE0"/>
    <w:rsid w:val="00EC5FE4"/>
    <w:rsid w:val="00ED0645"/>
    <w:rsid w:val="00ED2C00"/>
    <w:rsid w:val="00ED319A"/>
    <w:rsid w:val="00ED3345"/>
    <w:rsid w:val="00ED393B"/>
    <w:rsid w:val="00EE0DE7"/>
    <w:rsid w:val="00EE29DC"/>
    <w:rsid w:val="00EF11FA"/>
    <w:rsid w:val="00EF1479"/>
    <w:rsid w:val="00EF4092"/>
    <w:rsid w:val="00EF5884"/>
    <w:rsid w:val="00EF642C"/>
    <w:rsid w:val="00EF6E32"/>
    <w:rsid w:val="00F05BC1"/>
    <w:rsid w:val="00F103F3"/>
    <w:rsid w:val="00F13045"/>
    <w:rsid w:val="00F137EE"/>
    <w:rsid w:val="00F15882"/>
    <w:rsid w:val="00F16318"/>
    <w:rsid w:val="00F22434"/>
    <w:rsid w:val="00F232C8"/>
    <w:rsid w:val="00F25E2B"/>
    <w:rsid w:val="00F26359"/>
    <w:rsid w:val="00F318D4"/>
    <w:rsid w:val="00F3357F"/>
    <w:rsid w:val="00F338D0"/>
    <w:rsid w:val="00F359C8"/>
    <w:rsid w:val="00F36E2F"/>
    <w:rsid w:val="00F402A2"/>
    <w:rsid w:val="00F42321"/>
    <w:rsid w:val="00F473D7"/>
    <w:rsid w:val="00F51095"/>
    <w:rsid w:val="00F5456A"/>
    <w:rsid w:val="00F563B7"/>
    <w:rsid w:val="00F635A7"/>
    <w:rsid w:val="00F63A7C"/>
    <w:rsid w:val="00F70DFC"/>
    <w:rsid w:val="00F723B3"/>
    <w:rsid w:val="00F73DF5"/>
    <w:rsid w:val="00F807FA"/>
    <w:rsid w:val="00F82281"/>
    <w:rsid w:val="00F82415"/>
    <w:rsid w:val="00F824A9"/>
    <w:rsid w:val="00F845D9"/>
    <w:rsid w:val="00F848FE"/>
    <w:rsid w:val="00F8536A"/>
    <w:rsid w:val="00F87980"/>
    <w:rsid w:val="00F91823"/>
    <w:rsid w:val="00F94056"/>
    <w:rsid w:val="00F9633E"/>
    <w:rsid w:val="00F9745A"/>
    <w:rsid w:val="00FA22DC"/>
    <w:rsid w:val="00FA35E8"/>
    <w:rsid w:val="00FA4C40"/>
    <w:rsid w:val="00FA58DC"/>
    <w:rsid w:val="00FA7649"/>
    <w:rsid w:val="00FA7C81"/>
    <w:rsid w:val="00FB024A"/>
    <w:rsid w:val="00FB181A"/>
    <w:rsid w:val="00FC364C"/>
    <w:rsid w:val="00FC4C8C"/>
    <w:rsid w:val="00FC5186"/>
    <w:rsid w:val="00FD01FE"/>
    <w:rsid w:val="00FD3EEB"/>
    <w:rsid w:val="00FE05B2"/>
    <w:rsid w:val="00FE26A4"/>
    <w:rsid w:val="00FE5A8C"/>
    <w:rsid w:val="00FE7FA9"/>
    <w:rsid w:val="00FF417B"/>
    <w:rsid w:val="00FF47FD"/>
    <w:rsid w:val="00FF5C5E"/>
    <w:rsid w:val="00FF6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2D02D"/>
  <w15:chartTrackingRefBased/>
  <w15:docId w15:val="{B30D2B56-A29B-4662-972B-44A19FE2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B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unhideWhenUsed/>
    <w:rsid w:val="00FD3EEB"/>
    <w:pPr>
      <w:jc w:val="left"/>
    </w:pPr>
  </w:style>
  <w:style w:type="character" w:customStyle="1" w:styleId="ae">
    <w:name w:val="コメント文字列 (文字)"/>
    <w:link w:val="ad"/>
    <w:uiPriority w:val="99"/>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1">
    <w:name w:val="Title"/>
    <w:basedOn w:val="a"/>
    <w:next w:val="a"/>
    <w:link w:val="af2"/>
    <w:rsid w:val="005D22F7"/>
    <w:pPr>
      <w:keepNext/>
      <w:keepLines/>
      <w:spacing w:before="480" w:after="120"/>
    </w:pPr>
    <w:rPr>
      <w:rFonts w:ascii="游明朝" w:eastAsia="游明朝" w:hAnsi="游明朝" w:cs="游明朝"/>
      <w:b/>
      <w:kern w:val="0"/>
      <w:sz w:val="72"/>
      <w:szCs w:val="72"/>
    </w:rPr>
  </w:style>
  <w:style w:type="character" w:customStyle="1" w:styleId="af2">
    <w:name w:val="表題 (文字)"/>
    <w:basedOn w:val="a0"/>
    <w:link w:val="af1"/>
    <w:rsid w:val="005D22F7"/>
    <w:rPr>
      <w:rFonts w:ascii="游明朝" w:eastAsia="游明朝" w:hAnsi="游明朝" w:cs="游明朝"/>
      <w:b/>
      <w:sz w:val="72"/>
      <w:szCs w:val="72"/>
    </w:rPr>
  </w:style>
  <w:style w:type="paragraph" w:styleId="af3">
    <w:name w:val="List Paragraph"/>
    <w:basedOn w:val="a"/>
    <w:uiPriority w:val="34"/>
    <w:qFormat/>
    <w:rsid w:val="00592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8540-6D42-4BDE-804E-9C2F51FB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1188</Words>
  <Characters>6778</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2025-03-26T06:53:00Z</cp:lastPrinted>
  <dcterms:created xsi:type="dcterms:W3CDTF">2025-07-09T06:08:00Z</dcterms:created>
  <dcterms:modified xsi:type="dcterms:W3CDTF">2025-07-14T02:27:00Z</dcterms:modified>
</cp:coreProperties>
</file>