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DA5C8" w14:textId="72A3EA08" w:rsidR="00DF5C19" w:rsidRPr="00DF5C19" w:rsidRDefault="00DF5C19" w:rsidP="00CD3AF8">
      <w:pPr>
        <w:rPr>
          <w:rFonts w:ascii="BIZ UDゴシック" w:eastAsia="BIZ UDゴシック" w:hAnsi="BIZ UDゴシック"/>
          <w:sz w:val="32"/>
          <w:szCs w:val="32"/>
        </w:rPr>
      </w:pPr>
      <w:r w:rsidRPr="00DF5C19">
        <w:rPr>
          <w:rFonts w:ascii="BIZ UDゴシック" w:eastAsia="BIZ UDゴシック" w:hAnsi="BIZ UDゴシック" w:hint="eastAsia"/>
          <w:sz w:val="32"/>
          <w:szCs w:val="32"/>
        </w:rPr>
        <w:t>生物基礎　評価規準例</w:t>
      </w:r>
    </w:p>
    <w:p w14:paraId="021BF252" w14:textId="7B8D471A" w:rsidR="00CD3AF8" w:rsidRPr="0095771B" w:rsidRDefault="00CD3AF8" w:rsidP="00CD3AF8">
      <w:pPr>
        <w:rPr>
          <w:rFonts w:ascii="BIZ UDゴシック" w:eastAsia="BIZ UDゴシック" w:hAnsi="BIZ UDゴシック"/>
        </w:rPr>
      </w:pPr>
      <w:r w:rsidRPr="00A22A97">
        <w:rPr>
          <w:rFonts w:ascii="BIZ UDゴシック" w:eastAsia="BIZ UDゴシック" w:hAnsi="BIZ UDゴシック" w:hint="eastAsia"/>
          <w:sz w:val="22"/>
        </w:rPr>
        <w:t xml:space="preserve">１編　</w:t>
      </w:r>
      <w:r w:rsidR="003970E4" w:rsidRPr="00A22A97">
        <w:rPr>
          <w:rFonts w:ascii="BIZ UDゴシック" w:eastAsia="BIZ UDゴシック" w:hAnsi="BIZ UDゴシック" w:hint="eastAsia"/>
          <w:sz w:val="22"/>
        </w:rPr>
        <w:t>生物の特徴</w:t>
      </w:r>
      <w:r w:rsidRPr="0095771B">
        <w:rPr>
          <w:rFonts w:ascii="BIZ UDゴシック" w:eastAsia="BIZ UDゴシック" w:hAnsi="BIZ UDゴシック" w:hint="eastAsia"/>
        </w:rPr>
        <w:t xml:space="preserve">　</w:t>
      </w:r>
      <w:r w:rsidRPr="0095771B">
        <w:rPr>
          <w:rFonts w:ascii="BIZ UDゴシック" w:eastAsia="BIZ UDゴシック" w:hAnsi="BIZ UDゴシック" w:hint="eastAsia"/>
          <w:sz w:val="32"/>
          <w:szCs w:val="32"/>
        </w:rPr>
        <w:t xml:space="preserve">１章　</w:t>
      </w:r>
      <w:r w:rsidR="003970E4">
        <w:rPr>
          <w:rFonts w:ascii="BIZ UDゴシック" w:eastAsia="BIZ UDゴシック" w:hAnsi="BIZ UDゴシック" w:hint="eastAsia"/>
          <w:sz w:val="32"/>
          <w:szCs w:val="32"/>
        </w:rPr>
        <w:t>生物の多様性と共通性</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526E35" w14:paraId="4F826095" w14:textId="77777777" w:rsidTr="00B8625F">
        <w:tc>
          <w:tcPr>
            <w:tcW w:w="1820" w:type="dxa"/>
            <w:shd w:val="clear" w:color="auto" w:fill="D9D9D9" w:themeFill="background1" w:themeFillShade="D9"/>
          </w:tcPr>
          <w:p w14:paraId="052BE492"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7FEC7208" w14:textId="529DA384" w:rsidR="00526E35" w:rsidRDefault="00B8625F" w:rsidP="00CD3AF8">
            <w:r>
              <w:rPr>
                <w:rFonts w:hint="eastAsia"/>
              </w:rPr>
              <w:t>1</w:t>
            </w:r>
            <w:r w:rsidR="00C74343">
              <w:rPr>
                <w:rFonts w:hint="eastAsia"/>
              </w:rPr>
              <w:t>0</w:t>
            </w:r>
            <w:r w:rsidR="00C74343">
              <w:t>-3</w:t>
            </w:r>
            <w:r w:rsidR="00C74343">
              <w:rPr>
                <w:rFonts w:hint="eastAsia"/>
              </w:rPr>
              <w:t>1</w:t>
            </w:r>
          </w:p>
        </w:tc>
        <w:tc>
          <w:tcPr>
            <w:tcW w:w="2025" w:type="dxa"/>
            <w:shd w:val="clear" w:color="auto" w:fill="D9D9D9" w:themeFill="background1" w:themeFillShade="D9"/>
          </w:tcPr>
          <w:p w14:paraId="2CDF8832"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1678B511" w14:textId="3FCC382F" w:rsidR="00526E35" w:rsidRDefault="007348DF" w:rsidP="007348DF">
            <w:r w:rsidRPr="007348DF">
              <w:t>(1)ア(ア</w:t>
            </w:r>
            <w:r>
              <w:t>)</w:t>
            </w:r>
            <w:r>
              <w:rPr>
                <w:rFonts w:hint="eastAsia"/>
              </w:rPr>
              <w:t>㋐</w:t>
            </w:r>
            <w:r w:rsidRPr="007348DF">
              <w:t xml:space="preserve"> ，イ</w:t>
            </w:r>
          </w:p>
        </w:tc>
        <w:tc>
          <w:tcPr>
            <w:tcW w:w="1559" w:type="dxa"/>
            <w:shd w:val="clear" w:color="auto" w:fill="D9D9D9" w:themeFill="background1" w:themeFillShade="D9"/>
          </w:tcPr>
          <w:p w14:paraId="2FC70AEB"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01FAA6A0" w14:textId="59FF2C5E" w:rsidR="00526E35" w:rsidRDefault="00AD0E67" w:rsidP="00CD3AF8">
            <w:r>
              <w:rPr>
                <w:rFonts w:hint="eastAsia"/>
              </w:rPr>
              <w:t>9</w:t>
            </w:r>
            <w:r w:rsidR="00B8625F">
              <w:rPr>
                <w:rFonts w:hint="eastAsia"/>
              </w:rPr>
              <w:t>時間</w:t>
            </w:r>
          </w:p>
        </w:tc>
        <w:tc>
          <w:tcPr>
            <w:tcW w:w="1560" w:type="dxa"/>
            <w:shd w:val="clear" w:color="auto" w:fill="D9D9D9" w:themeFill="background1" w:themeFillShade="D9"/>
          </w:tcPr>
          <w:p w14:paraId="07D70605"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5F0EA2A4" w14:textId="2054E72C" w:rsidR="00526E35" w:rsidRDefault="00B8625F" w:rsidP="00CD3AF8">
            <w:r>
              <w:rPr>
                <w:rFonts w:hint="eastAsia"/>
              </w:rPr>
              <w:t>４月中旬～</w:t>
            </w:r>
            <w:r w:rsidR="00DF45BA">
              <w:rPr>
                <w:rFonts w:hint="eastAsia"/>
              </w:rPr>
              <w:t>5</w:t>
            </w:r>
            <w:r>
              <w:rPr>
                <w:rFonts w:hint="eastAsia"/>
              </w:rPr>
              <w:t>月</w:t>
            </w:r>
            <w:r w:rsidR="004058D9">
              <w:rPr>
                <w:rFonts w:hint="eastAsia"/>
              </w:rPr>
              <w:t>中</w:t>
            </w:r>
            <w:r>
              <w:rPr>
                <w:rFonts w:hint="eastAsia"/>
              </w:rPr>
              <w:t>旬</w:t>
            </w:r>
          </w:p>
        </w:tc>
      </w:tr>
    </w:tbl>
    <w:p w14:paraId="57C01E14" w14:textId="77777777" w:rsidR="00526E35" w:rsidRDefault="00526E35" w:rsidP="00CD3AF8"/>
    <w:tbl>
      <w:tblPr>
        <w:tblStyle w:val="a3"/>
        <w:tblW w:w="14596" w:type="dxa"/>
        <w:tblLook w:val="04A0" w:firstRow="1" w:lastRow="0" w:firstColumn="1" w:lastColumn="0" w:noHBand="0" w:noVBand="1"/>
      </w:tblPr>
      <w:tblGrid>
        <w:gridCol w:w="1271"/>
        <w:gridCol w:w="1985"/>
        <w:gridCol w:w="11340"/>
      </w:tblGrid>
      <w:tr w:rsidR="00CD3AF8" w14:paraId="6B051BA7" w14:textId="77777777" w:rsidTr="0095771B">
        <w:tc>
          <w:tcPr>
            <w:tcW w:w="3256" w:type="dxa"/>
            <w:gridSpan w:val="2"/>
            <w:shd w:val="clear" w:color="auto" w:fill="D9D9D9" w:themeFill="background1" w:themeFillShade="D9"/>
            <w:vAlign w:val="center"/>
          </w:tcPr>
          <w:p w14:paraId="004EB8F7"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671A8B15" w14:textId="0323368E" w:rsidR="00CD3AF8" w:rsidRPr="00840405" w:rsidRDefault="00B8625F" w:rsidP="00B8625F">
            <w:pPr>
              <w:ind w:left="200" w:hangingChars="100" w:hanging="200"/>
              <w:rPr>
                <w:sz w:val="20"/>
                <w:szCs w:val="20"/>
              </w:rPr>
            </w:pPr>
            <w:r w:rsidRPr="00840405">
              <w:rPr>
                <w:rFonts w:hint="eastAsia"/>
                <w:sz w:val="20"/>
                <w:szCs w:val="20"/>
              </w:rPr>
              <w:t>・</w:t>
            </w:r>
            <w:r w:rsidR="00892BE2" w:rsidRPr="00840405">
              <w:rPr>
                <w:rFonts w:hint="eastAsia"/>
                <w:sz w:val="20"/>
                <w:szCs w:val="20"/>
              </w:rPr>
              <w:t>生物の特徴</w:t>
            </w:r>
            <w:r w:rsidR="00A45A02" w:rsidRPr="00840405">
              <w:rPr>
                <w:rFonts w:hint="eastAsia"/>
                <w:sz w:val="20"/>
                <w:szCs w:val="20"/>
              </w:rPr>
              <w:t>について</w:t>
            </w:r>
            <w:r w:rsidRPr="00840405">
              <w:rPr>
                <w:rFonts w:hint="eastAsia"/>
                <w:sz w:val="20"/>
                <w:szCs w:val="20"/>
              </w:rPr>
              <w:t>，</w:t>
            </w:r>
            <w:r w:rsidR="00470B2A" w:rsidRPr="00840405">
              <w:rPr>
                <w:rFonts w:hint="eastAsia"/>
                <w:sz w:val="20"/>
                <w:szCs w:val="20"/>
              </w:rPr>
              <w:t>生物の</w:t>
            </w:r>
            <w:r w:rsidR="00892BE2" w:rsidRPr="00840405">
              <w:rPr>
                <w:rFonts w:hint="eastAsia"/>
                <w:sz w:val="20"/>
                <w:szCs w:val="20"/>
              </w:rPr>
              <w:t>共通性と多様性のことを</w:t>
            </w:r>
            <w:r w:rsidRPr="00840405">
              <w:rPr>
                <w:rFonts w:hint="eastAsia"/>
                <w:sz w:val="20"/>
                <w:szCs w:val="20"/>
              </w:rPr>
              <w:t>理解するとともに，それらの観察，実験などに関する技能を身に付ける。</w:t>
            </w:r>
          </w:p>
          <w:p w14:paraId="00569D0B" w14:textId="31D9A9DD" w:rsidR="00B8625F" w:rsidRPr="00840405" w:rsidRDefault="00B8625F" w:rsidP="00B8625F">
            <w:pPr>
              <w:ind w:left="200" w:hangingChars="100" w:hanging="200"/>
              <w:rPr>
                <w:sz w:val="20"/>
                <w:szCs w:val="20"/>
              </w:rPr>
            </w:pPr>
            <w:r w:rsidRPr="00840405">
              <w:rPr>
                <w:rFonts w:hint="eastAsia"/>
                <w:sz w:val="20"/>
                <w:szCs w:val="20"/>
              </w:rPr>
              <w:t>・</w:t>
            </w:r>
            <w:r w:rsidR="00892BE2" w:rsidRPr="00840405">
              <w:rPr>
                <w:rFonts w:hint="eastAsia"/>
                <w:sz w:val="20"/>
                <w:szCs w:val="20"/>
              </w:rPr>
              <w:t>生物の特徴</w:t>
            </w:r>
            <w:r w:rsidRPr="00840405">
              <w:rPr>
                <w:rFonts w:hint="eastAsia"/>
                <w:sz w:val="20"/>
                <w:szCs w:val="20"/>
              </w:rPr>
              <w:t>について，</w:t>
            </w:r>
            <w:r w:rsidR="00706AAE" w:rsidRPr="00840405">
              <w:rPr>
                <w:rFonts w:hint="eastAsia"/>
                <w:sz w:val="20"/>
                <w:szCs w:val="20"/>
              </w:rPr>
              <w:t>観察，実験などを通して探究し</w:t>
            </w:r>
            <w:r w:rsidRPr="00840405">
              <w:rPr>
                <w:rFonts w:hint="eastAsia"/>
                <w:sz w:val="20"/>
                <w:szCs w:val="20"/>
              </w:rPr>
              <w:t>，</w:t>
            </w:r>
            <w:r w:rsidR="00892BE2" w:rsidRPr="00840405">
              <w:rPr>
                <w:rFonts w:hint="eastAsia"/>
                <w:sz w:val="20"/>
                <w:szCs w:val="20"/>
              </w:rPr>
              <w:t>生物の共通性と多様性</w:t>
            </w:r>
            <w:r w:rsidR="00706AAE" w:rsidRPr="00840405">
              <w:rPr>
                <w:rFonts w:hint="eastAsia"/>
                <w:sz w:val="20"/>
                <w:szCs w:val="20"/>
              </w:rPr>
              <w:t>を見いだして</w:t>
            </w:r>
            <w:r w:rsidRPr="00840405">
              <w:rPr>
                <w:rFonts w:hint="eastAsia"/>
                <w:sz w:val="20"/>
                <w:szCs w:val="20"/>
              </w:rPr>
              <w:t>表現する。</w:t>
            </w:r>
          </w:p>
          <w:p w14:paraId="15D36CE4" w14:textId="6D39210B" w:rsidR="00B8625F" w:rsidRPr="00840405" w:rsidRDefault="00B8625F" w:rsidP="00892BE2">
            <w:pPr>
              <w:ind w:left="200" w:hangingChars="100" w:hanging="200"/>
              <w:rPr>
                <w:sz w:val="20"/>
                <w:szCs w:val="20"/>
              </w:rPr>
            </w:pPr>
            <w:r w:rsidRPr="00840405">
              <w:rPr>
                <w:rFonts w:hint="eastAsia"/>
                <w:sz w:val="20"/>
                <w:szCs w:val="20"/>
              </w:rPr>
              <w:t>・</w:t>
            </w:r>
            <w:r w:rsidR="00892BE2" w:rsidRPr="00840405">
              <w:rPr>
                <w:rFonts w:hint="eastAsia"/>
                <w:sz w:val="20"/>
                <w:szCs w:val="20"/>
              </w:rPr>
              <w:t>生物の共通性と多様性に関する事物・現象に</w:t>
            </w:r>
            <w:r w:rsidR="00706AAE" w:rsidRPr="00840405">
              <w:rPr>
                <w:rFonts w:hint="eastAsia"/>
                <w:sz w:val="20"/>
                <w:szCs w:val="20"/>
              </w:rPr>
              <w:t>主体的に</w:t>
            </w:r>
            <w:r w:rsidRPr="00840405">
              <w:rPr>
                <w:rFonts w:hint="eastAsia"/>
                <w:sz w:val="20"/>
                <w:szCs w:val="20"/>
              </w:rPr>
              <w:t>関わり，科学的に探究しようとする態度</w:t>
            </w:r>
            <w:r w:rsidR="00706AAE" w:rsidRPr="00840405">
              <w:rPr>
                <w:rFonts w:hint="eastAsia"/>
                <w:sz w:val="20"/>
                <w:szCs w:val="20"/>
              </w:rPr>
              <w:t>と，生命を尊重し，自然環境の保全に寄与する態度を養う。</w:t>
            </w:r>
          </w:p>
        </w:tc>
      </w:tr>
      <w:tr w:rsidR="00CD3AF8" w:rsidRPr="00B8625F" w14:paraId="27646644" w14:textId="77777777" w:rsidTr="0095771B">
        <w:tc>
          <w:tcPr>
            <w:tcW w:w="1271" w:type="dxa"/>
            <w:vMerge w:val="restart"/>
            <w:shd w:val="clear" w:color="auto" w:fill="D9D9D9" w:themeFill="background1" w:themeFillShade="D9"/>
            <w:vAlign w:val="center"/>
          </w:tcPr>
          <w:p w14:paraId="3E02C00C"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0A8E6B72"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14BCBB26" w14:textId="4572FB4A" w:rsidR="00CD3AF8" w:rsidRPr="00840405" w:rsidRDefault="00892BE2" w:rsidP="00470B2A">
            <w:pPr>
              <w:rPr>
                <w:sz w:val="20"/>
                <w:szCs w:val="20"/>
              </w:rPr>
            </w:pPr>
            <w:r w:rsidRPr="00840405">
              <w:rPr>
                <w:rFonts w:ascii="Arial" w:hAnsi="Arial" w:cs="Arial" w:hint="eastAsia"/>
                <w:sz w:val="20"/>
                <w:szCs w:val="20"/>
                <w:shd w:val="clear" w:color="auto" w:fill="FFFFFF"/>
              </w:rPr>
              <w:t>生物の特徴</w:t>
            </w:r>
            <w:r w:rsidR="00B8625F" w:rsidRPr="00840405">
              <w:rPr>
                <w:rFonts w:ascii="Arial" w:hAnsi="Arial" w:cs="Arial" w:hint="eastAsia"/>
                <w:sz w:val="20"/>
                <w:szCs w:val="20"/>
                <w:shd w:val="clear" w:color="auto" w:fill="FFFFFF"/>
              </w:rPr>
              <w:t>について，</w:t>
            </w:r>
            <w:r w:rsidR="00470B2A" w:rsidRPr="00840405">
              <w:rPr>
                <w:rFonts w:ascii="Arial" w:hAnsi="Arial" w:cs="Arial" w:hint="eastAsia"/>
                <w:sz w:val="20"/>
                <w:szCs w:val="20"/>
                <w:shd w:val="clear" w:color="auto" w:fill="FFFFFF"/>
              </w:rPr>
              <w:t>生物の</w:t>
            </w:r>
            <w:r w:rsidRPr="00840405">
              <w:rPr>
                <w:rFonts w:ascii="Arial" w:hAnsi="Arial" w:cs="Arial" w:hint="eastAsia"/>
                <w:sz w:val="20"/>
                <w:szCs w:val="20"/>
                <w:shd w:val="clear" w:color="auto" w:fill="FFFFFF"/>
              </w:rPr>
              <w:t>共通性と多様性</w:t>
            </w:r>
            <w:r w:rsidR="00B8625F" w:rsidRPr="00840405">
              <w:rPr>
                <w:rFonts w:ascii="Arial" w:hAnsi="Arial" w:cs="Arial" w:hint="eastAsia"/>
                <w:sz w:val="20"/>
                <w:szCs w:val="20"/>
                <w:shd w:val="clear" w:color="auto" w:fill="FFFFFF"/>
              </w:rPr>
              <w:t>の基本的な概念や原理・法則などを</w:t>
            </w:r>
            <w:r w:rsidR="00B8625F" w:rsidRPr="00840405">
              <w:rPr>
                <w:rFonts w:ascii="Arial" w:hAnsi="Arial" w:cs="Arial"/>
                <w:sz w:val="20"/>
                <w:szCs w:val="20"/>
                <w:shd w:val="clear" w:color="auto" w:fill="FFFFFF"/>
              </w:rPr>
              <w:t>理解</w:t>
            </w:r>
            <w:r w:rsidR="00B8625F" w:rsidRPr="00840405">
              <w:rPr>
                <w:rFonts w:ascii="Arial" w:hAnsi="Arial" w:cs="Arial" w:hint="eastAsia"/>
                <w:sz w:val="20"/>
                <w:szCs w:val="20"/>
                <w:shd w:val="clear" w:color="auto" w:fill="FFFFFF"/>
              </w:rPr>
              <w:t>している</w:t>
            </w:r>
            <w:r w:rsidR="00B8625F" w:rsidRPr="00840405">
              <w:rPr>
                <w:rFonts w:ascii="Arial" w:hAnsi="Arial" w:cs="Arial"/>
                <w:sz w:val="20"/>
                <w:szCs w:val="20"/>
                <w:shd w:val="clear" w:color="auto" w:fill="FFFFFF"/>
              </w:rPr>
              <w:t>とともに，科学的に探究するために必要な観察，実験などに関する基本操作や記録などの基本的な技能を身に付けている。</w:t>
            </w:r>
          </w:p>
        </w:tc>
      </w:tr>
      <w:tr w:rsidR="00CD3AF8" w14:paraId="4AEFFE0A" w14:textId="77777777" w:rsidTr="0095771B">
        <w:tc>
          <w:tcPr>
            <w:tcW w:w="1271" w:type="dxa"/>
            <w:vMerge/>
            <w:shd w:val="clear" w:color="auto" w:fill="D9D9D9" w:themeFill="background1" w:themeFillShade="D9"/>
          </w:tcPr>
          <w:p w14:paraId="51B400CA" w14:textId="77777777" w:rsidR="00CD3AF8" w:rsidRPr="0095771B"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018F272B"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6BDE51AB" w14:textId="19641469" w:rsidR="00CD3AF8" w:rsidRPr="00840405" w:rsidRDefault="00470B2A" w:rsidP="00470B2A">
            <w:pPr>
              <w:rPr>
                <w:sz w:val="20"/>
                <w:szCs w:val="20"/>
              </w:rPr>
            </w:pPr>
            <w:r w:rsidRPr="00840405">
              <w:rPr>
                <w:rFonts w:ascii="Arial" w:hAnsi="Arial" w:cs="Arial" w:hint="eastAsia"/>
                <w:sz w:val="20"/>
                <w:szCs w:val="20"/>
                <w:shd w:val="clear" w:color="auto" w:fill="FFFFFF"/>
              </w:rPr>
              <w:t>生物の</w:t>
            </w:r>
            <w:r w:rsidR="00892BE2" w:rsidRPr="00840405">
              <w:rPr>
                <w:rFonts w:ascii="Arial" w:hAnsi="Arial" w:cs="Arial" w:hint="eastAsia"/>
                <w:sz w:val="20"/>
                <w:szCs w:val="20"/>
                <w:shd w:val="clear" w:color="auto" w:fill="FFFFFF"/>
              </w:rPr>
              <w:t>共通性と多様性</w:t>
            </w:r>
            <w:r w:rsidR="00B8625F" w:rsidRPr="00840405">
              <w:rPr>
                <w:rFonts w:ascii="Arial" w:hAnsi="Arial" w:cs="Arial"/>
                <w:sz w:val="20"/>
                <w:szCs w:val="20"/>
                <w:shd w:val="clear" w:color="auto" w:fill="FFFFFF"/>
              </w:rPr>
              <w:t>について，問題を見いだし見通しをもって観察，実験などを行い，科学的に考察し表現している</w:t>
            </w:r>
            <w:r w:rsidR="00B8625F" w:rsidRPr="00840405">
              <w:rPr>
                <w:rFonts w:ascii="Arial" w:hAnsi="Arial" w:cs="Arial" w:hint="eastAsia"/>
                <w:sz w:val="20"/>
                <w:szCs w:val="20"/>
                <w:shd w:val="clear" w:color="auto" w:fill="FFFFFF"/>
              </w:rPr>
              <w:t>など，科学的に探究している。</w:t>
            </w:r>
          </w:p>
        </w:tc>
      </w:tr>
      <w:tr w:rsidR="00CD3AF8" w14:paraId="7AB0541F" w14:textId="77777777" w:rsidTr="0095771B">
        <w:tc>
          <w:tcPr>
            <w:tcW w:w="1271" w:type="dxa"/>
            <w:vMerge/>
            <w:shd w:val="clear" w:color="auto" w:fill="D9D9D9" w:themeFill="background1" w:themeFillShade="D9"/>
          </w:tcPr>
          <w:p w14:paraId="73F1A0D1" w14:textId="77777777" w:rsidR="00CD3AF8" w:rsidRPr="0095771B"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7B3744E"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5A8189E9"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3694849D" w14:textId="2028C959" w:rsidR="00CD3AF8" w:rsidRPr="00840405" w:rsidRDefault="00470B2A" w:rsidP="00703365">
            <w:pPr>
              <w:rPr>
                <w:sz w:val="20"/>
                <w:szCs w:val="20"/>
              </w:rPr>
            </w:pPr>
            <w:r w:rsidRPr="00840405">
              <w:rPr>
                <w:rFonts w:ascii="Arial" w:hAnsi="Arial" w:cs="Arial" w:hint="eastAsia"/>
                <w:sz w:val="20"/>
                <w:szCs w:val="20"/>
                <w:shd w:val="clear" w:color="auto" w:fill="FFFFFF"/>
              </w:rPr>
              <w:t>生物の共通性</w:t>
            </w:r>
            <w:r w:rsidR="00703365" w:rsidRPr="00840405">
              <w:rPr>
                <w:rFonts w:ascii="Arial" w:hAnsi="Arial" w:cs="Arial" w:hint="eastAsia"/>
                <w:sz w:val="20"/>
                <w:szCs w:val="20"/>
                <w:shd w:val="clear" w:color="auto" w:fill="FFFFFF"/>
              </w:rPr>
              <w:t>と多様性</w:t>
            </w:r>
            <w:r w:rsidR="00B8625F" w:rsidRPr="00840405">
              <w:rPr>
                <w:rFonts w:ascii="Arial" w:hAnsi="Arial" w:cs="Arial"/>
                <w:sz w:val="20"/>
                <w:szCs w:val="20"/>
                <w:shd w:val="clear" w:color="auto" w:fill="FFFFFF"/>
              </w:rPr>
              <w:t>に関する事物・現象に進んで関わり，見通しをもったり振り返ったりするなど，科学的に探究しようとしている。</w:t>
            </w:r>
          </w:p>
        </w:tc>
      </w:tr>
    </w:tbl>
    <w:p w14:paraId="59982857" w14:textId="0D8BCF28" w:rsidR="00195FE0" w:rsidRDefault="00195FE0" w:rsidP="00CD3AF8"/>
    <w:p w14:paraId="7FE84AD5" w14:textId="05963BC6" w:rsidR="00CD3AF8" w:rsidRDefault="00195FE0" w:rsidP="00195FE0">
      <w:pPr>
        <w:widowControl/>
        <w:jc w:val="left"/>
      </w:pPr>
      <w:r>
        <w:br w:type="page"/>
      </w:r>
    </w:p>
    <w:tbl>
      <w:tblPr>
        <w:tblStyle w:val="a3"/>
        <w:tblW w:w="0" w:type="auto"/>
        <w:tblLook w:val="04A0" w:firstRow="1" w:lastRow="0" w:firstColumn="1" w:lastColumn="0" w:noHBand="0" w:noVBand="1"/>
      </w:tblPr>
      <w:tblGrid>
        <w:gridCol w:w="5926"/>
        <w:gridCol w:w="582"/>
        <w:gridCol w:w="977"/>
        <w:gridCol w:w="582"/>
        <w:gridCol w:w="582"/>
        <w:gridCol w:w="5911"/>
      </w:tblGrid>
      <w:tr w:rsidR="0037638C" w14:paraId="0CCC2B53" w14:textId="77777777" w:rsidTr="00D77DF5">
        <w:trPr>
          <w:cantSplit/>
          <w:trHeight w:val="735"/>
        </w:trPr>
        <w:tc>
          <w:tcPr>
            <w:tcW w:w="5926" w:type="dxa"/>
            <w:vAlign w:val="center"/>
          </w:tcPr>
          <w:p w14:paraId="3D506DD8" w14:textId="77777777"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lastRenderedPageBreak/>
              <w:t>主な学習活動</w:t>
            </w:r>
          </w:p>
        </w:tc>
        <w:tc>
          <w:tcPr>
            <w:tcW w:w="582" w:type="dxa"/>
            <w:textDirection w:val="tbRlV"/>
          </w:tcPr>
          <w:p w14:paraId="5192C1F2" w14:textId="77777777"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7" w:type="dxa"/>
            <w:vAlign w:val="center"/>
          </w:tcPr>
          <w:p w14:paraId="06274FE3" w14:textId="77777777"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2D306B51" w14:textId="77777777"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3591D094" w14:textId="77777777"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11" w:type="dxa"/>
            <w:vAlign w:val="center"/>
          </w:tcPr>
          <w:p w14:paraId="35FB828D" w14:textId="77777777"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3D718F" w:rsidRPr="0095771B" w14:paraId="4C567199" w14:textId="77777777" w:rsidTr="00D77DF5">
        <w:tc>
          <w:tcPr>
            <w:tcW w:w="14560" w:type="dxa"/>
            <w:gridSpan w:val="6"/>
            <w:shd w:val="clear" w:color="auto" w:fill="D9D9D9" w:themeFill="background1" w:themeFillShade="D9"/>
          </w:tcPr>
          <w:p w14:paraId="4C35F074" w14:textId="77777777" w:rsidR="003D718F" w:rsidRPr="0095771B" w:rsidRDefault="003D718F" w:rsidP="00B14E9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１</w:t>
            </w:r>
            <w:r>
              <w:rPr>
                <w:rFonts w:ascii="BIZ UDゴシック" w:eastAsia="BIZ UDゴシック" w:hAnsi="BIZ UDゴシック" w:hint="eastAsia"/>
                <w:sz w:val="20"/>
                <w:szCs w:val="20"/>
              </w:rPr>
              <w:t>節</w:t>
            </w:r>
            <w:r w:rsidRPr="0095771B">
              <w:rPr>
                <w:rFonts w:ascii="BIZ UDゴシック" w:eastAsia="BIZ UDゴシック" w:hAnsi="BIZ UDゴシック" w:hint="eastAsia"/>
                <w:sz w:val="20"/>
                <w:szCs w:val="20"/>
              </w:rPr>
              <w:t xml:space="preserve">　</w:t>
            </w:r>
            <w:r>
              <w:rPr>
                <w:rFonts w:ascii="BIZ UDゴシック" w:eastAsia="BIZ UDゴシック" w:hAnsi="BIZ UDゴシック" w:hint="eastAsia"/>
                <w:sz w:val="20"/>
                <w:szCs w:val="20"/>
              </w:rPr>
              <w:t>生物の多様性</w:t>
            </w:r>
          </w:p>
        </w:tc>
      </w:tr>
      <w:tr w:rsidR="00D5152F" w:rsidRPr="00D5152F" w14:paraId="7671273A" w14:textId="77777777" w:rsidTr="00D77DF5">
        <w:trPr>
          <w:trHeight w:val="2112"/>
        </w:trPr>
        <w:tc>
          <w:tcPr>
            <w:tcW w:w="5926" w:type="dxa"/>
            <w:vMerge w:val="restart"/>
          </w:tcPr>
          <w:p w14:paraId="091E627E" w14:textId="77777777" w:rsidR="001501C0" w:rsidRPr="00D5152F" w:rsidRDefault="001501C0" w:rsidP="00813372">
            <w:pPr>
              <w:snapToGrid w:val="0"/>
              <w:spacing w:line="260" w:lineRule="atLeast"/>
              <w:rPr>
                <w:rFonts w:eastAsiaTheme="minorHAnsi"/>
                <w:sz w:val="20"/>
                <w:szCs w:val="20"/>
              </w:rPr>
            </w:pPr>
            <w:r w:rsidRPr="00D5152F">
              <w:rPr>
                <w:rFonts w:eastAsiaTheme="minorHAnsi"/>
                <w:sz w:val="20"/>
                <w:szCs w:val="20"/>
              </w:rPr>
              <w:t>Let’s start!</w:t>
            </w:r>
          </w:p>
          <w:p w14:paraId="44C62F0D" w14:textId="4EB4AD1F" w:rsidR="001501C0" w:rsidRPr="00D5152F" w:rsidRDefault="001501C0" w:rsidP="00813372">
            <w:pPr>
              <w:snapToGrid w:val="0"/>
              <w:spacing w:line="260" w:lineRule="atLeast"/>
              <w:ind w:left="204" w:hangingChars="102" w:hanging="204"/>
              <w:rPr>
                <w:sz w:val="20"/>
                <w:szCs w:val="20"/>
              </w:rPr>
            </w:pPr>
            <w:r w:rsidRPr="00D5152F">
              <w:rPr>
                <w:rFonts w:hint="eastAsia"/>
                <w:sz w:val="20"/>
                <w:szCs w:val="20"/>
              </w:rPr>
              <w:t>・地球上にすむ生物の種数が膨大であることに気づき，地球上に多様な種がみられるのはなぜか考える。</w:t>
            </w:r>
          </w:p>
          <w:p w14:paraId="4D4D7E6F" w14:textId="03F996B7" w:rsidR="001501C0" w:rsidRPr="00D5152F" w:rsidRDefault="001501C0" w:rsidP="00813372">
            <w:pPr>
              <w:snapToGrid w:val="0"/>
              <w:spacing w:line="260" w:lineRule="atLeast"/>
              <w:rPr>
                <w:rFonts w:eastAsiaTheme="minorHAnsi"/>
                <w:sz w:val="20"/>
                <w:szCs w:val="20"/>
              </w:rPr>
            </w:pPr>
            <w:r w:rsidRPr="00D5152F">
              <w:rPr>
                <w:rFonts w:eastAsiaTheme="minorHAnsi" w:hint="eastAsia"/>
                <w:sz w:val="20"/>
                <w:szCs w:val="20"/>
              </w:rPr>
              <w:t>実習</w:t>
            </w:r>
            <w:r w:rsidRPr="00D5152F">
              <w:rPr>
                <w:rFonts w:eastAsiaTheme="minorHAnsi"/>
                <w:sz w:val="20"/>
                <w:szCs w:val="20"/>
              </w:rPr>
              <w:t>1</w:t>
            </w:r>
            <w:r w:rsidRPr="00D5152F">
              <w:rPr>
                <w:rFonts w:eastAsiaTheme="minorHAnsi" w:hint="eastAsia"/>
                <w:sz w:val="20"/>
                <w:szCs w:val="20"/>
              </w:rPr>
              <w:t xml:space="preserve"> </w:t>
            </w:r>
            <w:r w:rsidRPr="00D5152F">
              <w:rPr>
                <w:rFonts w:eastAsiaTheme="minorHAnsi"/>
                <w:sz w:val="20"/>
                <w:szCs w:val="20"/>
              </w:rPr>
              <w:t>脊椎動物の特徴の比較</w:t>
            </w:r>
          </w:p>
          <w:p w14:paraId="1ABB65BE" w14:textId="77777777" w:rsidR="001501C0" w:rsidRPr="00D5152F" w:rsidRDefault="001501C0" w:rsidP="00813372">
            <w:pPr>
              <w:snapToGrid w:val="0"/>
              <w:spacing w:line="260" w:lineRule="atLeast"/>
              <w:ind w:left="204" w:hangingChars="102" w:hanging="204"/>
              <w:rPr>
                <w:sz w:val="20"/>
                <w:szCs w:val="20"/>
              </w:rPr>
            </w:pPr>
            <w:r w:rsidRPr="00D5152F">
              <w:rPr>
                <w:rFonts w:hint="eastAsia"/>
                <w:sz w:val="20"/>
                <w:szCs w:val="20"/>
              </w:rPr>
              <w:t>・脊椎動物の四肢の有無，呼吸の仕方，殖え方などの特徴について考え，表aにまとめる。</w:t>
            </w:r>
          </w:p>
          <w:p w14:paraId="0207E52F" w14:textId="4744C9B0" w:rsidR="001501C0" w:rsidRPr="00D5152F" w:rsidRDefault="001501C0" w:rsidP="00813372">
            <w:pPr>
              <w:snapToGrid w:val="0"/>
              <w:spacing w:line="260" w:lineRule="atLeast"/>
              <w:ind w:left="204" w:hangingChars="102" w:hanging="204"/>
              <w:rPr>
                <w:sz w:val="20"/>
                <w:szCs w:val="20"/>
              </w:rPr>
            </w:pPr>
            <w:r w:rsidRPr="00D5152F">
              <w:rPr>
                <w:rFonts w:hint="eastAsia"/>
                <w:sz w:val="20"/>
                <w:szCs w:val="20"/>
              </w:rPr>
              <w:t>・図aの系統樹上でそれらの特徴が現れた位置を推測し，進化との関係性を見いだす。</w:t>
            </w:r>
          </w:p>
          <w:p w14:paraId="6EDBFF55" w14:textId="29216ABD" w:rsidR="001501C0" w:rsidRPr="00D5152F" w:rsidRDefault="001501C0" w:rsidP="00813372">
            <w:pPr>
              <w:snapToGrid w:val="0"/>
              <w:spacing w:line="260" w:lineRule="atLeast"/>
              <w:rPr>
                <w:rFonts w:eastAsiaTheme="minorHAnsi"/>
                <w:sz w:val="20"/>
                <w:szCs w:val="20"/>
              </w:rPr>
            </w:pPr>
            <w:r w:rsidRPr="00D5152F">
              <w:rPr>
                <w:rFonts w:eastAsiaTheme="minorHAnsi"/>
                <w:sz w:val="20"/>
                <w:szCs w:val="20"/>
              </w:rPr>
              <w:t>A 進化と系統</w:t>
            </w:r>
          </w:p>
          <w:p w14:paraId="2245F842" w14:textId="24A5EA8B" w:rsidR="001501C0" w:rsidRPr="00D5152F" w:rsidRDefault="001501C0" w:rsidP="00813372">
            <w:pPr>
              <w:snapToGrid w:val="0"/>
              <w:spacing w:line="260" w:lineRule="atLeast"/>
              <w:ind w:left="204" w:hangingChars="102" w:hanging="204"/>
              <w:rPr>
                <w:sz w:val="20"/>
                <w:szCs w:val="20"/>
              </w:rPr>
            </w:pPr>
            <w:r w:rsidRPr="00D5152F">
              <w:rPr>
                <w:rFonts w:hint="eastAsia"/>
                <w:sz w:val="20"/>
                <w:szCs w:val="20"/>
              </w:rPr>
              <w:t>・地球上で生活する生物の多様性は，進化の結果生じたものであることを理解する。</w:t>
            </w:r>
          </w:p>
          <w:p w14:paraId="0C239FDB" w14:textId="30B07E74" w:rsidR="001501C0" w:rsidRPr="00D5152F" w:rsidRDefault="001501C0" w:rsidP="00813372">
            <w:pPr>
              <w:snapToGrid w:val="0"/>
              <w:spacing w:line="260" w:lineRule="atLeast"/>
              <w:ind w:left="204" w:hangingChars="102" w:hanging="204"/>
              <w:rPr>
                <w:sz w:val="20"/>
                <w:szCs w:val="20"/>
              </w:rPr>
            </w:pPr>
            <w:r w:rsidRPr="00D5152F">
              <w:rPr>
                <w:rFonts w:hint="eastAsia"/>
                <w:sz w:val="20"/>
                <w:szCs w:val="20"/>
              </w:rPr>
              <w:t>・系統と系統樹について理解する。</w:t>
            </w:r>
          </w:p>
          <w:p w14:paraId="08DF4C74" w14:textId="77777777" w:rsidR="001501C0" w:rsidRPr="00D5152F" w:rsidRDefault="001501C0" w:rsidP="00813372">
            <w:pPr>
              <w:snapToGrid w:val="0"/>
              <w:spacing w:line="260" w:lineRule="atLeast"/>
              <w:rPr>
                <w:rFonts w:eastAsiaTheme="minorHAnsi"/>
                <w:sz w:val="20"/>
                <w:szCs w:val="20"/>
              </w:rPr>
            </w:pPr>
            <w:r w:rsidRPr="00D5152F">
              <w:rPr>
                <w:rFonts w:eastAsiaTheme="minorHAnsi"/>
                <w:sz w:val="20"/>
                <w:szCs w:val="20"/>
              </w:rPr>
              <w:t>B 進化の証拠と相同</w:t>
            </w:r>
          </w:p>
          <w:p w14:paraId="0092731F" w14:textId="77777777" w:rsidR="001501C0" w:rsidRPr="00D5152F" w:rsidRDefault="001501C0" w:rsidP="00813372">
            <w:pPr>
              <w:snapToGrid w:val="0"/>
              <w:spacing w:line="260" w:lineRule="atLeast"/>
              <w:ind w:left="200" w:hangingChars="100" w:hanging="200"/>
              <w:rPr>
                <w:sz w:val="20"/>
                <w:szCs w:val="20"/>
              </w:rPr>
            </w:pPr>
            <w:r w:rsidRPr="00D5152F">
              <w:rPr>
                <w:rFonts w:hint="eastAsia"/>
                <w:sz w:val="20"/>
                <w:szCs w:val="20"/>
              </w:rPr>
              <w:t>・相同器官を比較し，共通祖先から由来した生物は共通の特徴をもつことを見いだす。</w:t>
            </w:r>
          </w:p>
          <w:p w14:paraId="73C3FEE0" w14:textId="039EDD0A" w:rsidR="001501C0" w:rsidRPr="00D5152F" w:rsidRDefault="001501C0" w:rsidP="00813372">
            <w:pPr>
              <w:snapToGrid w:val="0"/>
              <w:spacing w:line="260" w:lineRule="atLeast"/>
              <w:rPr>
                <w:rFonts w:eastAsiaTheme="minorHAnsi"/>
                <w:sz w:val="20"/>
                <w:szCs w:val="20"/>
              </w:rPr>
            </w:pPr>
            <w:r w:rsidRPr="00D5152F">
              <w:rPr>
                <w:rFonts w:eastAsiaTheme="minorHAnsi"/>
                <w:sz w:val="20"/>
                <w:szCs w:val="20"/>
              </w:rPr>
              <w:t>&lt;コラム&gt;クジラの進化</w:t>
            </w:r>
          </w:p>
          <w:p w14:paraId="004DC4CA" w14:textId="1E6D1C70" w:rsidR="001501C0" w:rsidRPr="00D5152F" w:rsidRDefault="001501C0" w:rsidP="00813372">
            <w:pPr>
              <w:snapToGrid w:val="0"/>
              <w:spacing w:line="260" w:lineRule="atLeast"/>
              <w:ind w:left="2" w:hangingChars="1" w:hanging="2"/>
              <w:rPr>
                <w:sz w:val="20"/>
                <w:szCs w:val="20"/>
              </w:rPr>
            </w:pPr>
            <w:r w:rsidRPr="00D5152F">
              <w:rPr>
                <w:rFonts w:hint="eastAsia"/>
                <w:sz w:val="20"/>
                <w:szCs w:val="20"/>
              </w:rPr>
              <w:t>・クジラが哺乳類である証拠について考える。</w:t>
            </w:r>
          </w:p>
          <w:p w14:paraId="1CEB37CD" w14:textId="77777777" w:rsidR="001501C0" w:rsidRPr="00D5152F" w:rsidRDefault="001501C0" w:rsidP="00813372">
            <w:pPr>
              <w:snapToGrid w:val="0"/>
              <w:spacing w:line="260" w:lineRule="atLeast"/>
              <w:ind w:leftChars="13" w:left="29" w:hangingChars="1" w:hanging="2"/>
              <w:rPr>
                <w:rFonts w:eastAsiaTheme="minorHAnsi"/>
                <w:sz w:val="20"/>
                <w:szCs w:val="20"/>
              </w:rPr>
            </w:pPr>
            <w:r w:rsidRPr="00D5152F">
              <w:rPr>
                <w:rFonts w:eastAsiaTheme="minorHAnsi"/>
                <w:sz w:val="20"/>
                <w:szCs w:val="20"/>
              </w:rPr>
              <w:t>&lt;発展&gt;生物の種と分類・系統</w:t>
            </w:r>
          </w:p>
          <w:p w14:paraId="57758471" w14:textId="77777777" w:rsidR="00195FE0" w:rsidRDefault="001501C0" w:rsidP="00891853">
            <w:pPr>
              <w:snapToGrid w:val="0"/>
              <w:spacing w:line="260" w:lineRule="atLeast"/>
              <w:ind w:leftChars="13" w:left="29" w:hangingChars="1" w:hanging="2"/>
              <w:rPr>
                <w:sz w:val="20"/>
                <w:szCs w:val="20"/>
              </w:rPr>
            </w:pPr>
            <w:r w:rsidRPr="00D5152F">
              <w:rPr>
                <w:rFonts w:hint="eastAsia"/>
                <w:sz w:val="20"/>
                <w:szCs w:val="20"/>
              </w:rPr>
              <w:t>・生物の種と分類・系統について理解を深める。</w:t>
            </w:r>
          </w:p>
          <w:p w14:paraId="4E2C3D2D" w14:textId="77777777" w:rsidR="00891853" w:rsidRDefault="00891853" w:rsidP="00891853">
            <w:pPr>
              <w:snapToGrid w:val="0"/>
              <w:spacing w:line="260" w:lineRule="atLeast"/>
              <w:ind w:leftChars="13" w:left="29" w:hangingChars="1" w:hanging="2"/>
              <w:rPr>
                <w:sz w:val="20"/>
                <w:szCs w:val="20"/>
              </w:rPr>
            </w:pPr>
          </w:p>
          <w:p w14:paraId="6689FFFA" w14:textId="77777777" w:rsidR="00891853" w:rsidRDefault="00891853" w:rsidP="00891853">
            <w:pPr>
              <w:snapToGrid w:val="0"/>
              <w:spacing w:line="260" w:lineRule="atLeast"/>
              <w:ind w:leftChars="13" w:left="29" w:hangingChars="1" w:hanging="2"/>
              <w:rPr>
                <w:sz w:val="20"/>
                <w:szCs w:val="20"/>
              </w:rPr>
            </w:pPr>
          </w:p>
          <w:p w14:paraId="1DF9D1BE" w14:textId="77777777" w:rsidR="00891853" w:rsidRDefault="00891853" w:rsidP="00891853">
            <w:pPr>
              <w:snapToGrid w:val="0"/>
              <w:spacing w:line="260" w:lineRule="atLeast"/>
              <w:ind w:leftChars="13" w:left="29" w:hangingChars="1" w:hanging="2"/>
              <w:rPr>
                <w:sz w:val="20"/>
                <w:szCs w:val="20"/>
              </w:rPr>
            </w:pPr>
          </w:p>
          <w:p w14:paraId="002B515A" w14:textId="77777777" w:rsidR="00891853" w:rsidRDefault="00891853" w:rsidP="00891853">
            <w:pPr>
              <w:snapToGrid w:val="0"/>
              <w:spacing w:line="260" w:lineRule="atLeast"/>
              <w:ind w:leftChars="13" w:left="29" w:hangingChars="1" w:hanging="2"/>
              <w:rPr>
                <w:sz w:val="20"/>
                <w:szCs w:val="20"/>
              </w:rPr>
            </w:pPr>
          </w:p>
          <w:p w14:paraId="63DC8344" w14:textId="77777777" w:rsidR="00891853" w:rsidRDefault="00891853" w:rsidP="00891853">
            <w:pPr>
              <w:snapToGrid w:val="0"/>
              <w:spacing w:line="260" w:lineRule="atLeast"/>
              <w:ind w:leftChars="13" w:left="29" w:hangingChars="1" w:hanging="2"/>
              <w:rPr>
                <w:sz w:val="20"/>
                <w:szCs w:val="20"/>
              </w:rPr>
            </w:pPr>
          </w:p>
          <w:p w14:paraId="532B24CF" w14:textId="77777777" w:rsidR="00891853" w:rsidRDefault="00891853" w:rsidP="00891853">
            <w:pPr>
              <w:snapToGrid w:val="0"/>
              <w:spacing w:line="260" w:lineRule="atLeast"/>
              <w:ind w:leftChars="13" w:left="29" w:hangingChars="1" w:hanging="2"/>
              <w:rPr>
                <w:sz w:val="20"/>
                <w:szCs w:val="20"/>
              </w:rPr>
            </w:pPr>
          </w:p>
          <w:p w14:paraId="2B50E428" w14:textId="1DA4B7C8" w:rsidR="00891853" w:rsidRPr="00D5152F" w:rsidRDefault="00891853" w:rsidP="00891853">
            <w:pPr>
              <w:snapToGrid w:val="0"/>
              <w:spacing w:line="260" w:lineRule="atLeast"/>
              <w:ind w:leftChars="13" w:left="29" w:hangingChars="1" w:hanging="2"/>
              <w:rPr>
                <w:rFonts w:hint="eastAsia"/>
                <w:sz w:val="20"/>
                <w:szCs w:val="20"/>
              </w:rPr>
            </w:pPr>
          </w:p>
        </w:tc>
        <w:tc>
          <w:tcPr>
            <w:tcW w:w="582" w:type="dxa"/>
            <w:vMerge w:val="restart"/>
          </w:tcPr>
          <w:p w14:paraId="594DA9BF" w14:textId="3E5C4DC1" w:rsidR="001501C0" w:rsidRPr="00D5152F" w:rsidRDefault="00C04C08" w:rsidP="00B14E95">
            <w:pPr>
              <w:jc w:val="center"/>
              <w:rPr>
                <w:sz w:val="20"/>
                <w:szCs w:val="20"/>
              </w:rPr>
            </w:pPr>
            <w:r w:rsidRPr="00D5152F">
              <w:rPr>
                <w:rFonts w:hint="eastAsia"/>
                <w:sz w:val="20"/>
                <w:szCs w:val="20"/>
              </w:rPr>
              <w:t>2</w:t>
            </w:r>
          </w:p>
        </w:tc>
        <w:tc>
          <w:tcPr>
            <w:tcW w:w="977" w:type="dxa"/>
            <w:vMerge w:val="restart"/>
          </w:tcPr>
          <w:p w14:paraId="42F00C99" w14:textId="5ACE56C8" w:rsidR="001501C0" w:rsidRPr="00D5152F" w:rsidRDefault="00363D2D" w:rsidP="00B14E95">
            <w:pPr>
              <w:jc w:val="center"/>
              <w:rPr>
                <w:sz w:val="20"/>
                <w:szCs w:val="20"/>
              </w:rPr>
            </w:pPr>
            <w:r w:rsidRPr="00D5152F">
              <w:rPr>
                <w:rFonts w:hint="eastAsia"/>
                <w:sz w:val="20"/>
                <w:szCs w:val="20"/>
              </w:rPr>
              <w:t>10-15</w:t>
            </w:r>
          </w:p>
          <w:p w14:paraId="1375EEB7" w14:textId="4D28489A" w:rsidR="00363D2D" w:rsidRPr="00D5152F" w:rsidRDefault="00363D2D" w:rsidP="00363D2D">
            <w:pPr>
              <w:jc w:val="center"/>
              <w:rPr>
                <w:sz w:val="20"/>
                <w:szCs w:val="20"/>
              </w:rPr>
            </w:pPr>
          </w:p>
        </w:tc>
        <w:tc>
          <w:tcPr>
            <w:tcW w:w="582" w:type="dxa"/>
          </w:tcPr>
          <w:p w14:paraId="2E538C4B" w14:textId="30B2D22B" w:rsidR="001501C0" w:rsidRPr="00D5152F" w:rsidRDefault="001501C0" w:rsidP="00B14E95">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思</w:t>
            </w:r>
          </w:p>
        </w:tc>
        <w:tc>
          <w:tcPr>
            <w:tcW w:w="582" w:type="dxa"/>
          </w:tcPr>
          <w:p w14:paraId="5639DA5C" w14:textId="32ADAAAD" w:rsidR="001501C0" w:rsidRPr="00D5152F" w:rsidRDefault="009C34C8" w:rsidP="00B14E95">
            <w:pPr>
              <w:jc w:val="center"/>
              <w:rPr>
                <w:sz w:val="20"/>
                <w:szCs w:val="20"/>
              </w:rPr>
            </w:pPr>
            <w:r>
              <w:rPr>
                <w:rFonts w:hint="eastAsia"/>
                <w:sz w:val="20"/>
                <w:szCs w:val="20"/>
              </w:rPr>
              <w:t>〇</w:t>
            </w:r>
          </w:p>
        </w:tc>
        <w:tc>
          <w:tcPr>
            <w:tcW w:w="5911" w:type="dxa"/>
          </w:tcPr>
          <w:p w14:paraId="047ACF58" w14:textId="4AF4F282" w:rsidR="001501C0" w:rsidRPr="00D5152F" w:rsidRDefault="00A12E4C" w:rsidP="00D45C28">
            <w:pPr>
              <w:rPr>
                <w:rFonts w:ascii="游明朝" w:eastAsia="游明朝" w:hAnsi="游明朝"/>
                <w:sz w:val="20"/>
                <w:szCs w:val="20"/>
              </w:rPr>
            </w:pPr>
            <w:r w:rsidRPr="00D5152F">
              <w:rPr>
                <w:rFonts w:ascii="BIZ UDゴシック" w:eastAsia="BIZ UDゴシック" w:hAnsi="BIZ UDゴシック" w:hint="eastAsia"/>
                <w:sz w:val="20"/>
                <w:szCs w:val="20"/>
              </w:rPr>
              <w:t>【</w:t>
            </w:r>
            <w:r w:rsidR="001501C0" w:rsidRPr="00D5152F">
              <w:rPr>
                <w:rFonts w:ascii="BIZ UDゴシック" w:eastAsia="BIZ UDゴシック" w:hAnsi="BIZ UDゴシック" w:hint="eastAsia"/>
                <w:sz w:val="20"/>
                <w:szCs w:val="20"/>
              </w:rPr>
              <w:t>思考】</w:t>
            </w:r>
            <w:r w:rsidR="001501C0" w:rsidRPr="00D5152F">
              <w:rPr>
                <w:rFonts w:ascii="游明朝" w:eastAsia="游明朝" w:hAnsi="游明朝" w:hint="eastAsia"/>
                <w:sz w:val="20"/>
                <w:szCs w:val="20"/>
              </w:rPr>
              <w:t>実習1</w:t>
            </w:r>
            <w:r w:rsidR="00197096" w:rsidRPr="00D5152F">
              <w:rPr>
                <w:rFonts w:ascii="游明朝" w:eastAsia="游明朝" w:hAnsi="游明朝" w:hint="eastAsia"/>
                <w:sz w:val="20"/>
                <w:szCs w:val="20"/>
              </w:rPr>
              <w:t>の脊椎動物の特徴の比較</w:t>
            </w:r>
            <w:r w:rsidR="001501C0" w:rsidRPr="00D5152F">
              <w:rPr>
                <w:rFonts w:ascii="游明朝" w:eastAsia="游明朝" w:hAnsi="游明朝" w:hint="eastAsia"/>
                <w:sz w:val="20"/>
                <w:szCs w:val="20"/>
              </w:rPr>
              <w:t>から，生物の</w:t>
            </w:r>
            <w:r w:rsidR="00F70E99" w:rsidRPr="00D5152F">
              <w:rPr>
                <w:rFonts w:ascii="游明朝" w:eastAsia="游明朝" w:hAnsi="游明朝" w:hint="eastAsia"/>
                <w:sz w:val="20"/>
                <w:szCs w:val="20"/>
              </w:rPr>
              <w:t>共通性と起源の共有</w:t>
            </w:r>
            <w:r w:rsidR="0001129A" w:rsidRPr="00D5152F">
              <w:rPr>
                <w:rFonts w:ascii="游明朝" w:eastAsia="游明朝" w:hAnsi="游明朝" w:hint="eastAsia"/>
                <w:sz w:val="20"/>
                <w:szCs w:val="20"/>
              </w:rPr>
              <w:t>には</w:t>
            </w:r>
            <w:r w:rsidR="00F70E99" w:rsidRPr="00D5152F">
              <w:rPr>
                <w:rFonts w:ascii="游明朝" w:eastAsia="游明朝" w:hAnsi="游明朝" w:hint="eastAsia"/>
                <w:sz w:val="20"/>
                <w:szCs w:val="20"/>
              </w:rPr>
              <w:t>関連性</w:t>
            </w:r>
            <w:r w:rsidR="0001129A" w:rsidRPr="00D5152F">
              <w:rPr>
                <w:rFonts w:ascii="游明朝" w:eastAsia="游明朝" w:hAnsi="游明朝" w:hint="eastAsia"/>
                <w:sz w:val="20"/>
                <w:szCs w:val="20"/>
              </w:rPr>
              <w:t>があることを</w:t>
            </w:r>
            <w:r w:rsidR="001501C0" w:rsidRPr="00D5152F">
              <w:rPr>
                <w:rFonts w:ascii="游明朝" w:eastAsia="游明朝" w:hAnsi="游明朝" w:hint="eastAsia"/>
                <w:sz w:val="20"/>
                <w:szCs w:val="20"/>
              </w:rPr>
              <w:t>見いだして</w:t>
            </w:r>
            <w:r w:rsidR="00F70E99" w:rsidRPr="00D5152F">
              <w:rPr>
                <w:rFonts w:ascii="游明朝" w:eastAsia="游明朝" w:hAnsi="游明朝" w:hint="eastAsia"/>
                <w:sz w:val="20"/>
                <w:szCs w:val="20"/>
              </w:rPr>
              <w:t>考察している</w:t>
            </w:r>
            <w:r w:rsidR="001501C0" w:rsidRPr="00D5152F">
              <w:rPr>
                <w:rFonts w:ascii="游明朝" w:eastAsia="游明朝" w:hAnsi="游明朝" w:hint="eastAsia"/>
                <w:sz w:val="20"/>
                <w:szCs w:val="20"/>
              </w:rPr>
              <w:t>。［発言分析・記述分析］</w:t>
            </w:r>
          </w:p>
        </w:tc>
      </w:tr>
      <w:tr w:rsidR="00D5152F" w:rsidRPr="00D5152F" w14:paraId="02F7E27A" w14:textId="77777777" w:rsidTr="00D77DF5">
        <w:trPr>
          <w:trHeight w:val="2112"/>
        </w:trPr>
        <w:tc>
          <w:tcPr>
            <w:tcW w:w="5926" w:type="dxa"/>
            <w:vMerge/>
          </w:tcPr>
          <w:p w14:paraId="0194E80D" w14:textId="77777777" w:rsidR="001501C0" w:rsidRPr="00D5152F" w:rsidRDefault="001501C0" w:rsidP="00813372">
            <w:pPr>
              <w:snapToGrid w:val="0"/>
              <w:spacing w:line="260" w:lineRule="atLeast"/>
              <w:rPr>
                <w:sz w:val="20"/>
                <w:szCs w:val="20"/>
              </w:rPr>
            </w:pPr>
          </w:p>
        </w:tc>
        <w:tc>
          <w:tcPr>
            <w:tcW w:w="582" w:type="dxa"/>
            <w:vMerge/>
          </w:tcPr>
          <w:p w14:paraId="4896FED5" w14:textId="77777777" w:rsidR="001501C0" w:rsidRPr="00D5152F" w:rsidRDefault="001501C0" w:rsidP="00B14E95">
            <w:pPr>
              <w:jc w:val="center"/>
              <w:rPr>
                <w:sz w:val="20"/>
                <w:szCs w:val="20"/>
              </w:rPr>
            </w:pPr>
          </w:p>
        </w:tc>
        <w:tc>
          <w:tcPr>
            <w:tcW w:w="977" w:type="dxa"/>
            <w:vMerge/>
          </w:tcPr>
          <w:p w14:paraId="63BB0F7D" w14:textId="77777777" w:rsidR="001501C0" w:rsidRPr="00D5152F" w:rsidRDefault="001501C0" w:rsidP="00B14E95">
            <w:pPr>
              <w:jc w:val="center"/>
              <w:rPr>
                <w:sz w:val="20"/>
                <w:szCs w:val="20"/>
              </w:rPr>
            </w:pPr>
          </w:p>
        </w:tc>
        <w:tc>
          <w:tcPr>
            <w:tcW w:w="582" w:type="dxa"/>
          </w:tcPr>
          <w:p w14:paraId="1A4E191C" w14:textId="2CB2EBF9" w:rsidR="001501C0" w:rsidRPr="00D5152F" w:rsidRDefault="001501C0" w:rsidP="00B14E95">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態</w:t>
            </w:r>
          </w:p>
        </w:tc>
        <w:tc>
          <w:tcPr>
            <w:tcW w:w="582" w:type="dxa"/>
          </w:tcPr>
          <w:p w14:paraId="412613D3" w14:textId="241B20EE" w:rsidR="001501C0" w:rsidRPr="00D5152F" w:rsidRDefault="001501C0" w:rsidP="00B14E95">
            <w:pPr>
              <w:jc w:val="center"/>
              <w:rPr>
                <w:sz w:val="20"/>
                <w:szCs w:val="20"/>
              </w:rPr>
            </w:pPr>
          </w:p>
        </w:tc>
        <w:tc>
          <w:tcPr>
            <w:tcW w:w="5911" w:type="dxa"/>
          </w:tcPr>
          <w:p w14:paraId="7B79DBBE" w14:textId="40809226" w:rsidR="001501C0" w:rsidRPr="00D5152F" w:rsidRDefault="001501C0" w:rsidP="00D45C28">
            <w:pPr>
              <w:rPr>
                <w:rFonts w:eastAsiaTheme="minorHAnsi"/>
                <w:sz w:val="20"/>
                <w:szCs w:val="20"/>
              </w:rPr>
            </w:pPr>
            <w:r w:rsidRPr="00D5152F">
              <w:rPr>
                <w:rFonts w:ascii="BIZ UDPゴシック" w:eastAsia="BIZ UDPゴシック" w:hAnsi="BIZ UDPゴシック" w:hint="eastAsia"/>
                <w:sz w:val="20"/>
                <w:szCs w:val="20"/>
              </w:rPr>
              <w:t>【態度】</w:t>
            </w:r>
            <w:r w:rsidR="004D5FEC" w:rsidRPr="00D5152F">
              <w:rPr>
                <w:rFonts w:hint="eastAsia"/>
                <w:sz w:val="20"/>
                <w:szCs w:val="20"/>
              </w:rPr>
              <w:t>実習1の結果を主体的に考察して表現しようとしている。</w:t>
            </w:r>
            <w:r w:rsidRPr="00D5152F">
              <w:rPr>
                <w:rFonts w:eastAsiaTheme="minorHAnsi" w:hint="eastAsia"/>
                <w:sz w:val="20"/>
                <w:szCs w:val="20"/>
              </w:rPr>
              <w:t>［発言分析・記述分析］</w:t>
            </w:r>
          </w:p>
          <w:p w14:paraId="6CD35885" w14:textId="4645C64E" w:rsidR="001501C0" w:rsidRPr="00D5152F" w:rsidRDefault="001501C0" w:rsidP="00D45C28">
            <w:pPr>
              <w:rPr>
                <w:rFonts w:ascii="BIZ UDゴシック" w:eastAsia="BIZ UDゴシック" w:hAnsi="BIZ UDゴシック"/>
                <w:sz w:val="20"/>
                <w:szCs w:val="20"/>
              </w:rPr>
            </w:pPr>
          </w:p>
        </w:tc>
      </w:tr>
      <w:tr w:rsidR="00D5152F" w:rsidRPr="00D5152F" w14:paraId="23FBEDE5" w14:textId="77777777" w:rsidTr="00D77DF5">
        <w:trPr>
          <w:trHeight w:val="2113"/>
        </w:trPr>
        <w:tc>
          <w:tcPr>
            <w:tcW w:w="5926" w:type="dxa"/>
            <w:vMerge/>
          </w:tcPr>
          <w:p w14:paraId="571405A8" w14:textId="77777777" w:rsidR="001501C0" w:rsidRPr="00D5152F" w:rsidRDefault="001501C0" w:rsidP="00813372">
            <w:pPr>
              <w:snapToGrid w:val="0"/>
              <w:spacing w:line="260" w:lineRule="atLeast"/>
              <w:rPr>
                <w:sz w:val="20"/>
                <w:szCs w:val="20"/>
              </w:rPr>
            </w:pPr>
          </w:p>
        </w:tc>
        <w:tc>
          <w:tcPr>
            <w:tcW w:w="582" w:type="dxa"/>
            <w:vMerge/>
          </w:tcPr>
          <w:p w14:paraId="3629EAD4" w14:textId="77777777" w:rsidR="001501C0" w:rsidRPr="00D5152F" w:rsidRDefault="001501C0" w:rsidP="00B14E95">
            <w:pPr>
              <w:jc w:val="center"/>
              <w:rPr>
                <w:sz w:val="20"/>
                <w:szCs w:val="20"/>
              </w:rPr>
            </w:pPr>
          </w:p>
        </w:tc>
        <w:tc>
          <w:tcPr>
            <w:tcW w:w="977" w:type="dxa"/>
            <w:vMerge/>
          </w:tcPr>
          <w:p w14:paraId="012296F8" w14:textId="77777777" w:rsidR="001501C0" w:rsidRPr="00D5152F" w:rsidRDefault="001501C0" w:rsidP="00B14E95">
            <w:pPr>
              <w:jc w:val="center"/>
              <w:rPr>
                <w:sz w:val="20"/>
                <w:szCs w:val="20"/>
              </w:rPr>
            </w:pPr>
          </w:p>
        </w:tc>
        <w:tc>
          <w:tcPr>
            <w:tcW w:w="582" w:type="dxa"/>
          </w:tcPr>
          <w:p w14:paraId="2706544E" w14:textId="5184A952" w:rsidR="001501C0" w:rsidRPr="00D5152F" w:rsidRDefault="001501C0" w:rsidP="00B14E95">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38DCEE42" w14:textId="3FCB1085" w:rsidR="001501C0" w:rsidRPr="00D5152F" w:rsidRDefault="001501C0" w:rsidP="00B14E95">
            <w:pPr>
              <w:jc w:val="center"/>
              <w:rPr>
                <w:sz w:val="20"/>
                <w:szCs w:val="20"/>
              </w:rPr>
            </w:pPr>
          </w:p>
        </w:tc>
        <w:tc>
          <w:tcPr>
            <w:tcW w:w="5911" w:type="dxa"/>
          </w:tcPr>
          <w:p w14:paraId="0EAD289E" w14:textId="46AF1858" w:rsidR="001501C0" w:rsidRPr="00D5152F" w:rsidRDefault="001501C0" w:rsidP="001501C0">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【知技】</w:t>
            </w:r>
            <w:r w:rsidRPr="00D5152F">
              <w:rPr>
                <w:rFonts w:ascii="游明朝" w:eastAsia="游明朝" w:hAnsi="游明朝" w:hint="eastAsia"/>
                <w:sz w:val="20"/>
                <w:szCs w:val="20"/>
              </w:rPr>
              <w:t>共通祖先から由来した生物は共通の特徴をもつことについて理解している。［発言分析・記述分析］</w:t>
            </w:r>
          </w:p>
        </w:tc>
      </w:tr>
      <w:tr w:rsidR="00D5152F" w:rsidRPr="00D5152F" w14:paraId="0C8540A7" w14:textId="24EDF7EE" w:rsidTr="00D77DF5">
        <w:tc>
          <w:tcPr>
            <w:tcW w:w="14560" w:type="dxa"/>
            <w:gridSpan w:val="6"/>
            <w:shd w:val="clear" w:color="auto" w:fill="D9D9D9" w:themeFill="background1" w:themeFillShade="D9"/>
          </w:tcPr>
          <w:p w14:paraId="0FA6C94D" w14:textId="7AFAFDCE" w:rsidR="009B3E1E" w:rsidRPr="00D5152F" w:rsidRDefault="009B3E1E" w:rsidP="00813372">
            <w:pPr>
              <w:snapToGrid w:val="0"/>
              <w:spacing w:line="260" w:lineRule="atLeast"/>
              <w:rPr>
                <w:rFonts w:ascii="BIZ UDゴシック" w:eastAsia="BIZ UDゴシック" w:hAnsi="BIZ UDゴシック"/>
                <w:sz w:val="20"/>
                <w:szCs w:val="20"/>
              </w:rPr>
            </w:pPr>
            <w:r w:rsidRPr="00D5152F">
              <w:rPr>
                <w:rFonts w:ascii="BIZ UDゴシック" w:eastAsia="BIZ UDゴシック" w:hAnsi="BIZ UDゴシック"/>
                <w:sz w:val="20"/>
                <w:szCs w:val="20"/>
              </w:rPr>
              <w:lastRenderedPageBreak/>
              <w:t>2節　生物の共通性</w:t>
            </w:r>
          </w:p>
        </w:tc>
      </w:tr>
      <w:tr w:rsidR="00D5152F" w:rsidRPr="00D5152F" w14:paraId="778F86A7" w14:textId="77777777" w:rsidTr="00D77DF5">
        <w:trPr>
          <w:trHeight w:val="2160"/>
        </w:trPr>
        <w:tc>
          <w:tcPr>
            <w:tcW w:w="5926" w:type="dxa"/>
            <w:vMerge w:val="restart"/>
          </w:tcPr>
          <w:p w14:paraId="5D8C42D4" w14:textId="77777777" w:rsidR="00332E2D" w:rsidRPr="00D5152F" w:rsidRDefault="00332E2D" w:rsidP="00813372">
            <w:pPr>
              <w:snapToGrid w:val="0"/>
              <w:spacing w:line="260" w:lineRule="atLeast"/>
              <w:ind w:leftChars="13" w:left="29" w:hangingChars="1" w:hanging="2"/>
              <w:rPr>
                <w:sz w:val="20"/>
                <w:szCs w:val="20"/>
              </w:rPr>
            </w:pPr>
            <w:r w:rsidRPr="00D5152F">
              <w:rPr>
                <w:sz w:val="20"/>
                <w:szCs w:val="20"/>
              </w:rPr>
              <w:t>Let’s start!</w:t>
            </w:r>
          </w:p>
          <w:p w14:paraId="6F770FEE" w14:textId="5A111424" w:rsidR="00332E2D" w:rsidRPr="00D5152F" w:rsidRDefault="00332E2D" w:rsidP="00813372">
            <w:pPr>
              <w:snapToGrid w:val="0"/>
              <w:spacing w:line="260" w:lineRule="atLeast"/>
              <w:ind w:left="200" w:hangingChars="100" w:hanging="200"/>
              <w:rPr>
                <w:sz w:val="20"/>
                <w:szCs w:val="20"/>
              </w:rPr>
            </w:pPr>
            <w:r w:rsidRPr="00D5152F">
              <w:rPr>
                <w:rFonts w:hint="eastAsia"/>
                <w:sz w:val="20"/>
                <w:szCs w:val="20"/>
              </w:rPr>
              <w:t>・生物と非生物の違いが何かを考えることを通して，生物と非生物を分ける基準が存在することに気づく。</w:t>
            </w:r>
          </w:p>
          <w:p w14:paraId="59AAC478" w14:textId="6ED2D2B2" w:rsidR="00332E2D" w:rsidRPr="00D5152F" w:rsidRDefault="00332E2D" w:rsidP="00813372">
            <w:pPr>
              <w:snapToGrid w:val="0"/>
              <w:spacing w:line="260" w:lineRule="atLeast"/>
              <w:ind w:leftChars="13" w:left="29" w:hangingChars="1" w:hanging="2"/>
              <w:rPr>
                <w:sz w:val="20"/>
                <w:szCs w:val="20"/>
              </w:rPr>
            </w:pPr>
            <w:r w:rsidRPr="00D5152F">
              <w:rPr>
                <w:rFonts w:hint="eastAsia"/>
                <w:sz w:val="20"/>
                <w:szCs w:val="20"/>
              </w:rPr>
              <w:t>実習</w:t>
            </w:r>
            <w:r w:rsidRPr="00D5152F">
              <w:rPr>
                <w:sz w:val="20"/>
                <w:szCs w:val="20"/>
              </w:rPr>
              <w:t>2 さまざまな生物の顕微鏡観察とDNAの抽出</w:t>
            </w:r>
          </w:p>
          <w:p w14:paraId="5555D06B" w14:textId="5B410C1F" w:rsidR="00332E2D" w:rsidRPr="00D5152F" w:rsidRDefault="00332E2D" w:rsidP="00813372">
            <w:pPr>
              <w:snapToGrid w:val="0"/>
              <w:spacing w:line="260" w:lineRule="atLeast"/>
              <w:ind w:leftChars="13" w:left="229" w:hangingChars="101" w:hanging="202"/>
              <w:rPr>
                <w:sz w:val="20"/>
                <w:szCs w:val="20"/>
              </w:rPr>
            </w:pPr>
            <w:r w:rsidRPr="00D5152F">
              <w:rPr>
                <w:rFonts w:hint="eastAsia"/>
                <w:sz w:val="20"/>
                <w:szCs w:val="20"/>
              </w:rPr>
              <w:t>・光学顕微鏡の各部の名称とはたらき，ミクロメーターの使い方と細胞の大きさの測定方法について理解する。</w:t>
            </w:r>
          </w:p>
          <w:p w14:paraId="2ACF53A0" w14:textId="77777777" w:rsidR="00332E2D" w:rsidRPr="00D5152F" w:rsidRDefault="00332E2D" w:rsidP="00813372">
            <w:pPr>
              <w:snapToGrid w:val="0"/>
              <w:spacing w:line="260" w:lineRule="atLeast"/>
              <w:ind w:left="206" w:hangingChars="103" w:hanging="206"/>
              <w:rPr>
                <w:sz w:val="20"/>
                <w:szCs w:val="20"/>
              </w:rPr>
            </w:pPr>
            <w:r w:rsidRPr="00D5152F">
              <w:rPr>
                <w:rFonts w:hint="eastAsia"/>
                <w:sz w:val="20"/>
                <w:szCs w:val="20"/>
              </w:rPr>
              <w:t>・顕微鏡を用いてヒト口腔内上皮，タマネギの表皮，ヨーグルトの乳酸菌を観察し，スケッチを行う。</w:t>
            </w:r>
          </w:p>
          <w:p w14:paraId="33CE2391" w14:textId="77777777" w:rsidR="00332E2D" w:rsidRPr="00D5152F" w:rsidRDefault="00332E2D" w:rsidP="00813372">
            <w:pPr>
              <w:snapToGrid w:val="0"/>
              <w:spacing w:line="260" w:lineRule="atLeast"/>
              <w:ind w:left="206" w:hangingChars="103" w:hanging="206"/>
              <w:rPr>
                <w:sz w:val="20"/>
                <w:szCs w:val="20"/>
              </w:rPr>
            </w:pPr>
            <w:r w:rsidRPr="00D5152F">
              <w:rPr>
                <w:rFonts w:hint="eastAsia"/>
                <w:sz w:val="20"/>
                <w:szCs w:val="20"/>
              </w:rPr>
              <w:t>・それぞれの細胞の大きさを測定してスケッチに記録する。</w:t>
            </w:r>
          </w:p>
          <w:p w14:paraId="06374DC4" w14:textId="77777777" w:rsidR="00332E2D" w:rsidRPr="00D5152F" w:rsidRDefault="00332E2D" w:rsidP="00925742">
            <w:pPr>
              <w:adjustRightInd w:val="0"/>
              <w:snapToGrid w:val="0"/>
              <w:spacing w:line="260" w:lineRule="atLeast"/>
              <w:ind w:leftChars="13" w:left="29" w:hangingChars="1" w:hanging="2"/>
              <w:rPr>
                <w:sz w:val="20"/>
                <w:szCs w:val="20"/>
              </w:rPr>
            </w:pPr>
            <w:r w:rsidRPr="00D5152F">
              <w:rPr>
                <w:rFonts w:hint="eastAsia"/>
                <w:sz w:val="20"/>
                <w:szCs w:val="20"/>
              </w:rPr>
              <w:t>・観察結果を比較し，生物のもつ共通性について考察する。</w:t>
            </w:r>
          </w:p>
          <w:p w14:paraId="12AF14C0" w14:textId="7101E176" w:rsidR="00332E2D" w:rsidRPr="00D5152F" w:rsidRDefault="00332E2D" w:rsidP="00925742">
            <w:pPr>
              <w:adjustRightInd w:val="0"/>
              <w:snapToGrid w:val="0"/>
              <w:spacing w:line="260" w:lineRule="atLeast"/>
              <w:ind w:left="206" w:hangingChars="103" w:hanging="206"/>
              <w:rPr>
                <w:sz w:val="20"/>
                <w:szCs w:val="20"/>
              </w:rPr>
            </w:pPr>
            <w:r w:rsidRPr="00D5152F">
              <w:rPr>
                <w:rFonts w:hint="eastAsia"/>
                <w:sz w:val="20"/>
                <w:szCs w:val="20"/>
              </w:rPr>
              <w:t>・ヒト口腔内上皮，タマネギ，乳酸菌の</w:t>
            </w:r>
            <w:r w:rsidRPr="00D5152F">
              <w:rPr>
                <w:sz w:val="20"/>
                <w:szCs w:val="20"/>
              </w:rPr>
              <w:t>DNAを抽出し，生物</w:t>
            </w:r>
            <w:r w:rsidRPr="00D5152F">
              <w:rPr>
                <w:rFonts w:hint="eastAsia"/>
                <w:sz w:val="20"/>
                <w:szCs w:val="20"/>
              </w:rPr>
              <w:t>がD</w:t>
            </w:r>
            <w:r w:rsidRPr="00D5152F">
              <w:rPr>
                <w:sz w:val="20"/>
                <w:szCs w:val="20"/>
              </w:rPr>
              <w:t>NAをもつという共通性があることについて</w:t>
            </w:r>
            <w:r w:rsidRPr="00D5152F">
              <w:rPr>
                <w:rFonts w:hint="eastAsia"/>
                <w:sz w:val="20"/>
                <w:szCs w:val="20"/>
              </w:rPr>
              <w:t>考察する</w:t>
            </w:r>
            <w:r w:rsidRPr="00D5152F">
              <w:rPr>
                <w:sz w:val="20"/>
                <w:szCs w:val="20"/>
              </w:rPr>
              <w:t>。</w:t>
            </w:r>
          </w:p>
          <w:p w14:paraId="1A714770" w14:textId="681319BE" w:rsidR="00332E2D" w:rsidRPr="00D5152F" w:rsidRDefault="00332E2D" w:rsidP="00925742">
            <w:pPr>
              <w:adjustRightInd w:val="0"/>
              <w:snapToGrid w:val="0"/>
              <w:spacing w:line="260" w:lineRule="atLeast"/>
              <w:ind w:leftChars="13" w:left="29" w:hangingChars="1" w:hanging="2"/>
              <w:rPr>
                <w:sz w:val="20"/>
                <w:szCs w:val="20"/>
              </w:rPr>
            </w:pPr>
            <w:r w:rsidRPr="00D5152F">
              <w:rPr>
                <w:sz w:val="20"/>
                <w:szCs w:val="20"/>
              </w:rPr>
              <w:t>A 生物の特徴</w:t>
            </w:r>
          </w:p>
          <w:p w14:paraId="18BE16AD" w14:textId="77777777" w:rsidR="00332E2D" w:rsidRPr="00D5152F" w:rsidRDefault="00332E2D" w:rsidP="00925742">
            <w:pPr>
              <w:adjustRightInd w:val="0"/>
              <w:snapToGrid w:val="0"/>
              <w:spacing w:line="260" w:lineRule="atLeast"/>
              <w:ind w:leftChars="13" w:left="29" w:hangingChars="1" w:hanging="2"/>
              <w:rPr>
                <w:sz w:val="20"/>
                <w:szCs w:val="20"/>
              </w:rPr>
            </w:pPr>
            <w:r w:rsidRPr="00D5152F">
              <w:rPr>
                <w:rFonts w:hint="eastAsia"/>
                <w:sz w:val="20"/>
                <w:szCs w:val="20"/>
              </w:rPr>
              <w:t>・生物の基本的な特徴を理解する。</w:t>
            </w:r>
          </w:p>
          <w:p w14:paraId="06CE4B4A" w14:textId="2AAA5738" w:rsidR="00332E2D" w:rsidRPr="00D5152F" w:rsidRDefault="00332E2D" w:rsidP="00925742">
            <w:pPr>
              <w:adjustRightInd w:val="0"/>
              <w:snapToGrid w:val="0"/>
              <w:spacing w:line="260" w:lineRule="atLeast"/>
              <w:ind w:leftChars="13" w:left="29" w:hangingChars="1" w:hanging="2"/>
              <w:rPr>
                <w:sz w:val="20"/>
                <w:szCs w:val="20"/>
              </w:rPr>
            </w:pPr>
            <w:r w:rsidRPr="00D5152F">
              <w:rPr>
                <w:rFonts w:hint="eastAsia"/>
                <w:sz w:val="20"/>
                <w:szCs w:val="20"/>
              </w:rPr>
              <w:t>やってみよう 生物であると考えるもの，それはなぜか</w:t>
            </w:r>
          </w:p>
          <w:p w14:paraId="78FE3B42" w14:textId="77777777" w:rsidR="00332E2D" w:rsidRPr="00D5152F" w:rsidRDefault="00332E2D" w:rsidP="00925742">
            <w:pPr>
              <w:adjustRightInd w:val="0"/>
              <w:snapToGrid w:val="0"/>
              <w:spacing w:line="260" w:lineRule="atLeast"/>
              <w:ind w:left="200" w:hangingChars="100" w:hanging="200"/>
              <w:rPr>
                <w:sz w:val="20"/>
                <w:szCs w:val="20"/>
              </w:rPr>
            </w:pPr>
            <w:r w:rsidRPr="00D5152F">
              <w:rPr>
                <w:rFonts w:hint="eastAsia"/>
                <w:sz w:val="20"/>
                <w:szCs w:val="20"/>
              </w:rPr>
              <w:t>・生物の特徴を踏まえ，自分が「生物であると考えるもの」について考え，自分の考えを発表する。</w:t>
            </w:r>
          </w:p>
          <w:p w14:paraId="332B00D1" w14:textId="33101DB8" w:rsidR="00332E2D" w:rsidRPr="00D5152F" w:rsidRDefault="00332E2D" w:rsidP="00925742">
            <w:pPr>
              <w:adjustRightInd w:val="0"/>
              <w:snapToGrid w:val="0"/>
              <w:spacing w:line="260" w:lineRule="atLeast"/>
              <w:ind w:leftChars="13" w:left="29" w:hangingChars="1" w:hanging="2"/>
              <w:rPr>
                <w:sz w:val="20"/>
                <w:szCs w:val="20"/>
              </w:rPr>
            </w:pPr>
            <w:r w:rsidRPr="00D5152F">
              <w:rPr>
                <w:sz w:val="20"/>
                <w:szCs w:val="20"/>
              </w:rPr>
              <w:t>&lt;コラム&gt;ウイルスは生物か？</w:t>
            </w:r>
          </w:p>
          <w:p w14:paraId="5A39EE2A" w14:textId="77777777" w:rsidR="00332E2D" w:rsidRPr="00D5152F" w:rsidRDefault="00332E2D" w:rsidP="00925742">
            <w:pPr>
              <w:adjustRightInd w:val="0"/>
              <w:snapToGrid w:val="0"/>
              <w:spacing w:line="260" w:lineRule="atLeast"/>
              <w:rPr>
                <w:sz w:val="20"/>
                <w:szCs w:val="20"/>
              </w:rPr>
            </w:pPr>
            <w:r w:rsidRPr="00D5152F">
              <w:rPr>
                <w:rFonts w:hint="eastAsia"/>
                <w:sz w:val="20"/>
                <w:szCs w:val="20"/>
              </w:rPr>
              <w:t>・ウイルスが非生物として扱われている理由を理解する。</w:t>
            </w:r>
          </w:p>
          <w:p w14:paraId="19495E2E" w14:textId="0F238C3B" w:rsidR="00332E2D" w:rsidRPr="00D5152F" w:rsidRDefault="00332E2D" w:rsidP="00813372">
            <w:pPr>
              <w:snapToGrid w:val="0"/>
              <w:spacing w:line="260" w:lineRule="atLeast"/>
              <w:ind w:leftChars="13" w:left="29" w:hangingChars="1" w:hanging="2"/>
              <w:rPr>
                <w:sz w:val="20"/>
                <w:szCs w:val="20"/>
              </w:rPr>
            </w:pPr>
            <w:r w:rsidRPr="00D5152F">
              <w:rPr>
                <w:sz w:val="20"/>
                <w:szCs w:val="20"/>
              </w:rPr>
              <w:t>&lt;コラム&gt;アブラナの</w:t>
            </w:r>
            <w:r w:rsidRPr="00D5152F">
              <w:rPr>
                <w:rFonts w:hint="eastAsia"/>
                <w:sz w:val="20"/>
                <w:szCs w:val="20"/>
              </w:rPr>
              <w:t>なかまの多様性</w:t>
            </w:r>
          </w:p>
          <w:p w14:paraId="3B8C719D" w14:textId="77777777" w:rsidR="00332E2D" w:rsidRDefault="00332E2D" w:rsidP="00813372">
            <w:pPr>
              <w:snapToGrid w:val="0"/>
              <w:spacing w:line="260" w:lineRule="atLeast"/>
              <w:ind w:leftChars="13" w:left="229" w:hangingChars="101" w:hanging="202"/>
              <w:rPr>
                <w:sz w:val="20"/>
                <w:szCs w:val="20"/>
              </w:rPr>
            </w:pPr>
            <w:r w:rsidRPr="00D5152F">
              <w:rPr>
                <w:rFonts w:hint="eastAsia"/>
                <w:sz w:val="20"/>
                <w:szCs w:val="20"/>
              </w:rPr>
              <w:t>・アブラナのなかまの野菜は，多様だが花のつくりが似ており，共通祖先に由来することを理解する。</w:t>
            </w:r>
          </w:p>
          <w:p w14:paraId="1D935955" w14:textId="77777777" w:rsidR="00195FE0" w:rsidRDefault="00195FE0" w:rsidP="00813372">
            <w:pPr>
              <w:snapToGrid w:val="0"/>
              <w:spacing w:line="260" w:lineRule="atLeast"/>
              <w:ind w:leftChars="13" w:left="229" w:hangingChars="101" w:hanging="202"/>
              <w:rPr>
                <w:sz w:val="20"/>
                <w:szCs w:val="20"/>
              </w:rPr>
            </w:pPr>
          </w:p>
          <w:p w14:paraId="2693F53C" w14:textId="77777777" w:rsidR="00195FE0" w:rsidRDefault="00195FE0" w:rsidP="00813372">
            <w:pPr>
              <w:snapToGrid w:val="0"/>
              <w:spacing w:line="260" w:lineRule="atLeast"/>
              <w:ind w:leftChars="13" w:left="229" w:hangingChars="101" w:hanging="202"/>
              <w:rPr>
                <w:sz w:val="20"/>
                <w:szCs w:val="20"/>
              </w:rPr>
            </w:pPr>
          </w:p>
          <w:p w14:paraId="7F58AA69" w14:textId="77777777" w:rsidR="00195FE0" w:rsidRDefault="00195FE0" w:rsidP="00813372">
            <w:pPr>
              <w:snapToGrid w:val="0"/>
              <w:spacing w:line="260" w:lineRule="atLeast"/>
              <w:ind w:leftChars="13" w:left="229" w:hangingChars="101" w:hanging="202"/>
              <w:rPr>
                <w:sz w:val="20"/>
                <w:szCs w:val="20"/>
              </w:rPr>
            </w:pPr>
          </w:p>
          <w:p w14:paraId="01C58052" w14:textId="77777777" w:rsidR="00195FE0" w:rsidRDefault="00195FE0" w:rsidP="00813372">
            <w:pPr>
              <w:snapToGrid w:val="0"/>
              <w:spacing w:line="260" w:lineRule="atLeast"/>
              <w:ind w:leftChars="13" w:left="229" w:hangingChars="101" w:hanging="202"/>
              <w:rPr>
                <w:sz w:val="20"/>
                <w:szCs w:val="20"/>
              </w:rPr>
            </w:pPr>
          </w:p>
          <w:p w14:paraId="5B7894D1" w14:textId="77777777" w:rsidR="00195FE0" w:rsidRDefault="00195FE0" w:rsidP="00813372">
            <w:pPr>
              <w:snapToGrid w:val="0"/>
              <w:spacing w:line="260" w:lineRule="atLeast"/>
              <w:ind w:leftChars="13" w:left="229" w:hangingChars="101" w:hanging="202"/>
              <w:rPr>
                <w:sz w:val="20"/>
                <w:szCs w:val="20"/>
              </w:rPr>
            </w:pPr>
          </w:p>
          <w:p w14:paraId="5361119B" w14:textId="10D877CC" w:rsidR="00195FE0" w:rsidRPr="00D5152F" w:rsidRDefault="00195FE0" w:rsidP="00813372">
            <w:pPr>
              <w:snapToGrid w:val="0"/>
              <w:spacing w:line="260" w:lineRule="atLeast"/>
              <w:ind w:leftChars="13" w:left="229" w:hangingChars="101" w:hanging="202"/>
              <w:rPr>
                <w:sz w:val="20"/>
                <w:szCs w:val="20"/>
              </w:rPr>
            </w:pPr>
          </w:p>
        </w:tc>
        <w:tc>
          <w:tcPr>
            <w:tcW w:w="582" w:type="dxa"/>
            <w:vMerge w:val="restart"/>
          </w:tcPr>
          <w:p w14:paraId="4DED41F9" w14:textId="00BF2CF6" w:rsidR="00332E2D" w:rsidRPr="00D5152F" w:rsidRDefault="00332E2D" w:rsidP="0037638C">
            <w:pPr>
              <w:jc w:val="center"/>
              <w:rPr>
                <w:sz w:val="20"/>
                <w:szCs w:val="20"/>
              </w:rPr>
            </w:pPr>
            <w:r w:rsidRPr="00D5152F">
              <w:rPr>
                <w:rFonts w:hint="eastAsia"/>
                <w:sz w:val="20"/>
                <w:szCs w:val="20"/>
              </w:rPr>
              <w:t>4</w:t>
            </w:r>
          </w:p>
        </w:tc>
        <w:tc>
          <w:tcPr>
            <w:tcW w:w="977" w:type="dxa"/>
            <w:vMerge w:val="restart"/>
          </w:tcPr>
          <w:p w14:paraId="2208BF0E" w14:textId="320F4354" w:rsidR="00332E2D" w:rsidRPr="00D5152F" w:rsidRDefault="00363D2D" w:rsidP="0037638C">
            <w:pPr>
              <w:jc w:val="center"/>
              <w:rPr>
                <w:sz w:val="20"/>
                <w:szCs w:val="20"/>
              </w:rPr>
            </w:pPr>
            <w:r w:rsidRPr="00D5152F">
              <w:rPr>
                <w:rFonts w:hint="eastAsia"/>
                <w:sz w:val="20"/>
                <w:szCs w:val="20"/>
              </w:rPr>
              <w:t>16-21</w:t>
            </w:r>
          </w:p>
        </w:tc>
        <w:tc>
          <w:tcPr>
            <w:tcW w:w="582" w:type="dxa"/>
          </w:tcPr>
          <w:p w14:paraId="44964E82" w14:textId="31F0592E" w:rsidR="00332E2D" w:rsidRPr="00D5152F" w:rsidRDefault="00332E2D" w:rsidP="003D718F">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554EA392" w14:textId="6A83801D" w:rsidR="00332E2D" w:rsidRPr="00D5152F" w:rsidRDefault="009C34C8" w:rsidP="003D718F">
            <w:pPr>
              <w:jc w:val="center"/>
              <w:rPr>
                <w:sz w:val="20"/>
                <w:szCs w:val="20"/>
              </w:rPr>
            </w:pPr>
            <w:r>
              <w:rPr>
                <w:rFonts w:hint="eastAsia"/>
                <w:sz w:val="20"/>
                <w:szCs w:val="20"/>
              </w:rPr>
              <w:t>〇</w:t>
            </w:r>
          </w:p>
        </w:tc>
        <w:tc>
          <w:tcPr>
            <w:tcW w:w="5911" w:type="dxa"/>
          </w:tcPr>
          <w:p w14:paraId="48120D28" w14:textId="294A7238" w:rsidR="00FB5667" w:rsidRPr="00D5152F" w:rsidRDefault="00332E2D" w:rsidP="003D718F">
            <w:pPr>
              <w:tabs>
                <w:tab w:val="left" w:pos="76"/>
              </w:tabs>
              <w:rPr>
                <w:rFonts w:ascii="游明朝" w:eastAsia="游明朝" w:hAnsi="游明朝"/>
                <w:sz w:val="20"/>
                <w:szCs w:val="20"/>
              </w:rPr>
            </w:pPr>
            <w:r w:rsidRPr="00D5152F">
              <w:rPr>
                <w:rFonts w:hint="eastAsia"/>
                <w:sz w:val="20"/>
                <w:szCs w:val="20"/>
              </w:rPr>
              <w:t>【</w:t>
            </w:r>
            <w:r w:rsidRPr="00D5152F">
              <w:rPr>
                <w:rFonts w:ascii="BIZ UDゴシック" w:eastAsia="BIZ UDゴシック" w:hAnsi="BIZ UDゴシック" w:hint="eastAsia"/>
                <w:sz w:val="20"/>
                <w:szCs w:val="20"/>
              </w:rPr>
              <w:t>知技</w:t>
            </w:r>
            <w:r w:rsidRPr="00D5152F">
              <w:rPr>
                <w:rFonts w:ascii="BIZ UDゴシック" w:eastAsia="BIZ UDゴシック" w:hAnsi="BIZ UDゴシック" w:cs="BIZ UDゴシック" w:hint="eastAsia"/>
                <w:sz w:val="20"/>
                <w:szCs w:val="20"/>
              </w:rPr>
              <w:t>】</w:t>
            </w:r>
            <w:r w:rsidRPr="00D5152F">
              <w:rPr>
                <w:rFonts w:hint="eastAsia"/>
                <w:sz w:val="20"/>
                <w:szCs w:val="20"/>
              </w:rPr>
              <w:t>実験器具を正しく扱い，安全に実験を行うことができる。</w:t>
            </w:r>
            <w:r w:rsidRPr="00D5152F">
              <w:rPr>
                <w:rFonts w:ascii="游明朝" w:eastAsia="游明朝" w:hAnsi="游明朝" w:hint="eastAsia"/>
                <w:sz w:val="20"/>
                <w:szCs w:val="20"/>
              </w:rPr>
              <w:t>［行動観察］</w:t>
            </w:r>
          </w:p>
        </w:tc>
      </w:tr>
      <w:tr w:rsidR="00D5152F" w:rsidRPr="00D5152F" w14:paraId="15D4849A" w14:textId="77777777" w:rsidTr="00D77DF5">
        <w:trPr>
          <w:trHeight w:val="2160"/>
        </w:trPr>
        <w:tc>
          <w:tcPr>
            <w:tcW w:w="5926" w:type="dxa"/>
            <w:vMerge/>
          </w:tcPr>
          <w:p w14:paraId="0853346B" w14:textId="77777777" w:rsidR="00332E2D" w:rsidRPr="00D5152F" w:rsidRDefault="00332E2D" w:rsidP="00813372">
            <w:pPr>
              <w:snapToGrid w:val="0"/>
              <w:spacing w:line="260" w:lineRule="atLeast"/>
              <w:ind w:leftChars="13" w:left="29" w:hangingChars="1" w:hanging="2"/>
              <w:rPr>
                <w:sz w:val="18"/>
                <w:szCs w:val="18"/>
              </w:rPr>
            </w:pPr>
          </w:p>
        </w:tc>
        <w:tc>
          <w:tcPr>
            <w:tcW w:w="582" w:type="dxa"/>
            <w:vMerge/>
          </w:tcPr>
          <w:p w14:paraId="7B0E9F4B" w14:textId="77777777" w:rsidR="00332E2D" w:rsidRPr="00D5152F" w:rsidRDefault="00332E2D" w:rsidP="0037638C">
            <w:pPr>
              <w:jc w:val="center"/>
              <w:rPr>
                <w:sz w:val="20"/>
                <w:szCs w:val="20"/>
              </w:rPr>
            </w:pPr>
          </w:p>
        </w:tc>
        <w:tc>
          <w:tcPr>
            <w:tcW w:w="977" w:type="dxa"/>
            <w:vMerge/>
          </w:tcPr>
          <w:p w14:paraId="7B0209D0" w14:textId="77777777" w:rsidR="00332E2D" w:rsidRPr="00D5152F" w:rsidRDefault="00332E2D" w:rsidP="0037638C">
            <w:pPr>
              <w:jc w:val="center"/>
              <w:rPr>
                <w:sz w:val="20"/>
                <w:szCs w:val="20"/>
              </w:rPr>
            </w:pPr>
          </w:p>
        </w:tc>
        <w:tc>
          <w:tcPr>
            <w:tcW w:w="582" w:type="dxa"/>
          </w:tcPr>
          <w:p w14:paraId="183F5D49" w14:textId="770D5AE1" w:rsidR="00332E2D" w:rsidRPr="00D5152F" w:rsidRDefault="00332E2D" w:rsidP="003D718F">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思</w:t>
            </w:r>
          </w:p>
        </w:tc>
        <w:tc>
          <w:tcPr>
            <w:tcW w:w="582" w:type="dxa"/>
          </w:tcPr>
          <w:p w14:paraId="51EA8293" w14:textId="3A0C1EEB" w:rsidR="00332E2D" w:rsidRPr="00D5152F" w:rsidRDefault="009C34C8" w:rsidP="003D718F">
            <w:pPr>
              <w:jc w:val="center"/>
              <w:rPr>
                <w:sz w:val="20"/>
                <w:szCs w:val="20"/>
              </w:rPr>
            </w:pPr>
            <w:r>
              <w:rPr>
                <w:rFonts w:hint="eastAsia"/>
                <w:sz w:val="20"/>
                <w:szCs w:val="20"/>
              </w:rPr>
              <w:t>〇</w:t>
            </w:r>
          </w:p>
        </w:tc>
        <w:tc>
          <w:tcPr>
            <w:tcW w:w="5911" w:type="dxa"/>
          </w:tcPr>
          <w:p w14:paraId="2CA01F10" w14:textId="6A26C539" w:rsidR="00FB5667" w:rsidRPr="00D5152F" w:rsidRDefault="00332E2D" w:rsidP="002F6109">
            <w:pPr>
              <w:rPr>
                <w:sz w:val="20"/>
                <w:szCs w:val="20"/>
              </w:rPr>
            </w:pPr>
            <w:r w:rsidRPr="00D5152F">
              <w:rPr>
                <w:rFonts w:ascii="BIZ UDゴシック" w:eastAsia="BIZ UDゴシック" w:hAnsi="BIZ UDゴシック" w:hint="eastAsia"/>
                <w:sz w:val="20"/>
                <w:szCs w:val="20"/>
              </w:rPr>
              <w:t>【思考】</w:t>
            </w:r>
            <w:r w:rsidRPr="00D5152F">
              <w:rPr>
                <w:rFonts w:hint="eastAsia"/>
                <w:sz w:val="20"/>
                <w:szCs w:val="20"/>
              </w:rPr>
              <w:t>実習2</w:t>
            </w:r>
            <w:r w:rsidR="00197096" w:rsidRPr="00D5152F">
              <w:rPr>
                <w:rFonts w:hint="eastAsia"/>
                <w:sz w:val="20"/>
                <w:szCs w:val="20"/>
              </w:rPr>
              <w:t>のさまざまな生物の顕微鏡観察とD</w:t>
            </w:r>
            <w:r w:rsidR="00197096" w:rsidRPr="00D5152F">
              <w:rPr>
                <w:sz w:val="20"/>
                <w:szCs w:val="20"/>
              </w:rPr>
              <w:t>NA</w:t>
            </w:r>
            <w:r w:rsidR="00197096" w:rsidRPr="00D5152F">
              <w:rPr>
                <w:rFonts w:hint="eastAsia"/>
                <w:sz w:val="20"/>
                <w:szCs w:val="20"/>
              </w:rPr>
              <w:t>の抽出</w:t>
            </w:r>
            <w:r w:rsidRPr="00D5152F">
              <w:rPr>
                <w:rFonts w:hint="eastAsia"/>
                <w:sz w:val="20"/>
                <w:szCs w:val="20"/>
              </w:rPr>
              <w:t>から，生物</w:t>
            </w:r>
            <w:r w:rsidR="00E45BCE" w:rsidRPr="00D5152F">
              <w:rPr>
                <w:rFonts w:hint="eastAsia"/>
                <w:sz w:val="20"/>
                <w:szCs w:val="20"/>
              </w:rPr>
              <w:t>は多様でありながら共通性をもっていることを</w:t>
            </w:r>
            <w:r w:rsidRPr="00D5152F">
              <w:rPr>
                <w:rFonts w:hint="eastAsia"/>
                <w:sz w:val="20"/>
                <w:szCs w:val="20"/>
              </w:rPr>
              <w:t>見いだし</w:t>
            </w:r>
            <w:r w:rsidR="001501C0" w:rsidRPr="00D5152F">
              <w:rPr>
                <w:rFonts w:hint="eastAsia"/>
                <w:sz w:val="20"/>
                <w:szCs w:val="20"/>
              </w:rPr>
              <w:t>て</w:t>
            </w:r>
            <w:r w:rsidRPr="00D5152F">
              <w:rPr>
                <w:rFonts w:hint="eastAsia"/>
                <w:sz w:val="20"/>
                <w:szCs w:val="20"/>
              </w:rPr>
              <w:t>表現している。</w:t>
            </w:r>
            <w:r w:rsidRPr="00D5152F">
              <w:rPr>
                <w:rFonts w:ascii="游明朝" w:eastAsia="游明朝" w:hAnsi="游明朝" w:hint="eastAsia"/>
                <w:sz w:val="20"/>
                <w:szCs w:val="20"/>
              </w:rPr>
              <w:t>［発言分析・記述分析］</w:t>
            </w:r>
          </w:p>
        </w:tc>
      </w:tr>
      <w:tr w:rsidR="00D5152F" w:rsidRPr="00D5152F" w14:paraId="0C2C30EE" w14:textId="77777777" w:rsidTr="00D77DF5">
        <w:trPr>
          <w:trHeight w:val="2160"/>
        </w:trPr>
        <w:tc>
          <w:tcPr>
            <w:tcW w:w="5926" w:type="dxa"/>
            <w:vMerge/>
          </w:tcPr>
          <w:p w14:paraId="3C827694" w14:textId="77777777" w:rsidR="00332E2D" w:rsidRPr="00D5152F" w:rsidRDefault="00332E2D" w:rsidP="00813372">
            <w:pPr>
              <w:snapToGrid w:val="0"/>
              <w:spacing w:line="260" w:lineRule="atLeast"/>
              <w:ind w:leftChars="13" w:left="29" w:hangingChars="1" w:hanging="2"/>
              <w:rPr>
                <w:sz w:val="18"/>
                <w:szCs w:val="18"/>
              </w:rPr>
            </w:pPr>
          </w:p>
        </w:tc>
        <w:tc>
          <w:tcPr>
            <w:tcW w:w="582" w:type="dxa"/>
            <w:vMerge/>
          </w:tcPr>
          <w:p w14:paraId="740BE142" w14:textId="77777777" w:rsidR="00332E2D" w:rsidRPr="00D5152F" w:rsidRDefault="00332E2D" w:rsidP="0037638C">
            <w:pPr>
              <w:jc w:val="center"/>
              <w:rPr>
                <w:sz w:val="20"/>
                <w:szCs w:val="20"/>
              </w:rPr>
            </w:pPr>
          </w:p>
        </w:tc>
        <w:tc>
          <w:tcPr>
            <w:tcW w:w="977" w:type="dxa"/>
            <w:vMerge/>
          </w:tcPr>
          <w:p w14:paraId="06CD847C" w14:textId="77777777" w:rsidR="00332E2D" w:rsidRPr="00D5152F" w:rsidRDefault="00332E2D" w:rsidP="0037638C">
            <w:pPr>
              <w:jc w:val="center"/>
              <w:rPr>
                <w:sz w:val="20"/>
                <w:szCs w:val="20"/>
              </w:rPr>
            </w:pPr>
          </w:p>
        </w:tc>
        <w:tc>
          <w:tcPr>
            <w:tcW w:w="582" w:type="dxa"/>
          </w:tcPr>
          <w:p w14:paraId="156044EB" w14:textId="4A219D73" w:rsidR="00332E2D" w:rsidRPr="00D5152F" w:rsidRDefault="00332E2D" w:rsidP="003D718F">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態</w:t>
            </w:r>
          </w:p>
        </w:tc>
        <w:tc>
          <w:tcPr>
            <w:tcW w:w="582" w:type="dxa"/>
          </w:tcPr>
          <w:p w14:paraId="2940A3DE" w14:textId="43F6B332" w:rsidR="00332E2D" w:rsidRPr="00D5152F" w:rsidRDefault="00332E2D" w:rsidP="00E64A2D">
            <w:pPr>
              <w:jc w:val="center"/>
              <w:rPr>
                <w:sz w:val="20"/>
                <w:szCs w:val="20"/>
              </w:rPr>
            </w:pPr>
          </w:p>
        </w:tc>
        <w:tc>
          <w:tcPr>
            <w:tcW w:w="5911" w:type="dxa"/>
          </w:tcPr>
          <w:p w14:paraId="2FDB53D7" w14:textId="38DBDFF9" w:rsidR="002F6109" w:rsidRPr="00D5152F" w:rsidRDefault="00332E2D" w:rsidP="00E45BCE">
            <w:pPr>
              <w:rPr>
                <w:rFonts w:ascii="游明朝" w:eastAsia="游明朝" w:hAnsi="游明朝"/>
                <w:sz w:val="20"/>
                <w:szCs w:val="20"/>
              </w:rPr>
            </w:pPr>
            <w:r w:rsidRPr="00D5152F">
              <w:rPr>
                <w:rFonts w:ascii="BIZ UDゴシック" w:eastAsia="BIZ UDゴシック" w:hAnsi="BIZ UDゴシック" w:hint="eastAsia"/>
                <w:sz w:val="20"/>
                <w:szCs w:val="20"/>
              </w:rPr>
              <w:t>【態度</w:t>
            </w:r>
            <w:r w:rsidRPr="00D5152F">
              <w:rPr>
                <w:rFonts w:ascii="BIZ UDゴシック" w:eastAsia="BIZ UDゴシック" w:hAnsi="BIZ UDゴシック" w:cs="BIZ UDゴシック" w:hint="eastAsia"/>
                <w:sz w:val="20"/>
                <w:szCs w:val="20"/>
              </w:rPr>
              <w:t>】</w:t>
            </w:r>
            <w:r w:rsidR="00E45BCE" w:rsidRPr="00D5152F">
              <w:rPr>
                <w:rFonts w:hint="eastAsia"/>
                <w:sz w:val="20"/>
                <w:szCs w:val="20"/>
              </w:rPr>
              <w:t>実習</w:t>
            </w:r>
            <w:r w:rsidR="002172D2" w:rsidRPr="00D5152F">
              <w:rPr>
                <w:rFonts w:hint="eastAsia"/>
                <w:sz w:val="20"/>
                <w:szCs w:val="20"/>
              </w:rPr>
              <w:t>2</w:t>
            </w:r>
            <w:r w:rsidR="00E45BCE" w:rsidRPr="00D5152F">
              <w:rPr>
                <w:rFonts w:hint="eastAsia"/>
                <w:sz w:val="20"/>
                <w:szCs w:val="20"/>
              </w:rPr>
              <w:t>の結果を主体的に考察して表現しようとしている。</w:t>
            </w:r>
            <w:r w:rsidR="002172D2" w:rsidRPr="00D5152F">
              <w:rPr>
                <w:rFonts w:hint="eastAsia"/>
                <w:sz w:val="20"/>
                <w:szCs w:val="20"/>
              </w:rPr>
              <w:t>［</w:t>
            </w:r>
            <w:r w:rsidRPr="00D5152F">
              <w:rPr>
                <w:rFonts w:ascii="游明朝" w:eastAsia="游明朝" w:hAnsi="游明朝" w:hint="eastAsia"/>
                <w:sz w:val="20"/>
                <w:szCs w:val="20"/>
              </w:rPr>
              <w:t>行動観察・記述分析］</w:t>
            </w:r>
          </w:p>
        </w:tc>
      </w:tr>
      <w:tr w:rsidR="00D5152F" w:rsidRPr="00D5152F" w14:paraId="403712B4" w14:textId="77777777" w:rsidTr="00D77DF5">
        <w:trPr>
          <w:trHeight w:val="2160"/>
        </w:trPr>
        <w:tc>
          <w:tcPr>
            <w:tcW w:w="5926" w:type="dxa"/>
            <w:vMerge/>
          </w:tcPr>
          <w:p w14:paraId="30406A95" w14:textId="77777777" w:rsidR="002F6109" w:rsidRPr="00D5152F" w:rsidRDefault="002F6109" w:rsidP="00813372">
            <w:pPr>
              <w:snapToGrid w:val="0"/>
              <w:spacing w:line="260" w:lineRule="atLeast"/>
              <w:ind w:leftChars="13" w:left="29" w:hangingChars="1" w:hanging="2"/>
              <w:rPr>
                <w:sz w:val="18"/>
                <w:szCs w:val="18"/>
              </w:rPr>
            </w:pPr>
          </w:p>
        </w:tc>
        <w:tc>
          <w:tcPr>
            <w:tcW w:w="582" w:type="dxa"/>
            <w:vMerge/>
          </w:tcPr>
          <w:p w14:paraId="32459B10" w14:textId="77777777" w:rsidR="002F6109" w:rsidRPr="00D5152F" w:rsidRDefault="002F6109" w:rsidP="0037638C">
            <w:pPr>
              <w:jc w:val="center"/>
              <w:rPr>
                <w:sz w:val="20"/>
                <w:szCs w:val="20"/>
              </w:rPr>
            </w:pPr>
          </w:p>
        </w:tc>
        <w:tc>
          <w:tcPr>
            <w:tcW w:w="977" w:type="dxa"/>
            <w:vMerge/>
          </w:tcPr>
          <w:p w14:paraId="335A92D9" w14:textId="77777777" w:rsidR="002F6109" w:rsidRPr="00D5152F" w:rsidRDefault="002F6109" w:rsidP="0037638C">
            <w:pPr>
              <w:jc w:val="center"/>
              <w:rPr>
                <w:sz w:val="20"/>
                <w:szCs w:val="20"/>
              </w:rPr>
            </w:pPr>
          </w:p>
        </w:tc>
        <w:tc>
          <w:tcPr>
            <w:tcW w:w="582" w:type="dxa"/>
          </w:tcPr>
          <w:p w14:paraId="34C06719" w14:textId="4B721DD0" w:rsidR="002F6109" w:rsidRPr="00D5152F" w:rsidRDefault="002F6109" w:rsidP="003D718F">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544002DF" w14:textId="0DE62DDA" w:rsidR="002F6109" w:rsidRPr="00D5152F" w:rsidRDefault="009C34C8" w:rsidP="00E64A2D">
            <w:pPr>
              <w:jc w:val="center"/>
              <w:rPr>
                <w:sz w:val="20"/>
                <w:szCs w:val="20"/>
              </w:rPr>
            </w:pPr>
            <w:r>
              <w:rPr>
                <w:rFonts w:hint="eastAsia"/>
                <w:sz w:val="20"/>
                <w:szCs w:val="20"/>
              </w:rPr>
              <w:t>〇</w:t>
            </w:r>
          </w:p>
        </w:tc>
        <w:tc>
          <w:tcPr>
            <w:tcW w:w="5911" w:type="dxa"/>
          </w:tcPr>
          <w:p w14:paraId="36BB0838" w14:textId="1E7FFCF5" w:rsidR="002F6109" w:rsidRPr="00A75B4C" w:rsidRDefault="002F6109" w:rsidP="00E45BCE">
            <w:pPr>
              <w:rPr>
                <w:rFonts w:ascii="游明朝" w:eastAsia="游明朝" w:hAnsi="游明朝"/>
                <w:sz w:val="20"/>
                <w:szCs w:val="20"/>
              </w:rPr>
            </w:pPr>
            <w:r w:rsidRPr="00D5152F">
              <w:rPr>
                <w:rFonts w:ascii="BIZ UDゴシック" w:eastAsia="BIZ UDゴシック" w:hAnsi="BIZ UDゴシック" w:hint="eastAsia"/>
                <w:sz w:val="20"/>
                <w:szCs w:val="20"/>
              </w:rPr>
              <w:t>【知技】</w:t>
            </w:r>
            <w:r w:rsidRPr="00D5152F">
              <w:rPr>
                <w:rFonts w:eastAsiaTheme="minorHAnsi" w:hint="eastAsia"/>
                <w:sz w:val="20"/>
                <w:szCs w:val="20"/>
              </w:rPr>
              <w:t>生物は多様でありながらすべての生物に共通する性質があり，生物の共通性と起源の共有を関連付け，その共通性は共通の起源に由来すること</w:t>
            </w:r>
            <w:r w:rsidRPr="00D5152F">
              <w:rPr>
                <w:rFonts w:hint="eastAsia"/>
                <w:sz w:val="20"/>
                <w:szCs w:val="20"/>
              </w:rPr>
              <w:t>を理解している。</w:t>
            </w:r>
            <w:r w:rsidRPr="00D5152F">
              <w:rPr>
                <w:rFonts w:ascii="游明朝" w:eastAsia="游明朝" w:hAnsi="游明朝" w:hint="eastAsia"/>
                <w:sz w:val="20"/>
                <w:szCs w:val="20"/>
              </w:rPr>
              <w:t>［発言分析・記述分析］</w:t>
            </w:r>
          </w:p>
        </w:tc>
      </w:tr>
      <w:tr w:rsidR="00D5152F" w:rsidRPr="00D5152F" w14:paraId="16092A8A" w14:textId="5292AADA" w:rsidTr="00D77DF5">
        <w:tc>
          <w:tcPr>
            <w:tcW w:w="14560" w:type="dxa"/>
            <w:gridSpan w:val="6"/>
            <w:shd w:val="clear" w:color="auto" w:fill="D9D9D9" w:themeFill="background1" w:themeFillShade="D9"/>
          </w:tcPr>
          <w:p w14:paraId="2A04D26B" w14:textId="0718532F" w:rsidR="009B3E1E" w:rsidRPr="00D5152F" w:rsidRDefault="009B3E1E" w:rsidP="00813372">
            <w:pPr>
              <w:snapToGrid w:val="0"/>
              <w:spacing w:line="260" w:lineRule="atLeast"/>
              <w:rPr>
                <w:rFonts w:ascii="BIZ UDゴシック" w:eastAsia="BIZ UDゴシック" w:hAnsi="BIZ UDゴシック"/>
                <w:sz w:val="20"/>
                <w:szCs w:val="20"/>
              </w:rPr>
            </w:pPr>
            <w:r w:rsidRPr="00D5152F">
              <w:rPr>
                <w:rFonts w:ascii="BIZ UDゴシック" w:eastAsia="BIZ UDゴシック" w:hAnsi="BIZ UDゴシック"/>
                <w:sz w:val="20"/>
                <w:szCs w:val="20"/>
              </w:rPr>
              <w:lastRenderedPageBreak/>
              <w:t>3節　細胞の特徴</w:t>
            </w:r>
          </w:p>
        </w:tc>
      </w:tr>
      <w:tr w:rsidR="00891853" w:rsidRPr="00D5152F" w14:paraId="5A433F58" w14:textId="77777777" w:rsidTr="00891853">
        <w:trPr>
          <w:trHeight w:val="7506"/>
        </w:trPr>
        <w:tc>
          <w:tcPr>
            <w:tcW w:w="5926" w:type="dxa"/>
            <w:vMerge w:val="restart"/>
          </w:tcPr>
          <w:p w14:paraId="4F61605A" w14:textId="1E4E7D1E" w:rsidR="00891853" w:rsidRPr="00D5152F" w:rsidRDefault="00891853" w:rsidP="00813372">
            <w:pPr>
              <w:snapToGrid w:val="0"/>
              <w:spacing w:line="260" w:lineRule="atLeast"/>
              <w:ind w:leftChars="13" w:left="29" w:hangingChars="1" w:hanging="2"/>
              <w:rPr>
                <w:sz w:val="20"/>
                <w:szCs w:val="20"/>
              </w:rPr>
            </w:pPr>
            <w:r w:rsidRPr="00D5152F">
              <w:rPr>
                <w:sz w:val="20"/>
                <w:szCs w:val="20"/>
              </w:rPr>
              <w:t>Let’s start!</w:t>
            </w:r>
          </w:p>
          <w:p w14:paraId="4422A737" w14:textId="3C4D50D0" w:rsidR="00891853" w:rsidRPr="00D5152F" w:rsidRDefault="00891853" w:rsidP="00813372">
            <w:pPr>
              <w:snapToGrid w:val="0"/>
              <w:spacing w:line="260" w:lineRule="atLeast"/>
              <w:ind w:leftChars="13" w:left="29" w:hangingChars="1" w:hanging="2"/>
              <w:rPr>
                <w:sz w:val="20"/>
                <w:szCs w:val="20"/>
              </w:rPr>
            </w:pPr>
            <w:r w:rsidRPr="00D5152F">
              <w:rPr>
                <w:rFonts w:hint="eastAsia"/>
                <w:sz w:val="20"/>
                <w:szCs w:val="20"/>
              </w:rPr>
              <w:t>・すべての生物のもつ</w:t>
            </w:r>
            <w:r w:rsidRPr="00D5152F">
              <w:rPr>
                <w:sz w:val="20"/>
                <w:szCs w:val="20"/>
              </w:rPr>
              <w:t>DNAが細胞のどこにあるかを考える。</w:t>
            </w:r>
          </w:p>
          <w:p w14:paraId="7D220164" w14:textId="0A49BD8C" w:rsidR="00891853" w:rsidRPr="00D5152F" w:rsidRDefault="00891853" w:rsidP="00D77DF5">
            <w:pPr>
              <w:snapToGrid w:val="0"/>
              <w:spacing w:line="260" w:lineRule="atLeast"/>
              <w:ind w:left="200" w:hangingChars="100" w:hanging="200"/>
              <w:rPr>
                <w:sz w:val="20"/>
                <w:szCs w:val="20"/>
              </w:rPr>
            </w:pPr>
            <w:r>
              <w:rPr>
                <w:rFonts w:hint="eastAsia"/>
                <w:sz w:val="20"/>
                <w:szCs w:val="20"/>
              </w:rPr>
              <w:t>・多様な姿の細胞は，どのような共通性をも</w:t>
            </w:r>
            <w:r w:rsidRPr="00D5152F">
              <w:rPr>
                <w:rFonts w:hint="eastAsia"/>
                <w:sz w:val="20"/>
                <w:szCs w:val="20"/>
              </w:rPr>
              <w:t>っているのか考える。</w:t>
            </w:r>
          </w:p>
          <w:p w14:paraId="65BA314A" w14:textId="1A27D23B" w:rsidR="00891853" w:rsidRPr="00D5152F" w:rsidRDefault="00891853" w:rsidP="00813372">
            <w:pPr>
              <w:snapToGrid w:val="0"/>
              <w:spacing w:line="260" w:lineRule="atLeast"/>
              <w:ind w:leftChars="13" w:left="29" w:hangingChars="1" w:hanging="2"/>
              <w:rPr>
                <w:sz w:val="20"/>
                <w:szCs w:val="20"/>
              </w:rPr>
            </w:pPr>
            <w:r w:rsidRPr="00D5152F">
              <w:rPr>
                <w:sz w:val="20"/>
                <w:szCs w:val="20"/>
              </w:rPr>
              <w:t>A 真核細胞の構造</w:t>
            </w:r>
          </w:p>
          <w:p w14:paraId="04B8D2F7" w14:textId="3A7F4820" w:rsidR="00891853" w:rsidRPr="00D5152F" w:rsidRDefault="00891853" w:rsidP="00813372">
            <w:pPr>
              <w:snapToGrid w:val="0"/>
              <w:spacing w:line="260" w:lineRule="atLeast"/>
              <w:ind w:leftChars="13" w:left="29" w:hangingChars="1" w:hanging="2"/>
              <w:rPr>
                <w:sz w:val="20"/>
                <w:szCs w:val="20"/>
              </w:rPr>
            </w:pPr>
            <w:r w:rsidRPr="00D5152F">
              <w:rPr>
                <w:rFonts w:hint="eastAsia"/>
                <w:sz w:val="20"/>
                <w:szCs w:val="20"/>
              </w:rPr>
              <w:t>・真核細胞の構造について理解する。</w:t>
            </w:r>
          </w:p>
          <w:p w14:paraId="3301C07F" w14:textId="3FFECF30" w:rsidR="00891853" w:rsidRPr="00D5152F" w:rsidRDefault="00891853" w:rsidP="00813372">
            <w:pPr>
              <w:snapToGrid w:val="0"/>
              <w:spacing w:line="260" w:lineRule="atLeast"/>
              <w:ind w:leftChars="13" w:left="29" w:hangingChars="1" w:hanging="2"/>
              <w:rPr>
                <w:sz w:val="20"/>
                <w:szCs w:val="20"/>
              </w:rPr>
            </w:pPr>
            <w:r w:rsidRPr="00D5152F">
              <w:rPr>
                <w:sz w:val="20"/>
                <w:szCs w:val="20"/>
              </w:rPr>
              <w:t>B 原核細胞の構造</w:t>
            </w:r>
          </w:p>
          <w:p w14:paraId="2D5F3CEE" w14:textId="0E7284CA" w:rsidR="00891853" w:rsidRPr="00D5152F" w:rsidRDefault="00891853" w:rsidP="00813372">
            <w:pPr>
              <w:snapToGrid w:val="0"/>
              <w:spacing w:line="260" w:lineRule="atLeast"/>
              <w:ind w:leftChars="13" w:left="29" w:hangingChars="1" w:hanging="2"/>
              <w:rPr>
                <w:sz w:val="20"/>
                <w:szCs w:val="20"/>
              </w:rPr>
            </w:pPr>
            <w:r w:rsidRPr="00D5152F">
              <w:rPr>
                <w:rFonts w:hint="eastAsia"/>
                <w:sz w:val="20"/>
                <w:szCs w:val="20"/>
              </w:rPr>
              <w:t>・原核細胞の構造について理解する。</w:t>
            </w:r>
          </w:p>
          <w:p w14:paraId="65428F18" w14:textId="5A5CF8D9" w:rsidR="00891853" w:rsidRPr="00D5152F" w:rsidRDefault="00891853" w:rsidP="00813372">
            <w:pPr>
              <w:snapToGrid w:val="0"/>
              <w:spacing w:line="260" w:lineRule="atLeast"/>
              <w:ind w:leftChars="13" w:left="29" w:hangingChars="1" w:hanging="2"/>
              <w:rPr>
                <w:sz w:val="20"/>
                <w:szCs w:val="20"/>
              </w:rPr>
            </w:pPr>
            <w:r w:rsidRPr="00D5152F">
              <w:rPr>
                <w:sz w:val="20"/>
                <w:szCs w:val="20"/>
              </w:rPr>
              <w:t>&lt;コラム&gt;身近な原核生物</w:t>
            </w:r>
          </w:p>
          <w:p w14:paraId="3BC370E7" w14:textId="084CE60F" w:rsidR="00891853" w:rsidRPr="00D5152F" w:rsidRDefault="00891853" w:rsidP="00813372">
            <w:pPr>
              <w:snapToGrid w:val="0"/>
              <w:spacing w:line="260" w:lineRule="atLeast"/>
              <w:ind w:leftChars="13" w:left="29" w:hangingChars="1" w:hanging="2"/>
              <w:rPr>
                <w:sz w:val="20"/>
                <w:szCs w:val="20"/>
              </w:rPr>
            </w:pPr>
            <w:r w:rsidRPr="00D5152F">
              <w:rPr>
                <w:rFonts w:hint="eastAsia"/>
                <w:sz w:val="20"/>
                <w:szCs w:val="20"/>
              </w:rPr>
              <w:t>・身近な原核生物について知る。</w:t>
            </w:r>
          </w:p>
          <w:p w14:paraId="45786615" w14:textId="77777777" w:rsidR="00891853" w:rsidRPr="00D5152F" w:rsidRDefault="00891853" w:rsidP="00813372">
            <w:pPr>
              <w:snapToGrid w:val="0"/>
              <w:spacing w:line="260" w:lineRule="atLeast"/>
              <w:ind w:leftChars="13" w:left="29" w:hangingChars="1" w:hanging="2"/>
              <w:rPr>
                <w:sz w:val="20"/>
                <w:szCs w:val="20"/>
              </w:rPr>
            </w:pPr>
            <w:r w:rsidRPr="00D5152F">
              <w:rPr>
                <w:sz w:val="20"/>
                <w:szCs w:val="20"/>
              </w:rPr>
              <w:t>C 細胞の共通性</w:t>
            </w:r>
          </w:p>
          <w:p w14:paraId="3354806A" w14:textId="77777777" w:rsidR="00891853" w:rsidRPr="00D5152F" w:rsidRDefault="00891853" w:rsidP="00813372">
            <w:pPr>
              <w:snapToGrid w:val="0"/>
              <w:spacing w:line="260" w:lineRule="atLeast"/>
              <w:ind w:leftChars="13" w:left="229" w:hangingChars="101" w:hanging="202"/>
              <w:rPr>
                <w:sz w:val="20"/>
                <w:szCs w:val="20"/>
              </w:rPr>
            </w:pPr>
            <w:r w:rsidRPr="00D5152F">
              <w:rPr>
                <w:rFonts w:hint="eastAsia"/>
                <w:sz w:val="20"/>
                <w:szCs w:val="20"/>
              </w:rPr>
              <w:t>・原核細胞，動物の真核細胞，植物の真核細胞の構造を比較し，共通性について考える。</w:t>
            </w:r>
          </w:p>
          <w:p w14:paraId="58F4C262" w14:textId="2581039C" w:rsidR="00891853" w:rsidRDefault="00891853" w:rsidP="00813372">
            <w:pPr>
              <w:snapToGrid w:val="0"/>
              <w:spacing w:line="260" w:lineRule="atLeast"/>
              <w:ind w:leftChars="13" w:left="29" w:hangingChars="1" w:hanging="2"/>
              <w:rPr>
                <w:sz w:val="20"/>
                <w:szCs w:val="20"/>
              </w:rPr>
            </w:pPr>
            <w:r w:rsidRPr="00D5152F">
              <w:rPr>
                <w:sz w:val="20"/>
                <w:szCs w:val="20"/>
              </w:rPr>
              <w:t>&lt;コラム&gt;原核細胞と真核細胞の構成成分</w:t>
            </w:r>
          </w:p>
          <w:p w14:paraId="6174314A" w14:textId="65EB73F8" w:rsidR="00891853" w:rsidRPr="00D77DF5" w:rsidRDefault="00891853" w:rsidP="00D77DF5">
            <w:pPr>
              <w:snapToGrid w:val="0"/>
              <w:spacing w:line="260" w:lineRule="atLeast"/>
              <w:ind w:leftChars="13" w:left="29" w:hangingChars="1" w:hanging="2"/>
              <w:rPr>
                <w:sz w:val="20"/>
                <w:szCs w:val="20"/>
              </w:rPr>
            </w:pPr>
            <w:r w:rsidRPr="00D5152F">
              <w:rPr>
                <w:rFonts w:hint="eastAsia"/>
                <w:sz w:val="20"/>
                <w:szCs w:val="20"/>
              </w:rPr>
              <w:t>・原核細胞と真核細胞の構成成分を比較し，異なる理由を考える。</w:t>
            </w:r>
          </w:p>
          <w:p w14:paraId="40D220D0" w14:textId="10536367" w:rsidR="00891853" w:rsidRPr="00D5152F" w:rsidRDefault="00891853" w:rsidP="00813372">
            <w:pPr>
              <w:snapToGrid w:val="0"/>
              <w:spacing w:line="260" w:lineRule="atLeast"/>
              <w:ind w:leftChars="13" w:left="29" w:hangingChars="1" w:hanging="2"/>
              <w:rPr>
                <w:sz w:val="20"/>
                <w:szCs w:val="20"/>
              </w:rPr>
            </w:pPr>
            <w:r w:rsidRPr="00D5152F">
              <w:rPr>
                <w:sz w:val="20"/>
                <w:szCs w:val="20"/>
              </w:rPr>
              <w:t>D さまざまな細胞</w:t>
            </w:r>
          </w:p>
          <w:p w14:paraId="6A190EBA" w14:textId="6567F615" w:rsidR="00891853" w:rsidRPr="00D5152F" w:rsidRDefault="00891853" w:rsidP="00813372">
            <w:pPr>
              <w:snapToGrid w:val="0"/>
              <w:spacing w:line="260" w:lineRule="atLeast"/>
              <w:ind w:leftChars="13" w:left="229" w:hangingChars="101" w:hanging="202"/>
              <w:rPr>
                <w:sz w:val="20"/>
                <w:szCs w:val="20"/>
              </w:rPr>
            </w:pPr>
            <w:r w:rsidRPr="00D5152F">
              <w:rPr>
                <w:rFonts w:hint="eastAsia"/>
                <w:sz w:val="20"/>
                <w:szCs w:val="20"/>
              </w:rPr>
              <w:t>・単細胞生物と多細胞生物について理解し，これらの生物の細胞はどのように生命を維持しているのかについて考える。</w:t>
            </w:r>
          </w:p>
          <w:p w14:paraId="3B50F5BC" w14:textId="0F522060" w:rsidR="00891853" w:rsidRPr="00D5152F" w:rsidRDefault="00891853" w:rsidP="00813372">
            <w:pPr>
              <w:snapToGrid w:val="0"/>
              <w:spacing w:line="260" w:lineRule="atLeast"/>
              <w:ind w:leftChars="13" w:left="29" w:hangingChars="1" w:hanging="2"/>
              <w:rPr>
                <w:sz w:val="20"/>
                <w:szCs w:val="20"/>
              </w:rPr>
            </w:pPr>
            <w:r w:rsidRPr="00D5152F">
              <w:rPr>
                <w:rFonts w:hint="eastAsia"/>
                <w:sz w:val="20"/>
                <w:szCs w:val="20"/>
              </w:rPr>
              <w:t>・さまざまな細胞とその大きさについて理解する。</w:t>
            </w:r>
          </w:p>
          <w:p w14:paraId="5841A507" w14:textId="5CB0B00E" w:rsidR="00891853" w:rsidRPr="00D5152F" w:rsidRDefault="00891853" w:rsidP="00813372">
            <w:pPr>
              <w:snapToGrid w:val="0"/>
              <w:spacing w:line="260" w:lineRule="atLeast"/>
              <w:ind w:leftChars="13" w:left="29" w:hangingChars="1" w:hanging="2"/>
              <w:rPr>
                <w:sz w:val="20"/>
                <w:szCs w:val="20"/>
              </w:rPr>
            </w:pPr>
            <w:r w:rsidRPr="00D5152F">
              <w:rPr>
                <w:sz w:val="20"/>
                <w:szCs w:val="20"/>
              </w:rPr>
              <w:t>&lt;コラム&gt;細胞の発見と顕微鏡</w:t>
            </w:r>
          </w:p>
          <w:p w14:paraId="3A086BFA" w14:textId="77777777" w:rsidR="00891853" w:rsidRPr="00D5152F" w:rsidRDefault="00891853" w:rsidP="00891853">
            <w:pPr>
              <w:snapToGrid w:val="0"/>
              <w:spacing w:line="260" w:lineRule="atLeast"/>
              <w:ind w:leftChars="13" w:left="29" w:hangingChars="1" w:hanging="2"/>
              <w:rPr>
                <w:sz w:val="20"/>
                <w:szCs w:val="20"/>
              </w:rPr>
            </w:pPr>
            <w:r w:rsidRPr="00D5152F">
              <w:rPr>
                <w:rFonts w:hint="eastAsia"/>
                <w:sz w:val="20"/>
                <w:szCs w:val="20"/>
              </w:rPr>
              <w:t>・細胞発見の歴史について知る。</w:t>
            </w:r>
          </w:p>
          <w:p w14:paraId="702329AA" w14:textId="77777777" w:rsidR="00891853" w:rsidRPr="00D5152F" w:rsidRDefault="00891853" w:rsidP="00891853">
            <w:pPr>
              <w:snapToGrid w:val="0"/>
              <w:spacing w:line="260" w:lineRule="atLeast"/>
              <w:ind w:leftChars="13" w:left="29" w:hangingChars="1" w:hanging="2"/>
              <w:rPr>
                <w:sz w:val="20"/>
                <w:szCs w:val="20"/>
              </w:rPr>
            </w:pPr>
            <w:r w:rsidRPr="00D5152F">
              <w:rPr>
                <w:rFonts w:hint="eastAsia"/>
                <w:sz w:val="20"/>
                <w:szCs w:val="20"/>
              </w:rPr>
              <w:lastRenderedPageBreak/>
              <w:t>書いてみよう 生物の多様性と共通性を図で整理</w:t>
            </w:r>
          </w:p>
          <w:p w14:paraId="1002426A" w14:textId="77777777" w:rsidR="00891853" w:rsidRDefault="00891853" w:rsidP="00891853">
            <w:pPr>
              <w:snapToGrid w:val="0"/>
              <w:spacing w:line="260" w:lineRule="atLeast"/>
              <w:ind w:leftChars="13" w:left="229" w:hangingChars="101" w:hanging="202"/>
              <w:rPr>
                <w:sz w:val="20"/>
                <w:szCs w:val="20"/>
              </w:rPr>
            </w:pPr>
            <w:r w:rsidRPr="00D5152F">
              <w:rPr>
                <w:rFonts w:hint="eastAsia"/>
                <w:sz w:val="20"/>
                <w:szCs w:val="20"/>
              </w:rPr>
              <w:t>・ここまでに学習した用語を使って，生物の多様性と共通性を図で整理する。</w:t>
            </w:r>
          </w:p>
          <w:p w14:paraId="41BAA676" w14:textId="77777777" w:rsidR="00891853" w:rsidRPr="00D5152F" w:rsidRDefault="00891853" w:rsidP="00891853">
            <w:pPr>
              <w:snapToGrid w:val="0"/>
              <w:spacing w:line="260" w:lineRule="atLeast"/>
              <w:ind w:leftChars="13" w:left="29" w:hangingChars="1" w:hanging="2"/>
              <w:rPr>
                <w:sz w:val="20"/>
                <w:szCs w:val="20"/>
              </w:rPr>
            </w:pPr>
            <w:r w:rsidRPr="00D5152F">
              <w:rPr>
                <w:sz w:val="20"/>
                <w:szCs w:val="20"/>
              </w:rPr>
              <w:t>&lt;発展&gt;電子顕微鏡で明らかになった細胞の構造</w:t>
            </w:r>
          </w:p>
          <w:p w14:paraId="3090E16C" w14:textId="77777777" w:rsidR="00891853" w:rsidRPr="00D5152F" w:rsidRDefault="00891853" w:rsidP="00891853">
            <w:pPr>
              <w:snapToGrid w:val="0"/>
              <w:spacing w:line="260" w:lineRule="atLeast"/>
              <w:ind w:leftChars="13" w:left="29" w:hangingChars="1" w:hanging="2"/>
              <w:rPr>
                <w:sz w:val="20"/>
                <w:szCs w:val="20"/>
              </w:rPr>
            </w:pPr>
            <w:r w:rsidRPr="00D5152F">
              <w:rPr>
                <w:rFonts w:hint="eastAsia"/>
                <w:sz w:val="20"/>
                <w:szCs w:val="20"/>
              </w:rPr>
              <w:t>・電子顕微鏡で観察できる細胞の構造について理解を深める。</w:t>
            </w:r>
          </w:p>
          <w:p w14:paraId="4124BCEF" w14:textId="77777777" w:rsidR="00891853" w:rsidRPr="00D5152F" w:rsidRDefault="00891853" w:rsidP="00891853">
            <w:pPr>
              <w:snapToGrid w:val="0"/>
              <w:spacing w:line="260" w:lineRule="atLeast"/>
              <w:ind w:leftChars="13" w:left="29" w:hangingChars="1" w:hanging="2"/>
              <w:rPr>
                <w:sz w:val="20"/>
                <w:szCs w:val="20"/>
              </w:rPr>
            </w:pPr>
            <w:r w:rsidRPr="00D5152F">
              <w:rPr>
                <w:sz w:val="20"/>
                <w:szCs w:val="20"/>
              </w:rPr>
              <w:t>&lt;発展&gt;細胞内共生説</w:t>
            </w:r>
          </w:p>
          <w:p w14:paraId="78B1B789" w14:textId="3970E85A" w:rsidR="00891853" w:rsidRPr="00D5152F" w:rsidRDefault="00891853" w:rsidP="00891853">
            <w:pPr>
              <w:snapToGrid w:val="0"/>
              <w:spacing w:line="260" w:lineRule="atLeast"/>
              <w:ind w:leftChars="13" w:left="229" w:hangingChars="101" w:hanging="202"/>
              <w:rPr>
                <w:rFonts w:hint="eastAsia"/>
                <w:sz w:val="20"/>
                <w:szCs w:val="20"/>
              </w:rPr>
            </w:pPr>
            <w:r w:rsidRPr="00D5152F">
              <w:rPr>
                <w:rFonts w:hint="eastAsia"/>
                <w:sz w:val="20"/>
                <w:szCs w:val="20"/>
              </w:rPr>
              <w:t>・細胞内共生説について理解を深める。</w:t>
            </w:r>
          </w:p>
        </w:tc>
        <w:tc>
          <w:tcPr>
            <w:tcW w:w="582" w:type="dxa"/>
            <w:vMerge w:val="restart"/>
          </w:tcPr>
          <w:p w14:paraId="54DB06F1" w14:textId="329F6772" w:rsidR="00891853" w:rsidRPr="00D5152F" w:rsidRDefault="00891853" w:rsidP="00322C77">
            <w:pPr>
              <w:jc w:val="center"/>
              <w:rPr>
                <w:sz w:val="20"/>
                <w:szCs w:val="20"/>
              </w:rPr>
            </w:pPr>
            <w:r w:rsidRPr="00D5152F">
              <w:rPr>
                <w:rFonts w:hint="eastAsia"/>
                <w:sz w:val="20"/>
                <w:szCs w:val="20"/>
              </w:rPr>
              <w:lastRenderedPageBreak/>
              <w:t>2</w:t>
            </w:r>
          </w:p>
        </w:tc>
        <w:tc>
          <w:tcPr>
            <w:tcW w:w="977" w:type="dxa"/>
            <w:vMerge w:val="restart"/>
          </w:tcPr>
          <w:p w14:paraId="71A63546" w14:textId="1D6BEE0D" w:rsidR="00891853" w:rsidRPr="00D5152F" w:rsidRDefault="00891853" w:rsidP="00322C77">
            <w:pPr>
              <w:jc w:val="center"/>
              <w:rPr>
                <w:sz w:val="20"/>
                <w:szCs w:val="20"/>
              </w:rPr>
            </w:pPr>
            <w:r w:rsidRPr="00D5152F">
              <w:rPr>
                <w:rFonts w:hint="eastAsia"/>
                <w:sz w:val="20"/>
                <w:szCs w:val="20"/>
              </w:rPr>
              <w:t>22-29</w:t>
            </w:r>
          </w:p>
        </w:tc>
        <w:tc>
          <w:tcPr>
            <w:tcW w:w="582" w:type="dxa"/>
          </w:tcPr>
          <w:p w14:paraId="1056A396" w14:textId="2EEA4D50" w:rsidR="00891853" w:rsidRPr="00D5152F" w:rsidRDefault="00891853" w:rsidP="00322C77">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66CE6D5C" w14:textId="23B8C573" w:rsidR="00891853" w:rsidRPr="00D5152F" w:rsidRDefault="00891853" w:rsidP="00322C77">
            <w:pPr>
              <w:jc w:val="center"/>
              <w:rPr>
                <w:sz w:val="20"/>
                <w:szCs w:val="20"/>
              </w:rPr>
            </w:pPr>
            <w:r>
              <w:rPr>
                <w:rFonts w:hint="eastAsia"/>
                <w:sz w:val="20"/>
                <w:szCs w:val="20"/>
              </w:rPr>
              <w:t>〇</w:t>
            </w:r>
          </w:p>
        </w:tc>
        <w:tc>
          <w:tcPr>
            <w:tcW w:w="5911" w:type="dxa"/>
          </w:tcPr>
          <w:p w14:paraId="7CB5B6A9" w14:textId="77777777" w:rsidR="00891853" w:rsidRPr="00D5152F" w:rsidRDefault="00891853" w:rsidP="00322C77">
            <w:pPr>
              <w:tabs>
                <w:tab w:val="left" w:pos="76"/>
              </w:tabs>
              <w:rPr>
                <w:rFonts w:ascii="游明朝" w:eastAsia="游明朝" w:hAnsi="游明朝"/>
                <w:sz w:val="20"/>
                <w:szCs w:val="20"/>
              </w:rPr>
            </w:pPr>
            <w:r w:rsidRPr="00D5152F">
              <w:rPr>
                <w:rFonts w:ascii="BIZ UDゴシック" w:eastAsia="BIZ UDゴシック" w:hAnsi="BIZ UDゴシック" w:hint="eastAsia"/>
                <w:sz w:val="20"/>
                <w:szCs w:val="20"/>
              </w:rPr>
              <w:t>【知技</w:t>
            </w:r>
            <w:r w:rsidRPr="00D5152F">
              <w:rPr>
                <w:rFonts w:ascii="BIZ UDPゴシック" w:eastAsia="BIZ UDPゴシック" w:hAnsi="BIZ UDPゴシック" w:cs="BIZ UDゴシック" w:hint="eastAsia"/>
                <w:sz w:val="20"/>
                <w:szCs w:val="20"/>
              </w:rPr>
              <w:t>】</w:t>
            </w:r>
            <w:r w:rsidRPr="00D5152F">
              <w:rPr>
                <w:rFonts w:asciiTheme="minorEastAsia" w:hAnsiTheme="minorEastAsia" w:hint="eastAsia"/>
                <w:sz w:val="20"/>
                <w:szCs w:val="20"/>
              </w:rPr>
              <w:t>細胞の構造と真核細胞，原核細胞について理解している。［発言分析・記述分析］</w:t>
            </w:r>
          </w:p>
          <w:p w14:paraId="18464149" w14:textId="2F181580" w:rsidR="00891853" w:rsidRPr="00D5152F" w:rsidRDefault="00891853" w:rsidP="00322C77">
            <w:pPr>
              <w:tabs>
                <w:tab w:val="left" w:pos="76"/>
              </w:tabs>
              <w:rPr>
                <w:sz w:val="20"/>
                <w:szCs w:val="20"/>
              </w:rPr>
            </w:pPr>
          </w:p>
        </w:tc>
      </w:tr>
      <w:tr w:rsidR="00891853" w:rsidRPr="00D5152F" w14:paraId="0967E4ED" w14:textId="77777777" w:rsidTr="00891853">
        <w:trPr>
          <w:trHeight w:val="2542"/>
        </w:trPr>
        <w:tc>
          <w:tcPr>
            <w:tcW w:w="5926" w:type="dxa"/>
            <w:vMerge/>
          </w:tcPr>
          <w:p w14:paraId="4664E1DA" w14:textId="76446CA2" w:rsidR="00891853" w:rsidRPr="00D5152F" w:rsidRDefault="00891853" w:rsidP="00891853">
            <w:pPr>
              <w:snapToGrid w:val="0"/>
              <w:spacing w:line="260" w:lineRule="atLeast"/>
              <w:ind w:leftChars="13" w:left="229" w:hangingChars="101" w:hanging="202"/>
              <w:rPr>
                <w:rFonts w:hint="eastAsia"/>
                <w:sz w:val="20"/>
                <w:szCs w:val="20"/>
              </w:rPr>
            </w:pPr>
          </w:p>
        </w:tc>
        <w:tc>
          <w:tcPr>
            <w:tcW w:w="582" w:type="dxa"/>
            <w:vMerge/>
          </w:tcPr>
          <w:p w14:paraId="27393E5D" w14:textId="77777777" w:rsidR="00891853" w:rsidRPr="00D5152F" w:rsidRDefault="00891853" w:rsidP="00891853">
            <w:pPr>
              <w:jc w:val="center"/>
              <w:rPr>
                <w:rFonts w:hint="eastAsia"/>
                <w:sz w:val="20"/>
                <w:szCs w:val="20"/>
              </w:rPr>
            </w:pPr>
          </w:p>
        </w:tc>
        <w:tc>
          <w:tcPr>
            <w:tcW w:w="977" w:type="dxa"/>
            <w:vMerge/>
          </w:tcPr>
          <w:p w14:paraId="5A1A4B47" w14:textId="77777777" w:rsidR="00891853" w:rsidRPr="00D5152F" w:rsidRDefault="00891853" w:rsidP="00891853">
            <w:pPr>
              <w:jc w:val="center"/>
              <w:rPr>
                <w:rFonts w:hint="eastAsia"/>
                <w:sz w:val="20"/>
                <w:szCs w:val="20"/>
              </w:rPr>
            </w:pPr>
          </w:p>
        </w:tc>
        <w:tc>
          <w:tcPr>
            <w:tcW w:w="582" w:type="dxa"/>
          </w:tcPr>
          <w:p w14:paraId="3DC6C64C" w14:textId="5E15A2D3" w:rsidR="00891853" w:rsidRPr="00D5152F" w:rsidRDefault="00891853" w:rsidP="00891853">
            <w:pPr>
              <w:jc w:val="center"/>
              <w:rPr>
                <w:rFonts w:ascii="BIZ UDゴシック" w:eastAsia="BIZ UDゴシック" w:hAnsi="BIZ UDゴシック" w:hint="eastAsia"/>
                <w:sz w:val="20"/>
                <w:szCs w:val="20"/>
              </w:rPr>
            </w:pPr>
            <w:r w:rsidRPr="00D5152F">
              <w:rPr>
                <w:rFonts w:ascii="BIZ UDゴシック" w:eastAsia="BIZ UDゴシック" w:hAnsi="BIZ UDゴシック" w:hint="eastAsia"/>
                <w:sz w:val="20"/>
                <w:szCs w:val="20"/>
              </w:rPr>
              <w:t>態</w:t>
            </w:r>
          </w:p>
        </w:tc>
        <w:tc>
          <w:tcPr>
            <w:tcW w:w="582" w:type="dxa"/>
          </w:tcPr>
          <w:p w14:paraId="0DB233D8" w14:textId="7F1454A9" w:rsidR="00891853" w:rsidRDefault="00891853" w:rsidP="00891853">
            <w:pPr>
              <w:jc w:val="center"/>
              <w:rPr>
                <w:rFonts w:hint="eastAsia"/>
                <w:sz w:val="20"/>
                <w:szCs w:val="20"/>
              </w:rPr>
            </w:pPr>
            <w:r>
              <w:rPr>
                <w:rFonts w:hint="eastAsia"/>
                <w:sz w:val="20"/>
                <w:szCs w:val="20"/>
              </w:rPr>
              <w:t>〇</w:t>
            </w:r>
          </w:p>
        </w:tc>
        <w:tc>
          <w:tcPr>
            <w:tcW w:w="5911" w:type="dxa"/>
          </w:tcPr>
          <w:p w14:paraId="25861A48" w14:textId="77777777" w:rsidR="00891853" w:rsidRPr="00D5152F" w:rsidRDefault="00891853" w:rsidP="00891853">
            <w:pPr>
              <w:rPr>
                <w:rFonts w:ascii="游明朝" w:eastAsia="游明朝" w:hAnsi="游明朝"/>
                <w:sz w:val="20"/>
                <w:szCs w:val="20"/>
              </w:rPr>
            </w:pPr>
            <w:r w:rsidRPr="00D5152F">
              <w:rPr>
                <w:rFonts w:ascii="BIZ UDゴシック" w:eastAsia="BIZ UDゴシック" w:hAnsi="BIZ UDゴシック" w:hint="eastAsia"/>
                <w:sz w:val="20"/>
                <w:szCs w:val="20"/>
              </w:rPr>
              <w:t>【態度</w:t>
            </w:r>
            <w:r w:rsidRPr="00D5152F">
              <w:rPr>
                <w:rFonts w:ascii="BIZ UDゴシック" w:eastAsia="BIZ UDゴシック" w:hAnsi="BIZ UDゴシック" w:cs="BIZ UDゴシック" w:hint="eastAsia"/>
                <w:sz w:val="20"/>
                <w:szCs w:val="20"/>
              </w:rPr>
              <w:t>】</w:t>
            </w:r>
            <w:r w:rsidRPr="00D5152F">
              <w:rPr>
                <w:rFonts w:eastAsiaTheme="minorHAnsi" w:cs="BIZ UDゴシック" w:hint="eastAsia"/>
                <w:sz w:val="20"/>
                <w:szCs w:val="20"/>
              </w:rPr>
              <w:t>生物の多様性と共通性について，学習した用語どうしのつながりを整理し</w:t>
            </w:r>
            <w:r w:rsidRPr="00D5152F">
              <w:rPr>
                <w:rFonts w:ascii="游明朝" w:eastAsia="游明朝" w:hAnsi="游明朝" w:hint="eastAsia"/>
                <w:sz w:val="20"/>
                <w:szCs w:val="20"/>
              </w:rPr>
              <w:t>，振り返ろうとしている。［記述分析］</w:t>
            </w:r>
          </w:p>
          <w:p w14:paraId="087B9DF8" w14:textId="77777777" w:rsidR="00891853" w:rsidRPr="00D5152F" w:rsidRDefault="00891853" w:rsidP="00891853">
            <w:pPr>
              <w:tabs>
                <w:tab w:val="left" w:pos="76"/>
              </w:tabs>
              <w:rPr>
                <w:rFonts w:ascii="BIZ UDゴシック" w:eastAsia="BIZ UDゴシック" w:hAnsi="BIZ UDゴシック" w:hint="eastAsia"/>
                <w:sz w:val="20"/>
                <w:szCs w:val="20"/>
              </w:rPr>
            </w:pPr>
          </w:p>
        </w:tc>
      </w:tr>
      <w:tr w:rsidR="00891853" w:rsidRPr="00D5152F" w14:paraId="5632CE22" w14:textId="7F7391CE" w:rsidTr="00D77DF5">
        <w:tc>
          <w:tcPr>
            <w:tcW w:w="14560" w:type="dxa"/>
            <w:gridSpan w:val="6"/>
            <w:shd w:val="clear" w:color="auto" w:fill="D9D9D9" w:themeFill="background1" w:themeFillShade="D9"/>
          </w:tcPr>
          <w:p w14:paraId="4F2B9653" w14:textId="51D05F0F" w:rsidR="00891853" w:rsidRPr="00D5152F" w:rsidRDefault="00891853" w:rsidP="00891853">
            <w:pPr>
              <w:snapToGrid w:val="0"/>
              <w:spacing w:line="260" w:lineRule="atLeast"/>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章末まとめ</w:t>
            </w:r>
          </w:p>
        </w:tc>
      </w:tr>
      <w:tr w:rsidR="00891853" w:rsidRPr="00D5152F" w14:paraId="434BD0B2" w14:textId="77777777" w:rsidTr="00D77DF5">
        <w:tc>
          <w:tcPr>
            <w:tcW w:w="5926" w:type="dxa"/>
          </w:tcPr>
          <w:p w14:paraId="673ACA3B" w14:textId="77777777" w:rsidR="00891853" w:rsidRPr="00D5152F" w:rsidRDefault="00891853" w:rsidP="00891853">
            <w:pPr>
              <w:snapToGrid w:val="0"/>
              <w:spacing w:line="260" w:lineRule="atLeast"/>
              <w:ind w:leftChars="13" w:left="29" w:hangingChars="1" w:hanging="2"/>
              <w:rPr>
                <w:sz w:val="20"/>
                <w:szCs w:val="20"/>
              </w:rPr>
            </w:pPr>
            <w:r w:rsidRPr="00D5152F">
              <w:rPr>
                <w:rFonts w:hint="eastAsia"/>
                <w:sz w:val="20"/>
                <w:szCs w:val="20"/>
              </w:rPr>
              <w:t>・用語の確認</w:t>
            </w:r>
          </w:p>
          <w:p w14:paraId="6CF23B3B" w14:textId="1040A0DC" w:rsidR="00891853" w:rsidRPr="00D5152F" w:rsidRDefault="00891853" w:rsidP="00891853">
            <w:pPr>
              <w:snapToGrid w:val="0"/>
              <w:spacing w:line="260" w:lineRule="atLeast"/>
              <w:ind w:leftChars="13" w:left="29" w:hangingChars="1" w:hanging="2"/>
              <w:rPr>
                <w:sz w:val="20"/>
                <w:szCs w:val="20"/>
              </w:rPr>
            </w:pPr>
            <w:r w:rsidRPr="00D5152F">
              <w:rPr>
                <w:rFonts w:hint="eastAsia"/>
                <w:sz w:val="20"/>
                <w:szCs w:val="20"/>
              </w:rPr>
              <w:t>・まとめ図</w:t>
            </w:r>
          </w:p>
        </w:tc>
        <w:tc>
          <w:tcPr>
            <w:tcW w:w="582" w:type="dxa"/>
          </w:tcPr>
          <w:p w14:paraId="23D74A02" w14:textId="6313F187" w:rsidR="00891853" w:rsidRPr="00D5152F" w:rsidRDefault="00891853" w:rsidP="00891853">
            <w:pPr>
              <w:jc w:val="center"/>
              <w:rPr>
                <w:sz w:val="20"/>
                <w:szCs w:val="20"/>
              </w:rPr>
            </w:pPr>
            <w:r w:rsidRPr="00D5152F">
              <w:rPr>
                <w:rFonts w:hint="eastAsia"/>
                <w:sz w:val="20"/>
                <w:szCs w:val="20"/>
              </w:rPr>
              <w:t>１</w:t>
            </w:r>
          </w:p>
        </w:tc>
        <w:tc>
          <w:tcPr>
            <w:tcW w:w="977" w:type="dxa"/>
          </w:tcPr>
          <w:p w14:paraId="153F0712" w14:textId="36B95D36" w:rsidR="00891853" w:rsidRPr="00D5152F" w:rsidRDefault="00891853" w:rsidP="00891853">
            <w:pPr>
              <w:jc w:val="center"/>
              <w:rPr>
                <w:sz w:val="20"/>
                <w:szCs w:val="20"/>
              </w:rPr>
            </w:pPr>
            <w:r w:rsidRPr="00D5152F">
              <w:rPr>
                <w:rFonts w:hint="eastAsia"/>
                <w:sz w:val="20"/>
                <w:szCs w:val="20"/>
              </w:rPr>
              <w:t>30-31</w:t>
            </w:r>
          </w:p>
        </w:tc>
        <w:tc>
          <w:tcPr>
            <w:tcW w:w="582" w:type="dxa"/>
          </w:tcPr>
          <w:p w14:paraId="2DFEF6F0" w14:textId="24D23386" w:rsidR="00891853" w:rsidRPr="00D5152F" w:rsidRDefault="00891853" w:rsidP="0089185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29540DE9" w14:textId="542FA8BA" w:rsidR="00891853" w:rsidRPr="00D5152F" w:rsidRDefault="00891853" w:rsidP="00891853">
            <w:pPr>
              <w:jc w:val="center"/>
              <w:rPr>
                <w:sz w:val="20"/>
                <w:szCs w:val="20"/>
              </w:rPr>
            </w:pPr>
          </w:p>
        </w:tc>
        <w:tc>
          <w:tcPr>
            <w:tcW w:w="5911" w:type="dxa"/>
          </w:tcPr>
          <w:p w14:paraId="7A34DB3C" w14:textId="25138F6A" w:rsidR="00891853" w:rsidRPr="00D5152F" w:rsidRDefault="00891853" w:rsidP="00891853">
            <w:pPr>
              <w:tabs>
                <w:tab w:val="left" w:pos="76"/>
              </w:tabs>
              <w:rPr>
                <w:sz w:val="20"/>
                <w:szCs w:val="20"/>
              </w:rPr>
            </w:pPr>
            <w:r w:rsidRPr="00D5152F">
              <w:rPr>
                <w:rFonts w:ascii="BIZ UDゴシック" w:eastAsia="BIZ UDゴシック" w:hAnsi="BIZ UDゴシック" w:hint="eastAsia"/>
                <w:sz w:val="20"/>
                <w:szCs w:val="20"/>
              </w:rPr>
              <w:t>【知技</w:t>
            </w:r>
            <w:r w:rsidRPr="00D5152F">
              <w:rPr>
                <w:rFonts w:ascii="BIZ UDゴシック" w:eastAsia="BIZ UDゴシック" w:hAnsi="BIZ UDゴシック" w:cs="BIZ UDゴシック" w:hint="eastAsia"/>
                <w:sz w:val="20"/>
                <w:szCs w:val="20"/>
              </w:rPr>
              <w:t>】</w:t>
            </w:r>
            <w:r w:rsidRPr="00D5152F">
              <w:rPr>
                <w:rFonts w:hint="eastAsia"/>
                <w:sz w:val="20"/>
                <w:szCs w:val="20"/>
              </w:rPr>
              <w:t>この章の学習内容について，基本的な知識を身に付けている。［記述分析］</w:t>
            </w:r>
          </w:p>
          <w:p w14:paraId="18A66A61" w14:textId="168A26DB" w:rsidR="00891853" w:rsidRPr="00D5152F" w:rsidRDefault="00891853" w:rsidP="00891853">
            <w:pPr>
              <w:tabs>
                <w:tab w:val="left" w:pos="76"/>
              </w:tabs>
              <w:rPr>
                <w:sz w:val="20"/>
                <w:szCs w:val="20"/>
              </w:rPr>
            </w:pPr>
          </w:p>
        </w:tc>
      </w:tr>
    </w:tbl>
    <w:p w14:paraId="33D422EE" w14:textId="0B272CC7" w:rsidR="00C74343" w:rsidRPr="00D5152F" w:rsidRDefault="00C74343" w:rsidP="00222C05">
      <w:pPr>
        <w:rPr>
          <w:rFonts w:ascii="BIZ UDゴシック" w:eastAsia="BIZ UDゴシック" w:hAnsi="BIZ UDゴシック"/>
        </w:rPr>
      </w:pPr>
    </w:p>
    <w:p w14:paraId="78ED88BC" w14:textId="77777777" w:rsidR="00BE34F5" w:rsidRPr="00D5152F" w:rsidRDefault="00BE34F5" w:rsidP="00222C05">
      <w:pPr>
        <w:rPr>
          <w:rFonts w:ascii="BIZ UDゴシック" w:eastAsia="BIZ UDゴシック" w:hAnsi="BIZ UDゴシック"/>
        </w:rPr>
      </w:pPr>
    </w:p>
    <w:p w14:paraId="6D95C4F0" w14:textId="77777777" w:rsidR="001501C0" w:rsidRPr="00D5152F" w:rsidRDefault="001501C0">
      <w:pPr>
        <w:widowControl/>
        <w:jc w:val="left"/>
        <w:rPr>
          <w:rFonts w:ascii="BIZ UDゴシック" w:eastAsia="BIZ UDゴシック" w:hAnsi="BIZ UDゴシック"/>
        </w:rPr>
      </w:pPr>
      <w:r w:rsidRPr="00D5152F">
        <w:rPr>
          <w:rFonts w:ascii="BIZ UDゴシック" w:eastAsia="BIZ UDゴシック" w:hAnsi="BIZ UDゴシック"/>
        </w:rPr>
        <w:br w:type="page"/>
      </w:r>
    </w:p>
    <w:p w14:paraId="1EC8CD8D" w14:textId="5A9A5402" w:rsidR="00BE34F5" w:rsidRPr="00D5152F" w:rsidRDefault="00BE34F5" w:rsidP="00BE34F5">
      <w:pPr>
        <w:rPr>
          <w:rFonts w:ascii="BIZ UDゴシック" w:eastAsia="BIZ UDゴシック" w:hAnsi="BIZ UDゴシック"/>
        </w:rPr>
      </w:pPr>
      <w:r w:rsidRPr="00D5152F">
        <w:rPr>
          <w:rFonts w:ascii="BIZ UDゴシック" w:eastAsia="BIZ UDゴシック" w:hAnsi="BIZ UDゴシック" w:hint="eastAsia"/>
        </w:rPr>
        <w:lastRenderedPageBreak/>
        <w:t xml:space="preserve">１編　生物の特徴　</w:t>
      </w:r>
      <w:r w:rsidRPr="00D5152F">
        <w:rPr>
          <w:rFonts w:ascii="BIZ UDゴシック" w:eastAsia="BIZ UDゴシック" w:hAnsi="BIZ UDゴシック" w:hint="eastAsia"/>
          <w:sz w:val="32"/>
          <w:szCs w:val="32"/>
        </w:rPr>
        <w:t>2章</w:t>
      </w:r>
      <w:r w:rsidR="00B14E95" w:rsidRPr="00D5152F">
        <w:rPr>
          <w:rFonts w:ascii="BIZ UDゴシック" w:eastAsia="BIZ UDゴシック" w:hAnsi="BIZ UDゴシック" w:hint="eastAsia"/>
          <w:sz w:val="32"/>
          <w:szCs w:val="32"/>
        </w:rPr>
        <w:t xml:space="preserve">　生物とエネルギー</w:t>
      </w:r>
      <w:r w:rsidRPr="00D5152F">
        <w:rPr>
          <w:rFonts w:ascii="BIZ UDゴシック" w:eastAsia="BIZ UDゴシック" w:hAnsi="BIZ UDゴシック" w:hint="eastAsia"/>
          <w:sz w:val="32"/>
          <w:szCs w:val="32"/>
        </w:rPr>
        <w:t xml:space="preserve">　</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D5152F" w:rsidRPr="00D5152F" w14:paraId="5A17CE74" w14:textId="77777777" w:rsidTr="00B14E95">
        <w:tc>
          <w:tcPr>
            <w:tcW w:w="1820" w:type="dxa"/>
            <w:shd w:val="clear" w:color="auto" w:fill="D9D9D9" w:themeFill="background1" w:themeFillShade="D9"/>
          </w:tcPr>
          <w:p w14:paraId="188252B9" w14:textId="77777777" w:rsidR="00BE34F5" w:rsidRPr="00D5152F" w:rsidRDefault="00BE34F5" w:rsidP="00B14E95">
            <w:pPr>
              <w:jc w:val="center"/>
              <w:rPr>
                <w:rFonts w:ascii="BIZ UDゴシック" w:eastAsia="BIZ UDゴシック" w:hAnsi="BIZ UDゴシック"/>
              </w:rPr>
            </w:pPr>
            <w:r w:rsidRPr="00D5152F">
              <w:rPr>
                <w:rFonts w:ascii="BIZ UDゴシック" w:eastAsia="BIZ UDゴシック" w:hAnsi="BIZ UDゴシック" w:hint="eastAsia"/>
                <w:sz w:val="20"/>
                <w:szCs w:val="20"/>
              </w:rPr>
              <w:t>教科書のページ</w:t>
            </w:r>
          </w:p>
        </w:tc>
        <w:tc>
          <w:tcPr>
            <w:tcW w:w="1820" w:type="dxa"/>
          </w:tcPr>
          <w:p w14:paraId="5AAC3508" w14:textId="1E7928FA" w:rsidR="00BE34F5" w:rsidRPr="00D5152F" w:rsidRDefault="00B14E95" w:rsidP="00B14E95">
            <w:r w:rsidRPr="00D5152F">
              <w:rPr>
                <w:rFonts w:hint="eastAsia"/>
              </w:rPr>
              <w:t>32-47</w:t>
            </w:r>
          </w:p>
        </w:tc>
        <w:tc>
          <w:tcPr>
            <w:tcW w:w="2025" w:type="dxa"/>
            <w:shd w:val="clear" w:color="auto" w:fill="D9D9D9" w:themeFill="background1" w:themeFillShade="D9"/>
          </w:tcPr>
          <w:p w14:paraId="1B7B6C18" w14:textId="77777777" w:rsidR="00BE34F5" w:rsidRPr="00D5152F" w:rsidRDefault="00BE34F5" w:rsidP="00B14E95">
            <w:pPr>
              <w:jc w:val="center"/>
              <w:rPr>
                <w:rFonts w:ascii="BIZ UDゴシック" w:eastAsia="BIZ UDゴシック" w:hAnsi="BIZ UDゴシック"/>
              </w:rPr>
            </w:pPr>
            <w:r w:rsidRPr="00D5152F">
              <w:rPr>
                <w:rFonts w:ascii="BIZ UDゴシック" w:eastAsia="BIZ UDゴシック" w:hAnsi="BIZ UDゴシック" w:hint="eastAsia"/>
                <w:sz w:val="20"/>
                <w:szCs w:val="20"/>
              </w:rPr>
              <w:t>学習指導要領の項目</w:t>
            </w:r>
          </w:p>
        </w:tc>
        <w:tc>
          <w:tcPr>
            <w:tcW w:w="1985" w:type="dxa"/>
          </w:tcPr>
          <w:p w14:paraId="68EE95AE" w14:textId="24265E1C" w:rsidR="00BE34F5" w:rsidRPr="00D5152F" w:rsidRDefault="001D14E9" w:rsidP="00B14E95">
            <w:r w:rsidRPr="00D5152F">
              <w:t>(1)ア(ア)</w:t>
            </w:r>
            <w:r w:rsidRPr="00D5152F">
              <w:rPr>
                <w:rFonts w:hint="eastAsia"/>
              </w:rPr>
              <w:t>㋑</w:t>
            </w:r>
            <w:r w:rsidRPr="00D5152F">
              <w:t xml:space="preserve"> ，イ</w:t>
            </w:r>
          </w:p>
        </w:tc>
        <w:tc>
          <w:tcPr>
            <w:tcW w:w="1559" w:type="dxa"/>
            <w:shd w:val="clear" w:color="auto" w:fill="D9D9D9" w:themeFill="background1" w:themeFillShade="D9"/>
          </w:tcPr>
          <w:p w14:paraId="23F1208F" w14:textId="77777777" w:rsidR="00BE34F5" w:rsidRPr="00D5152F" w:rsidRDefault="00BE34F5" w:rsidP="00B14E95">
            <w:pPr>
              <w:jc w:val="center"/>
              <w:rPr>
                <w:rFonts w:ascii="BIZ UDゴシック" w:eastAsia="BIZ UDゴシック" w:hAnsi="BIZ UDゴシック"/>
              </w:rPr>
            </w:pPr>
            <w:r w:rsidRPr="00D5152F">
              <w:rPr>
                <w:rFonts w:ascii="BIZ UDゴシック" w:eastAsia="BIZ UDゴシック" w:hAnsi="BIZ UDゴシック" w:hint="eastAsia"/>
                <w:sz w:val="20"/>
                <w:szCs w:val="20"/>
              </w:rPr>
              <w:t>配当時間</w:t>
            </w:r>
          </w:p>
        </w:tc>
        <w:tc>
          <w:tcPr>
            <w:tcW w:w="1559" w:type="dxa"/>
          </w:tcPr>
          <w:p w14:paraId="747ADA73" w14:textId="77777777" w:rsidR="00BE34F5" w:rsidRPr="00D5152F" w:rsidRDefault="00BE34F5" w:rsidP="00B14E95">
            <w:r w:rsidRPr="00D5152F">
              <w:rPr>
                <w:rFonts w:hint="eastAsia"/>
              </w:rPr>
              <w:t>7時間</w:t>
            </w:r>
          </w:p>
        </w:tc>
        <w:tc>
          <w:tcPr>
            <w:tcW w:w="1560" w:type="dxa"/>
            <w:shd w:val="clear" w:color="auto" w:fill="D9D9D9" w:themeFill="background1" w:themeFillShade="D9"/>
          </w:tcPr>
          <w:p w14:paraId="281B5914" w14:textId="77777777" w:rsidR="00BE34F5" w:rsidRPr="00D5152F" w:rsidRDefault="00BE34F5" w:rsidP="00B14E95">
            <w:pPr>
              <w:jc w:val="center"/>
              <w:rPr>
                <w:rFonts w:ascii="BIZ UDゴシック" w:eastAsia="BIZ UDゴシック" w:hAnsi="BIZ UDゴシック"/>
              </w:rPr>
            </w:pPr>
            <w:r w:rsidRPr="00D5152F">
              <w:rPr>
                <w:rFonts w:ascii="BIZ UDゴシック" w:eastAsia="BIZ UDゴシック" w:hAnsi="BIZ UDゴシック" w:hint="eastAsia"/>
                <w:sz w:val="20"/>
                <w:szCs w:val="20"/>
              </w:rPr>
              <w:t>配当時期</w:t>
            </w:r>
          </w:p>
        </w:tc>
        <w:tc>
          <w:tcPr>
            <w:tcW w:w="2232" w:type="dxa"/>
          </w:tcPr>
          <w:p w14:paraId="3C350BF0" w14:textId="07D2E6B4" w:rsidR="00BE34F5" w:rsidRPr="00D5152F" w:rsidRDefault="007348DF" w:rsidP="00B14E95">
            <w:r w:rsidRPr="00D5152F">
              <w:rPr>
                <w:rFonts w:hint="eastAsia"/>
              </w:rPr>
              <w:t>5月下</w:t>
            </w:r>
            <w:r w:rsidR="00BE34F5" w:rsidRPr="00D5152F">
              <w:rPr>
                <w:rFonts w:hint="eastAsia"/>
              </w:rPr>
              <w:t>旬～</w:t>
            </w:r>
            <w:r w:rsidRPr="00D5152F">
              <w:rPr>
                <w:rFonts w:hint="eastAsia"/>
              </w:rPr>
              <w:t>7月上</w:t>
            </w:r>
            <w:r w:rsidR="00BE34F5" w:rsidRPr="00D5152F">
              <w:rPr>
                <w:rFonts w:hint="eastAsia"/>
              </w:rPr>
              <w:t>旬</w:t>
            </w:r>
          </w:p>
        </w:tc>
      </w:tr>
    </w:tbl>
    <w:p w14:paraId="5E5810EE" w14:textId="06BE98AD" w:rsidR="00BE34F5" w:rsidRPr="00D5152F" w:rsidRDefault="00BE34F5" w:rsidP="00BE34F5"/>
    <w:p w14:paraId="3EBA2267" w14:textId="77777777" w:rsidR="008867F8" w:rsidRPr="00D5152F" w:rsidRDefault="008867F8" w:rsidP="008867F8">
      <w:pPr>
        <w:rPr>
          <w:rFonts w:ascii="BIZ UDゴシック" w:eastAsia="BIZ UDゴシック" w:hAnsi="BIZ UDゴシック"/>
        </w:rPr>
      </w:pPr>
    </w:p>
    <w:tbl>
      <w:tblPr>
        <w:tblStyle w:val="a3"/>
        <w:tblW w:w="14596" w:type="dxa"/>
        <w:tblLook w:val="04A0" w:firstRow="1" w:lastRow="0" w:firstColumn="1" w:lastColumn="0" w:noHBand="0" w:noVBand="1"/>
      </w:tblPr>
      <w:tblGrid>
        <w:gridCol w:w="1271"/>
        <w:gridCol w:w="1985"/>
        <w:gridCol w:w="11340"/>
      </w:tblGrid>
      <w:tr w:rsidR="00D5152F" w:rsidRPr="00D5152F" w14:paraId="2D8244D9" w14:textId="77777777" w:rsidTr="005301BD">
        <w:tc>
          <w:tcPr>
            <w:tcW w:w="3256" w:type="dxa"/>
            <w:gridSpan w:val="2"/>
            <w:shd w:val="clear" w:color="auto" w:fill="D9D9D9" w:themeFill="background1" w:themeFillShade="D9"/>
            <w:vAlign w:val="center"/>
          </w:tcPr>
          <w:p w14:paraId="05C69B9E" w14:textId="77777777" w:rsidR="008867F8" w:rsidRPr="00D5152F" w:rsidRDefault="008867F8" w:rsidP="005301BD">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章の目標</w:t>
            </w:r>
          </w:p>
        </w:tc>
        <w:tc>
          <w:tcPr>
            <w:tcW w:w="11340" w:type="dxa"/>
          </w:tcPr>
          <w:p w14:paraId="67F8CAD5" w14:textId="104A0B16" w:rsidR="00F507F0" w:rsidRPr="00D5152F" w:rsidRDefault="00F507F0" w:rsidP="00F507F0">
            <w:pPr>
              <w:ind w:left="200" w:hangingChars="100" w:hanging="200"/>
              <w:rPr>
                <w:sz w:val="20"/>
                <w:szCs w:val="20"/>
              </w:rPr>
            </w:pPr>
            <w:r w:rsidRPr="00D5152F">
              <w:rPr>
                <w:rFonts w:hint="eastAsia"/>
                <w:sz w:val="20"/>
                <w:szCs w:val="20"/>
              </w:rPr>
              <w:t>・生物の特徴について，生物とエネルギーのことを理解するとともに，それらの観察，実験などに関する技能を身に付ける。</w:t>
            </w:r>
          </w:p>
          <w:p w14:paraId="4E8A3322" w14:textId="59A75A59" w:rsidR="00F507F0" w:rsidRPr="00D5152F" w:rsidRDefault="00F507F0" w:rsidP="00F507F0">
            <w:pPr>
              <w:ind w:left="200" w:hangingChars="100" w:hanging="200"/>
              <w:rPr>
                <w:sz w:val="20"/>
                <w:szCs w:val="20"/>
              </w:rPr>
            </w:pPr>
            <w:r w:rsidRPr="00D5152F">
              <w:rPr>
                <w:rFonts w:hint="eastAsia"/>
                <w:sz w:val="20"/>
                <w:szCs w:val="20"/>
              </w:rPr>
              <w:t>・生物の特徴について，観察，実験などを通して探究し，生物とエネルギーを見いだして表現する。</w:t>
            </w:r>
          </w:p>
          <w:p w14:paraId="2F4CB9D7" w14:textId="0E5642DB" w:rsidR="003733EB" w:rsidRPr="00D5152F" w:rsidRDefault="00F507F0" w:rsidP="00F507F0">
            <w:pPr>
              <w:ind w:left="200" w:hangingChars="100" w:hanging="200"/>
              <w:rPr>
                <w:sz w:val="20"/>
                <w:szCs w:val="20"/>
              </w:rPr>
            </w:pPr>
            <w:r w:rsidRPr="00D5152F">
              <w:rPr>
                <w:rFonts w:hint="eastAsia"/>
                <w:sz w:val="20"/>
                <w:szCs w:val="20"/>
              </w:rPr>
              <w:t>・生物とエネルギーに関する事物・現象に主体的に関わり，科学的に探究しようとする態度と，生命を尊重し，自然環境の保全に寄与する態度を養う。</w:t>
            </w:r>
          </w:p>
        </w:tc>
      </w:tr>
      <w:tr w:rsidR="00D5152F" w:rsidRPr="00D5152F" w14:paraId="7FE6E9CE" w14:textId="77777777" w:rsidTr="005301BD">
        <w:tc>
          <w:tcPr>
            <w:tcW w:w="1271" w:type="dxa"/>
            <w:vMerge w:val="restart"/>
            <w:shd w:val="clear" w:color="auto" w:fill="D9D9D9" w:themeFill="background1" w:themeFillShade="D9"/>
            <w:vAlign w:val="center"/>
          </w:tcPr>
          <w:p w14:paraId="79980734" w14:textId="77777777" w:rsidR="00F507F0" w:rsidRPr="00D5152F" w:rsidRDefault="00F507F0" w:rsidP="00F507F0">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585955F1" w14:textId="77777777" w:rsidR="00F507F0" w:rsidRPr="00D5152F" w:rsidRDefault="00F507F0" w:rsidP="00F507F0">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知識・技能</w:t>
            </w:r>
          </w:p>
        </w:tc>
        <w:tc>
          <w:tcPr>
            <w:tcW w:w="11340" w:type="dxa"/>
          </w:tcPr>
          <w:p w14:paraId="7642E8B9" w14:textId="02266991" w:rsidR="00F507F0" w:rsidRPr="00D5152F" w:rsidRDefault="00F507F0" w:rsidP="00F507F0">
            <w:pPr>
              <w:rPr>
                <w:sz w:val="20"/>
                <w:szCs w:val="20"/>
              </w:rPr>
            </w:pPr>
            <w:r w:rsidRPr="00D5152F">
              <w:rPr>
                <w:rFonts w:ascii="Arial" w:hAnsi="Arial" w:cs="Arial" w:hint="eastAsia"/>
                <w:sz w:val="20"/>
                <w:szCs w:val="20"/>
                <w:shd w:val="clear" w:color="auto" w:fill="FFFFFF"/>
              </w:rPr>
              <w:t>生物の特徴について，生物とエネルギーの基本的な概念や原理・法則などを</w:t>
            </w:r>
            <w:r w:rsidRPr="00D5152F">
              <w:rPr>
                <w:rFonts w:ascii="Arial" w:hAnsi="Arial" w:cs="Arial"/>
                <w:sz w:val="20"/>
                <w:szCs w:val="20"/>
                <w:shd w:val="clear" w:color="auto" w:fill="FFFFFF"/>
              </w:rPr>
              <w:t>理解</w:t>
            </w:r>
            <w:r w:rsidRPr="00D5152F">
              <w:rPr>
                <w:rFonts w:ascii="Arial" w:hAnsi="Arial" w:cs="Arial" w:hint="eastAsia"/>
                <w:sz w:val="20"/>
                <w:szCs w:val="20"/>
                <w:shd w:val="clear" w:color="auto" w:fill="FFFFFF"/>
              </w:rPr>
              <w:t>している</w:t>
            </w:r>
            <w:r w:rsidRPr="00D5152F">
              <w:rPr>
                <w:rFonts w:ascii="Arial" w:hAnsi="Arial" w:cs="Arial"/>
                <w:sz w:val="20"/>
                <w:szCs w:val="20"/>
                <w:shd w:val="clear" w:color="auto" w:fill="FFFFFF"/>
              </w:rPr>
              <w:t>とともに，科学的に探究するために必要な観察，実験などに関する基本操作や記録などの基本的な技能を身に付けている。</w:t>
            </w:r>
          </w:p>
        </w:tc>
      </w:tr>
      <w:tr w:rsidR="00D5152F" w:rsidRPr="00D5152F" w14:paraId="7D7B1D13" w14:textId="77777777" w:rsidTr="005301BD">
        <w:tc>
          <w:tcPr>
            <w:tcW w:w="1271" w:type="dxa"/>
            <w:vMerge/>
            <w:shd w:val="clear" w:color="auto" w:fill="D9D9D9" w:themeFill="background1" w:themeFillShade="D9"/>
          </w:tcPr>
          <w:p w14:paraId="58A4738E" w14:textId="77777777" w:rsidR="00F507F0" w:rsidRPr="00D5152F" w:rsidRDefault="00F507F0" w:rsidP="00F507F0">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7F1E1D5" w14:textId="77777777" w:rsidR="00F507F0" w:rsidRPr="00D5152F" w:rsidRDefault="00F507F0" w:rsidP="00F507F0">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思考・判断・表現</w:t>
            </w:r>
          </w:p>
        </w:tc>
        <w:tc>
          <w:tcPr>
            <w:tcW w:w="11340" w:type="dxa"/>
          </w:tcPr>
          <w:p w14:paraId="55717AA6" w14:textId="4D5ECD04" w:rsidR="00F507F0" w:rsidRPr="00D5152F" w:rsidRDefault="00F507F0" w:rsidP="00F507F0">
            <w:pPr>
              <w:rPr>
                <w:sz w:val="20"/>
                <w:szCs w:val="20"/>
              </w:rPr>
            </w:pPr>
            <w:r w:rsidRPr="00D5152F">
              <w:rPr>
                <w:rFonts w:ascii="Arial" w:hAnsi="Arial" w:cs="Arial" w:hint="eastAsia"/>
                <w:sz w:val="20"/>
                <w:szCs w:val="20"/>
                <w:shd w:val="clear" w:color="auto" w:fill="FFFFFF"/>
              </w:rPr>
              <w:t>生物とエネルギー</w:t>
            </w:r>
            <w:r w:rsidRPr="00D5152F">
              <w:rPr>
                <w:rFonts w:ascii="Arial" w:hAnsi="Arial" w:cs="Arial"/>
                <w:sz w:val="20"/>
                <w:szCs w:val="20"/>
                <w:shd w:val="clear" w:color="auto" w:fill="FFFFFF"/>
              </w:rPr>
              <w:t>について，問題を見いだし見通しをもって観察，実験などを行い，科学的に考察し表現している</w:t>
            </w:r>
            <w:r w:rsidRPr="00D5152F">
              <w:rPr>
                <w:rFonts w:ascii="Arial" w:hAnsi="Arial" w:cs="Arial" w:hint="eastAsia"/>
                <w:sz w:val="20"/>
                <w:szCs w:val="20"/>
                <w:shd w:val="clear" w:color="auto" w:fill="FFFFFF"/>
              </w:rPr>
              <w:t>など，科学的に探究している。</w:t>
            </w:r>
          </w:p>
        </w:tc>
      </w:tr>
      <w:tr w:rsidR="00D5152F" w:rsidRPr="00D5152F" w14:paraId="63E4DA01" w14:textId="77777777" w:rsidTr="005301BD">
        <w:tc>
          <w:tcPr>
            <w:tcW w:w="1271" w:type="dxa"/>
            <w:vMerge/>
            <w:shd w:val="clear" w:color="auto" w:fill="D9D9D9" w:themeFill="background1" w:themeFillShade="D9"/>
          </w:tcPr>
          <w:p w14:paraId="77175BE2" w14:textId="77777777" w:rsidR="00F507F0" w:rsidRPr="00D5152F" w:rsidRDefault="00F507F0" w:rsidP="00F507F0">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562CE237" w14:textId="77777777" w:rsidR="00F507F0" w:rsidRPr="00D5152F" w:rsidRDefault="00F507F0" w:rsidP="00F507F0">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主体的に学習に</w:t>
            </w:r>
          </w:p>
          <w:p w14:paraId="12EF2E3A" w14:textId="77777777" w:rsidR="00F507F0" w:rsidRPr="00D5152F" w:rsidRDefault="00F507F0" w:rsidP="00F507F0">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取り組む態度</w:t>
            </w:r>
          </w:p>
        </w:tc>
        <w:tc>
          <w:tcPr>
            <w:tcW w:w="11340" w:type="dxa"/>
          </w:tcPr>
          <w:p w14:paraId="7CCD1D2A" w14:textId="042C86DE" w:rsidR="00F507F0" w:rsidRPr="00D5152F" w:rsidRDefault="00F507F0" w:rsidP="00F507F0">
            <w:pPr>
              <w:rPr>
                <w:sz w:val="20"/>
                <w:szCs w:val="20"/>
              </w:rPr>
            </w:pPr>
            <w:r w:rsidRPr="00D5152F">
              <w:rPr>
                <w:rFonts w:ascii="Arial" w:hAnsi="Arial" w:cs="Arial" w:hint="eastAsia"/>
                <w:sz w:val="20"/>
                <w:szCs w:val="20"/>
                <w:shd w:val="clear" w:color="auto" w:fill="FFFFFF"/>
              </w:rPr>
              <w:t>生物とエネルギー</w:t>
            </w:r>
            <w:r w:rsidRPr="00D5152F">
              <w:rPr>
                <w:rFonts w:ascii="Arial" w:hAnsi="Arial" w:cs="Arial"/>
                <w:sz w:val="20"/>
                <w:szCs w:val="20"/>
                <w:shd w:val="clear" w:color="auto" w:fill="FFFFFF"/>
              </w:rPr>
              <w:t>に関する事物・現象に進んで関わり，見通しをもったり振り返ったりするなど，科学的に探究しようとしている。</w:t>
            </w:r>
          </w:p>
        </w:tc>
      </w:tr>
    </w:tbl>
    <w:p w14:paraId="5D8C3B0B" w14:textId="008C81B7" w:rsidR="00195FE0" w:rsidRDefault="00195FE0" w:rsidP="008867F8"/>
    <w:p w14:paraId="4E00676C" w14:textId="7B84685F" w:rsidR="008867F8" w:rsidRPr="00D5152F" w:rsidRDefault="00195FE0" w:rsidP="00195FE0">
      <w:pPr>
        <w:widowControl/>
        <w:jc w:val="left"/>
      </w:pPr>
      <w:r>
        <w:br w:type="page"/>
      </w:r>
    </w:p>
    <w:tbl>
      <w:tblPr>
        <w:tblStyle w:val="a3"/>
        <w:tblW w:w="14596" w:type="dxa"/>
        <w:tblLook w:val="04A0" w:firstRow="1" w:lastRow="0" w:firstColumn="1" w:lastColumn="0" w:noHBand="0" w:noVBand="1"/>
      </w:tblPr>
      <w:tblGrid>
        <w:gridCol w:w="5942"/>
        <w:gridCol w:w="582"/>
        <w:gridCol w:w="979"/>
        <w:gridCol w:w="582"/>
        <w:gridCol w:w="582"/>
        <w:gridCol w:w="5929"/>
      </w:tblGrid>
      <w:tr w:rsidR="00D5152F" w:rsidRPr="00D5152F" w14:paraId="51280C99" w14:textId="77777777" w:rsidTr="005301BD">
        <w:trPr>
          <w:cantSplit/>
          <w:trHeight w:val="735"/>
        </w:trPr>
        <w:tc>
          <w:tcPr>
            <w:tcW w:w="5942" w:type="dxa"/>
            <w:vAlign w:val="center"/>
          </w:tcPr>
          <w:p w14:paraId="67C1F74D" w14:textId="77777777" w:rsidR="008867F8" w:rsidRPr="00D5152F" w:rsidRDefault="008867F8" w:rsidP="005301BD">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lastRenderedPageBreak/>
              <w:t>主な学習活動</w:t>
            </w:r>
          </w:p>
        </w:tc>
        <w:tc>
          <w:tcPr>
            <w:tcW w:w="582" w:type="dxa"/>
            <w:textDirection w:val="tbRlV"/>
          </w:tcPr>
          <w:p w14:paraId="17392ACE" w14:textId="77777777" w:rsidR="008867F8" w:rsidRPr="00D5152F" w:rsidRDefault="008867F8" w:rsidP="005301BD">
            <w:pPr>
              <w:ind w:left="113" w:right="113"/>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時数</w:t>
            </w:r>
          </w:p>
        </w:tc>
        <w:tc>
          <w:tcPr>
            <w:tcW w:w="979" w:type="dxa"/>
            <w:vAlign w:val="center"/>
          </w:tcPr>
          <w:p w14:paraId="072BCE8C" w14:textId="77777777" w:rsidR="008867F8" w:rsidRPr="00D5152F" w:rsidRDefault="008867F8" w:rsidP="005301BD">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ページ</w:t>
            </w:r>
          </w:p>
        </w:tc>
        <w:tc>
          <w:tcPr>
            <w:tcW w:w="582" w:type="dxa"/>
            <w:textDirection w:val="tbRlV"/>
          </w:tcPr>
          <w:p w14:paraId="369F7CB1" w14:textId="77777777" w:rsidR="008867F8" w:rsidRPr="00D5152F" w:rsidRDefault="008867F8" w:rsidP="005301BD">
            <w:pPr>
              <w:ind w:left="113" w:right="113"/>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重点</w:t>
            </w:r>
          </w:p>
        </w:tc>
        <w:tc>
          <w:tcPr>
            <w:tcW w:w="582" w:type="dxa"/>
            <w:textDirection w:val="tbRlV"/>
          </w:tcPr>
          <w:p w14:paraId="1F7F761C" w14:textId="77777777" w:rsidR="008867F8" w:rsidRPr="00D5152F" w:rsidRDefault="008867F8" w:rsidP="005301BD">
            <w:pPr>
              <w:ind w:left="113" w:right="113"/>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記録</w:t>
            </w:r>
          </w:p>
        </w:tc>
        <w:tc>
          <w:tcPr>
            <w:tcW w:w="5929" w:type="dxa"/>
            <w:vAlign w:val="center"/>
          </w:tcPr>
          <w:p w14:paraId="77E2C18C" w14:textId="77777777" w:rsidR="008867F8" w:rsidRPr="00D5152F" w:rsidRDefault="008867F8" w:rsidP="005301BD">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評価の観点と方法</w:t>
            </w:r>
          </w:p>
        </w:tc>
      </w:tr>
      <w:tr w:rsidR="00D5152F" w:rsidRPr="00D5152F" w14:paraId="03F3B7E9" w14:textId="77777777" w:rsidTr="005301BD">
        <w:tc>
          <w:tcPr>
            <w:tcW w:w="14596" w:type="dxa"/>
            <w:gridSpan w:val="6"/>
            <w:shd w:val="clear" w:color="auto" w:fill="D9D9D9" w:themeFill="background1" w:themeFillShade="D9"/>
          </w:tcPr>
          <w:p w14:paraId="0878236D" w14:textId="67FBE5E8" w:rsidR="008867F8" w:rsidRPr="00D5152F" w:rsidRDefault="008867F8" w:rsidP="005301BD">
            <w:pPr>
              <w:rPr>
                <w:rFonts w:ascii="BIZ UDゴシック" w:eastAsia="BIZ UDゴシック" w:hAnsi="BIZ UDゴシック"/>
                <w:sz w:val="20"/>
                <w:szCs w:val="20"/>
              </w:rPr>
            </w:pPr>
            <w:r w:rsidRPr="00D5152F">
              <w:rPr>
                <w:rFonts w:ascii="BIZ UDゴシック" w:eastAsia="BIZ UDゴシック" w:hAnsi="BIZ UDゴシック"/>
                <w:sz w:val="20"/>
                <w:szCs w:val="20"/>
              </w:rPr>
              <w:t>1節　生体とATP</w:t>
            </w:r>
            <w:r w:rsidRPr="00D5152F">
              <w:rPr>
                <w:rFonts w:ascii="BIZ UDゴシック" w:eastAsia="BIZ UDゴシック" w:hAnsi="BIZ UDゴシック" w:hint="eastAsia"/>
                <w:sz w:val="20"/>
                <w:szCs w:val="20"/>
              </w:rPr>
              <w:t xml:space="preserve">　</w:t>
            </w:r>
          </w:p>
        </w:tc>
      </w:tr>
      <w:tr w:rsidR="00D5152F" w:rsidRPr="00D5152F" w14:paraId="36BA2A4D" w14:textId="77777777" w:rsidTr="00195FE0">
        <w:trPr>
          <w:trHeight w:val="2985"/>
        </w:trPr>
        <w:tc>
          <w:tcPr>
            <w:tcW w:w="5942" w:type="dxa"/>
            <w:vMerge w:val="restart"/>
          </w:tcPr>
          <w:p w14:paraId="37E318AC" w14:textId="09D42649" w:rsidR="00445EAC" w:rsidRPr="00D5152F" w:rsidRDefault="00445EAC" w:rsidP="00813372">
            <w:pPr>
              <w:snapToGrid w:val="0"/>
              <w:spacing w:line="260" w:lineRule="exact"/>
              <w:ind w:leftChars="13" w:left="29" w:hangingChars="1" w:hanging="2"/>
              <w:rPr>
                <w:sz w:val="20"/>
                <w:szCs w:val="20"/>
              </w:rPr>
            </w:pPr>
            <w:r w:rsidRPr="00D5152F">
              <w:rPr>
                <w:sz w:val="20"/>
                <w:szCs w:val="20"/>
              </w:rPr>
              <w:t>Let’s start!</w:t>
            </w:r>
          </w:p>
          <w:p w14:paraId="497754DF" w14:textId="77777777" w:rsidR="00445EAC" w:rsidRPr="00D5152F" w:rsidRDefault="00445EAC" w:rsidP="00813372">
            <w:pPr>
              <w:snapToGrid w:val="0"/>
              <w:spacing w:line="260" w:lineRule="exact"/>
              <w:ind w:left="202" w:hangingChars="101" w:hanging="202"/>
              <w:rPr>
                <w:sz w:val="20"/>
                <w:szCs w:val="20"/>
              </w:rPr>
            </w:pPr>
            <w:r w:rsidRPr="00D5152F">
              <w:rPr>
                <w:rFonts w:hint="eastAsia"/>
                <w:sz w:val="20"/>
                <w:szCs w:val="20"/>
              </w:rPr>
              <w:t>・生活のさまざまな場面でエネルギーを利用していることに気づく。</w:t>
            </w:r>
          </w:p>
          <w:p w14:paraId="5D1968E8" w14:textId="77777777" w:rsidR="00445EAC" w:rsidRPr="00D5152F" w:rsidRDefault="00445EAC" w:rsidP="00813372">
            <w:pPr>
              <w:snapToGrid w:val="0"/>
              <w:spacing w:line="260" w:lineRule="exact"/>
              <w:ind w:leftChars="13" w:left="29" w:hangingChars="1" w:hanging="2"/>
              <w:rPr>
                <w:sz w:val="20"/>
                <w:szCs w:val="20"/>
              </w:rPr>
            </w:pPr>
            <w:r w:rsidRPr="00D5152F">
              <w:rPr>
                <w:sz w:val="20"/>
                <w:szCs w:val="20"/>
              </w:rPr>
              <w:t>A 生命活動とエネルギー</w:t>
            </w:r>
          </w:p>
          <w:p w14:paraId="4526A9E8" w14:textId="77777777" w:rsidR="00445EAC" w:rsidRPr="00D5152F" w:rsidRDefault="00445EAC" w:rsidP="00813372">
            <w:pPr>
              <w:snapToGrid w:val="0"/>
              <w:spacing w:line="260" w:lineRule="exact"/>
              <w:ind w:leftChars="13" w:left="29" w:hangingChars="1" w:hanging="2"/>
              <w:rPr>
                <w:sz w:val="20"/>
                <w:szCs w:val="20"/>
              </w:rPr>
            </w:pPr>
            <w:r w:rsidRPr="00D5152F">
              <w:rPr>
                <w:rFonts w:hint="eastAsia"/>
                <w:sz w:val="20"/>
                <w:szCs w:val="20"/>
              </w:rPr>
              <w:t>・生命活動にエネルギーが必要であることを理解する。</w:t>
            </w:r>
          </w:p>
          <w:p w14:paraId="3E680564" w14:textId="77777777" w:rsidR="00445EAC" w:rsidRPr="00D5152F" w:rsidRDefault="00445EAC" w:rsidP="00813372">
            <w:pPr>
              <w:snapToGrid w:val="0"/>
              <w:spacing w:line="260" w:lineRule="exact"/>
              <w:ind w:left="204" w:hangingChars="102" w:hanging="204"/>
              <w:rPr>
                <w:sz w:val="20"/>
                <w:szCs w:val="20"/>
              </w:rPr>
            </w:pPr>
            <w:r w:rsidRPr="00D5152F">
              <w:rPr>
                <w:rFonts w:hint="eastAsia"/>
                <w:sz w:val="20"/>
                <w:szCs w:val="20"/>
              </w:rPr>
              <w:t>・ATPが呼吸や光合成などの生体内でのエネルギーの受け渡しに必ず関係していることを理解する。</w:t>
            </w:r>
          </w:p>
          <w:p w14:paraId="031DA889" w14:textId="56381373" w:rsidR="00445EAC" w:rsidRPr="00D5152F" w:rsidRDefault="00445EAC" w:rsidP="00813372">
            <w:pPr>
              <w:snapToGrid w:val="0"/>
              <w:spacing w:line="260" w:lineRule="exact"/>
              <w:ind w:leftChars="13" w:left="29" w:hangingChars="1" w:hanging="2"/>
              <w:rPr>
                <w:sz w:val="20"/>
                <w:szCs w:val="20"/>
              </w:rPr>
            </w:pPr>
            <w:r w:rsidRPr="00D5152F">
              <w:rPr>
                <w:rFonts w:hint="eastAsia"/>
                <w:sz w:val="20"/>
                <w:szCs w:val="20"/>
              </w:rPr>
              <w:t>やってみよう ヒトの場合のエネルギーの取り入れ方</w:t>
            </w:r>
          </w:p>
          <w:p w14:paraId="2878BA1F" w14:textId="77777777" w:rsidR="00445EAC" w:rsidRPr="00D5152F" w:rsidRDefault="00445EAC" w:rsidP="00925742">
            <w:pPr>
              <w:snapToGrid w:val="0"/>
              <w:spacing w:line="260" w:lineRule="exact"/>
              <w:ind w:leftChars="13" w:left="229" w:hangingChars="101" w:hanging="202"/>
              <w:rPr>
                <w:sz w:val="18"/>
                <w:szCs w:val="18"/>
              </w:rPr>
            </w:pPr>
            <w:r w:rsidRPr="00D5152F">
              <w:rPr>
                <w:rFonts w:hint="eastAsia"/>
                <w:sz w:val="20"/>
                <w:szCs w:val="20"/>
              </w:rPr>
              <w:t>・植物のエネルギーの取り入れ方を参考に，ヒトの場合のエネルギーの獲得方法などについて話し合う。</w:t>
            </w:r>
          </w:p>
          <w:p w14:paraId="3A88FD65" w14:textId="77777777" w:rsidR="00445EAC" w:rsidRPr="00D5152F" w:rsidRDefault="00445EAC" w:rsidP="00813372">
            <w:pPr>
              <w:snapToGrid w:val="0"/>
              <w:spacing w:line="260" w:lineRule="exact"/>
              <w:ind w:leftChars="13" w:left="29" w:hangingChars="1" w:hanging="2"/>
              <w:rPr>
                <w:sz w:val="20"/>
                <w:szCs w:val="20"/>
              </w:rPr>
            </w:pPr>
            <w:r w:rsidRPr="00D5152F">
              <w:rPr>
                <w:sz w:val="20"/>
                <w:szCs w:val="20"/>
              </w:rPr>
              <w:t>B ATPの構造</w:t>
            </w:r>
          </w:p>
          <w:p w14:paraId="346DE622" w14:textId="77777777" w:rsidR="00445EAC" w:rsidRPr="00D5152F" w:rsidRDefault="00445EAC" w:rsidP="00813372">
            <w:pPr>
              <w:snapToGrid w:val="0"/>
              <w:spacing w:line="260" w:lineRule="exact"/>
              <w:ind w:left="202" w:hangingChars="101" w:hanging="202"/>
              <w:rPr>
                <w:sz w:val="20"/>
                <w:szCs w:val="20"/>
              </w:rPr>
            </w:pPr>
            <w:r w:rsidRPr="00D5152F">
              <w:rPr>
                <w:rFonts w:hint="eastAsia"/>
                <w:sz w:val="20"/>
                <w:szCs w:val="20"/>
              </w:rPr>
              <w:t>・ATPの構造が，アデニンとリボースが結合したアデノシンに，3つのリン酸が結合した物質であることを理解する。</w:t>
            </w:r>
          </w:p>
          <w:p w14:paraId="7722630A" w14:textId="77777777" w:rsidR="00445EAC" w:rsidRPr="00D5152F" w:rsidRDefault="00445EAC" w:rsidP="00813372">
            <w:pPr>
              <w:snapToGrid w:val="0"/>
              <w:spacing w:line="260" w:lineRule="exact"/>
              <w:ind w:leftChars="13" w:left="229" w:hangingChars="101" w:hanging="202"/>
              <w:rPr>
                <w:sz w:val="20"/>
                <w:szCs w:val="20"/>
              </w:rPr>
            </w:pPr>
            <w:r w:rsidRPr="00D5152F">
              <w:rPr>
                <w:rFonts w:hint="eastAsia"/>
                <w:sz w:val="20"/>
                <w:szCs w:val="20"/>
              </w:rPr>
              <w:t>・</w:t>
            </w:r>
            <w:r w:rsidRPr="00D5152F">
              <w:rPr>
                <w:sz w:val="20"/>
                <w:szCs w:val="20"/>
              </w:rPr>
              <w:t>ATPのリン酸どうしの結合に</w:t>
            </w:r>
            <w:r w:rsidRPr="00D5152F">
              <w:rPr>
                <w:rFonts w:hint="eastAsia"/>
                <w:sz w:val="20"/>
                <w:szCs w:val="20"/>
              </w:rPr>
              <w:t>生命活動に利用できる</w:t>
            </w:r>
            <w:r w:rsidRPr="00D5152F">
              <w:rPr>
                <w:sz w:val="20"/>
                <w:szCs w:val="20"/>
              </w:rPr>
              <w:t>エネルギーが蓄えられていることを理解する。</w:t>
            </w:r>
          </w:p>
          <w:p w14:paraId="7D3E7BC7" w14:textId="77777777" w:rsidR="00445EAC" w:rsidRPr="00D5152F" w:rsidRDefault="00445EAC" w:rsidP="00813372">
            <w:pPr>
              <w:snapToGrid w:val="0"/>
              <w:spacing w:line="260" w:lineRule="exact"/>
              <w:ind w:leftChars="13" w:left="29" w:hangingChars="1" w:hanging="2"/>
              <w:rPr>
                <w:sz w:val="20"/>
                <w:szCs w:val="20"/>
              </w:rPr>
            </w:pPr>
            <w:r w:rsidRPr="00D5152F">
              <w:rPr>
                <w:sz w:val="20"/>
                <w:szCs w:val="20"/>
              </w:rPr>
              <w:t>&lt;コラム&gt;ATPで衛生管理</w:t>
            </w:r>
          </w:p>
          <w:p w14:paraId="611F78F4" w14:textId="77777777" w:rsidR="00445EAC" w:rsidRPr="00D5152F" w:rsidRDefault="00445EAC" w:rsidP="00813372">
            <w:pPr>
              <w:snapToGrid w:val="0"/>
              <w:spacing w:line="260" w:lineRule="exact"/>
              <w:ind w:left="202" w:hangingChars="101" w:hanging="202"/>
              <w:rPr>
                <w:sz w:val="20"/>
                <w:szCs w:val="20"/>
              </w:rPr>
            </w:pPr>
            <w:r w:rsidRPr="00D5152F">
              <w:rPr>
                <w:rFonts w:hint="eastAsia"/>
                <w:sz w:val="20"/>
                <w:szCs w:val="20"/>
              </w:rPr>
              <w:t>・ATPを利用した衛生管理など，ATPを利用した技術があることを知る。</w:t>
            </w:r>
          </w:p>
          <w:p w14:paraId="0F7005A1" w14:textId="77777777" w:rsidR="00445EAC" w:rsidRPr="00D5152F" w:rsidRDefault="00445EAC" w:rsidP="00813372">
            <w:pPr>
              <w:snapToGrid w:val="0"/>
              <w:spacing w:line="260" w:lineRule="exact"/>
              <w:ind w:leftChars="13" w:left="29" w:hangingChars="1" w:hanging="2"/>
              <w:rPr>
                <w:sz w:val="20"/>
                <w:szCs w:val="20"/>
              </w:rPr>
            </w:pPr>
            <w:r w:rsidRPr="00D5152F">
              <w:rPr>
                <w:sz w:val="20"/>
                <w:szCs w:val="20"/>
              </w:rPr>
              <w:t>C 代謝</w:t>
            </w:r>
          </w:p>
          <w:p w14:paraId="5794B4EC" w14:textId="77777777" w:rsidR="00445EAC" w:rsidRPr="00D5152F" w:rsidRDefault="00445EAC" w:rsidP="00813372">
            <w:pPr>
              <w:snapToGrid w:val="0"/>
              <w:spacing w:line="260" w:lineRule="exact"/>
              <w:ind w:leftChars="13" w:left="229" w:hangingChars="101" w:hanging="202"/>
              <w:rPr>
                <w:sz w:val="20"/>
                <w:szCs w:val="20"/>
              </w:rPr>
            </w:pPr>
            <w:r w:rsidRPr="00D5152F">
              <w:rPr>
                <w:rFonts w:hint="eastAsia"/>
                <w:sz w:val="20"/>
                <w:szCs w:val="20"/>
              </w:rPr>
              <w:t>・生物が，同化によってエネルギーを蓄え，異化によってエネルギーをとり出していることを理解する。</w:t>
            </w:r>
          </w:p>
          <w:p w14:paraId="1E364CB6" w14:textId="7EEDADDA" w:rsidR="00445EAC" w:rsidRPr="00D5152F" w:rsidRDefault="00445EAC" w:rsidP="00813372">
            <w:pPr>
              <w:snapToGrid w:val="0"/>
              <w:spacing w:line="260" w:lineRule="exact"/>
              <w:ind w:leftChars="13" w:left="229" w:hangingChars="101" w:hanging="202"/>
              <w:rPr>
                <w:sz w:val="18"/>
                <w:szCs w:val="18"/>
              </w:rPr>
            </w:pPr>
            <w:r w:rsidRPr="00D5152F">
              <w:rPr>
                <w:rFonts w:hint="eastAsia"/>
                <w:sz w:val="20"/>
                <w:szCs w:val="20"/>
              </w:rPr>
              <w:t>・同化や異化の代謝の過程で生じるエネルギーの授受にATPが利用されていることを理解する。</w:t>
            </w:r>
          </w:p>
        </w:tc>
        <w:tc>
          <w:tcPr>
            <w:tcW w:w="582" w:type="dxa"/>
            <w:vMerge w:val="restart"/>
          </w:tcPr>
          <w:p w14:paraId="13909892" w14:textId="00A11186" w:rsidR="00445EAC" w:rsidRPr="00D5152F" w:rsidRDefault="00445EAC" w:rsidP="005301BD">
            <w:pPr>
              <w:jc w:val="center"/>
              <w:rPr>
                <w:sz w:val="20"/>
                <w:szCs w:val="20"/>
              </w:rPr>
            </w:pPr>
            <w:r w:rsidRPr="00D5152F">
              <w:rPr>
                <w:rFonts w:hint="eastAsia"/>
                <w:sz w:val="20"/>
                <w:szCs w:val="20"/>
              </w:rPr>
              <w:t>２</w:t>
            </w:r>
          </w:p>
          <w:p w14:paraId="2429ADDF" w14:textId="36DFFB1D" w:rsidR="00445EAC" w:rsidRPr="00D5152F" w:rsidRDefault="00445EAC" w:rsidP="005301BD">
            <w:pPr>
              <w:jc w:val="center"/>
              <w:rPr>
                <w:sz w:val="20"/>
                <w:szCs w:val="20"/>
              </w:rPr>
            </w:pPr>
          </w:p>
        </w:tc>
        <w:tc>
          <w:tcPr>
            <w:tcW w:w="979" w:type="dxa"/>
            <w:vMerge w:val="restart"/>
          </w:tcPr>
          <w:p w14:paraId="6E000FFD" w14:textId="22D681D7" w:rsidR="00445EAC" w:rsidRPr="00D5152F" w:rsidRDefault="00363D2D" w:rsidP="005301BD">
            <w:pPr>
              <w:jc w:val="center"/>
              <w:rPr>
                <w:sz w:val="20"/>
                <w:szCs w:val="20"/>
              </w:rPr>
            </w:pPr>
            <w:r w:rsidRPr="00D5152F">
              <w:rPr>
                <w:rFonts w:hint="eastAsia"/>
                <w:sz w:val="20"/>
                <w:szCs w:val="20"/>
              </w:rPr>
              <w:t>32-35</w:t>
            </w:r>
          </w:p>
        </w:tc>
        <w:tc>
          <w:tcPr>
            <w:tcW w:w="582" w:type="dxa"/>
          </w:tcPr>
          <w:p w14:paraId="13723DCC" w14:textId="4070B420" w:rsidR="00445EAC" w:rsidRPr="00D5152F" w:rsidRDefault="00445EAC" w:rsidP="005301BD">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20B96958" w14:textId="5F27B3DE" w:rsidR="00445EAC" w:rsidRPr="00D5152F" w:rsidRDefault="00445EAC" w:rsidP="005301BD">
            <w:pPr>
              <w:jc w:val="center"/>
              <w:rPr>
                <w:sz w:val="20"/>
                <w:szCs w:val="20"/>
              </w:rPr>
            </w:pPr>
          </w:p>
        </w:tc>
        <w:tc>
          <w:tcPr>
            <w:tcW w:w="5929" w:type="dxa"/>
          </w:tcPr>
          <w:p w14:paraId="040B0B39" w14:textId="7E1D9C0A" w:rsidR="00445EAC" w:rsidRPr="00D5152F" w:rsidRDefault="00445EAC" w:rsidP="00A0013F">
            <w:pPr>
              <w:tabs>
                <w:tab w:val="left" w:pos="76"/>
              </w:tabs>
              <w:rPr>
                <w:sz w:val="20"/>
                <w:szCs w:val="20"/>
              </w:rPr>
            </w:pPr>
            <w:r w:rsidRPr="00D5152F">
              <w:rPr>
                <w:rFonts w:ascii="BIZ UDゴシック" w:eastAsia="BIZ UDゴシック" w:hAnsi="BIZ UDゴシック" w:hint="eastAsia"/>
                <w:sz w:val="20"/>
                <w:szCs w:val="20"/>
              </w:rPr>
              <w:t>【知技】</w:t>
            </w:r>
            <w:r w:rsidRPr="00D5152F">
              <w:rPr>
                <w:rFonts w:hint="eastAsia"/>
                <w:sz w:val="20"/>
                <w:szCs w:val="20"/>
              </w:rPr>
              <w:t>ATPが代謝におけるエネルギーの授受に必ず関係し，ATPの構造と生物が利用できるエネルギーが蓄えられている結合について理解している。［記述分析］</w:t>
            </w:r>
          </w:p>
        </w:tc>
      </w:tr>
      <w:tr w:rsidR="00D5152F" w:rsidRPr="00D5152F" w14:paraId="45A2F6B1" w14:textId="77777777" w:rsidTr="00195FE0">
        <w:trPr>
          <w:trHeight w:val="2985"/>
        </w:trPr>
        <w:tc>
          <w:tcPr>
            <w:tcW w:w="5942" w:type="dxa"/>
            <w:vMerge/>
          </w:tcPr>
          <w:p w14:paraId="66F40FD8" w14:textId="48E8DD25" w:rsidR="00445EAC" w:rsidRPr="00D5152F" w:rsidRDefault="00445EAC" w:rsidP="00813372">
            <w:pPr>
              <w:snapToGrid w:val="0"/>
              <w:spacing w:line="260" w:lineRule="exact"/>
              <w:ind w:leftChars="13" w:left="209" w:hangingChars="101" w:hanging="182"/>
              <w:rPr>
                <w:sz w:val="18"/>
                <w:szCs w:val="18"/>
              </w:rPr>
            </w:pPr>
          </w:p>
        </w:tc>
        <w:tc>
          <w:tcPr>
            <w:tcW w:w="582" w:type="dxa"/>
            <w:vMerge/>
          </w:tcPr>
          <w:p w14:paraId="3C10B2E0" w14:textId="3EF336F8" w:rsidR="00445EAC" w:rsidRPr="00D5152F" w:rsidRDefault="00445EAC" w:rsidP="005301BD">
            <w:pPr>
              <w:jc w:val="center"/>
              <w:rPr>
                <w:sz w:val="20"/>
                <w:szCs w:val="20"/>
              </w:rPr>
            </w:pPr>
          </w:p>
        </w:tc>
        <w:tc>
          <w:tcPr>
            <w:tcW w:w="979" w:type="dxa"/>
            <w:vMerge/>
          </w:tcPr>
          <w:p w14:paraId="67AB1A4F" w14:textId="77777777" w:rsidR="00445EAC" w:rsidRPr="00D5152F" w:rsidRDefault="00445EAC" w:rsidP="005301BD">
            <w:pPr>
              <w:jc w:val="center"/>
              <w:rPr>
                <w:sz w:val="20"/>
                <w:szCs w:val="20"/>
              </w:rPr>
            </w:pPr>
          </w:p>
        </w:tc>
        <w:tc>
          <w:tcPr>
            <w:tcW w:w="582" w:type="dxa"/>
          </w:tcPr>
          <w:p w14:paraId="2A1D27DC" w14:textId="6BE2AC88" w:rsidR="00445EAC" w:rsidRPr="00D5152F" w:rsidRDefault="00891853" w:rsidP="005301B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3B8EF0A0" w14:textId="75E41455" w:rsidR="00445EAC" w:rsidRPr="00D5152F" w:rsidRDefault="009C34C8" w:rsidP="005301BD">
            <w:pPr>
              <w:jc w:val="center"/>
              <w:rPr>
                <w:sz w:val="20"/>
                <w:szCs w:val="20"/>
              </w:rPr>
            </w:pPr>
            <w:r>
              <w:rPr>
                <w:rFonts w:hint="eastAsia"/>
                <w:sz w:val="20"/>
                <w:szCs w:val="20"/>
              </w:rPr>
              <w:t>〇</w:t>
            </w:r>
          </w:p>
        </w:tc>
        <w:tc>
          <w:tcPr>
            <w:tcW w:w="5929" w:type="dxa"/>
          </w:tcPr>
          <w:p w14:paraId="75077F43" w14:textId="27E1A3D4" w:rsidR="00445EAC" w:rsidRPr="00D5152F" w:rsidRDefault="00445EAC" w:rsidP="001501C0">
            <w:pPr>
              <w:rPr>
                <w:sz w:val="20"/>
                <w:szCs w:val="20"/>
              </w:rPr>
            </w:pPr>
            <w:r w:rsidRPr="00D5152F">
              <w:rPr>
                <w:rFonts w:ascii="BIZ UDゴシック" w:eastAsia="BIZ UDゴシック" w:hAnsi="BIZ UDゴシック" w:hint="eastAsia"/>
                <w:sz w:val="20"/>
                <w:szCs w:val="20"/>
              </w:rPr>
              <w:t>【思考</w:t>
            </w:r>
            <w:r w:rsidRPr="00D5152F">
              <w:rPr>
                <w:rFonts w:ascii="BIZ UDゴシック" w:eastAsia="BIZ UDゴシック" w:hAnsi="BIZ UDゴシック" w:cs="BIZ UDゴシック" w:hint="eastAsia"/>
                <w:sz w:val="20"/>
                <w:szCs w:val="20"/>
              </w:rPr>
              <w:t>】</w:t>
            </w:r>
            <w:r w:rsidRPr="00D5152F">
              <w:rPr>
                <w:rFonts w:hint="eastAsia"/>
                <w:sz w:val="20"/>
                <w:szCs w:val="20"/>
              </w:rPr>
              <w:t>生命活動はエネルギーを用いていることを，日常生活と関連付けて考察している。ヒトの場合のエネルギーの獲得方法を植物の取り入れ方と対比して考察し，表現している。［発言分析・記述分析］</w:t>
            </w:r>
          </w:p>
          <w:p w14:paraId="75B1EB76" w14:textId="1C00F66A" w:rsidR="00445EAC" w:rsidRPr="00D5152F" w:rsidRDefault="00445EAC" w:rsidP="00A0013F">
            <w:pPr>
              <w:tabs>
                <w:tab w:val="left" w:pos="76"/>
              </w:tabs>
              <w:rPr>
                <w:sz w:val="20"/>
                <w:szCs w:val="20"/>
              </w:rPr>
            </w:pPr>
          </w:p>
        </w:tc>
      </w:tr>
      <w:tr w:rsidR="00D5152F" w:rsidRPr="00D5152F" w14:paraId="51F3C43F" w14:textId="77777777" w:rsidTr="00B72E80">
        <w:tc>
          <w:tcPr>
            <w:tcW w:w="14596" w:type="dxa"/>
            <w:gridSpan w:val="6"/>
            <w:shd w:val="clear" w:color="auto" w:fill="D9D9D9" w:themeFill="background1" w:themeFillShade="D9"/>
          </w:tcPr>
          <w:p w14:paraId="7E95C000" w14:textId="6C912B38" w:rsidR="008867F8" w:rsidRPr="00D5152F" w:rsidRDefault="008867F8" w:rsidP="00813372">
            <w:pPr>
              <w:snapToGrid w:val="0"/>
              <w:spacing w:line="260" w:lineRule="exact"/>
              <w:rPr>
                <w:rFonts w:ascii="BIZ UDゴシック" w:eastAsia="BIZ UDゴシック" w:hAnsi="BIZ UDゴシック"/>
                <w:sz w:val="20"/>
                <w:szCs w:val="20"/>
              </w:rPr>
            </w:pPr>
            <w:r w:rsidRPr="00D5152F">
              <w:rPr>
                <w:rFonts w:ascii="BIZ UDゴシック" w:eastAsia="BIZ UDゴシック" w:hAnsi="BIZ UDゴシック"/>
                <w:sz w:val="20"/>
                <w:szCs w:val="20"/>
              </w:rPr>
              <w:t xml:space="preserve">2節　生体内の化学反応　</w:t>
            </w:r>
          </w:p>
        </w:tc>
      </w:tr>
      <w:tr w:rsidR="00D5152F" w:rsidRPr="00D5152F" w14:paraId="2F3EAB22" w14:textId="77777777" w:rsidTr="00195FE0">
        <w:trPr>
          <w:trHeight w:val="1583"/>
        </w:trPr>
        <w:tc>
          <w:tcPr>
            <w:tcW w:w="5942" w:type="dxa"/>
            <w:vMerge w:val="restart"/>
          </w:tcPr>
          <w:p w14:paraId="2334A053" w14:textId="77777777" w:rsidR="00445EAC" w:rsidRPr="00D5152F" w:rsidRDefault="00445EAC" w:rsidP="00813372">
            <w:pPr>
              <w:snapToGrid w:val="0"/>
              <w:spacing w:line="260" w:lineRule="exact"/>
              <w:ind w:leftChars="13" w:left="29" w:hangingChars="1" w:hanging="2"/>
              <w:rPr>
                <w:sz w:val="20"/>
                <w:szCs w:val="20"/>
              </w:rPr>
            </w:pPr>
            <w:r w:rsidRPr="00D5152F">
              <w:rPr>
                <w:sz w:val="20"/>
                <w:szCs w:val="20"/>
              </w:rPr>
              <w:t>Let’s start!</w:t>
            </w:r>
          </w:p>
          <w:p w14:paraId="34F74414" w14:textId="1666E74B" w:rsidR="00445EAC" w:rsidRPr="00D5152F" w:rsidRDefault="00445EAC" w:rsidP="00813372">
            <w:pPr>
              <w:snapToGrid w:val="0"/>
              <w:spacing w:line="260" w:lineRule="exact"/>
              <w:ind w:left="200" w:hangingChars="100" w:hanging="200"/>
              <w:rPr>
                <w:sz w:val="20"/>
                <w:szCs w:val="20"/>
              </w:rPr>
            </w:pPr>
            <w:r w:rsidRPr="00D5152F">
              <w:rPr>
                <w:rFonts w:hint="eastAsia"/>
                <w:sz w:val="20"/>
                <w:szCs w:val="20"/>
              </w:rPr>
              <w:t>・ゼラチンでつくった生のパイナップルのゼリーが固まらないことから，酵素の存在に気づく。</w:t>
            </w:r>
          </w:p>
          <w:p w14:paraId="0CFB8863" w14:textId="0FB59C90" w:rsidR="00445EAC" w:rsidRPr="00D5152F" w:rsidRDefault="00445EAC" w:rsidP="00813372">
            <w:pPr>
              <w:snapToGrid w:val="0"/>
              <w:spacing w:line="260" w:lineRule="exact"/>
              <w:ind w:leftChars="13" w:left="29" w:hangingChars="1" w:hanging="2"/>
              <w:rPr>
                <w:sz w:val="20"/>
                <w:szCs w:val="20"/>
              </w:rPr>
            </w:pPr>
            <w:r w:rsidRPr="00D5152F">
              <w:rPr>
                <w:rFonts w:hint="eastAsia"/>
                <w:sz w:val="20"/>
                <w:szCs w:val="20"/>
              </w:rPr>
              <w:t>実習</w:t>
            </w:r>
            <w:r w:rsidRPr="00D5152F">
              <w:rPr>
                <w:sz w:val="20"/>
                <w:szCs w:val="20"/>
              </w:rPr>
              <w:t>3</w:t>
            </w:r>
            <w:r w:rsidRPr="00D5152F">
              <w:rPr>
                <w:rFonts w:hint="eastAsia"/>
                <w:sz w:val="20"/>
                <w:szCs w:val="20"/>
              </w:rPr>
              <w:t xml:space="preserve"> </w:t>
            </w:r>
            <w:r w:rsidRPr="00D5152F">
              <w:rPr>
                <w:sz w:val="20"/>
                <w:szCs w:val="20"/>
              </w:rPr>
              <w:t>酵素のはたらき</w:t>
            </w:r>
          </w:p>
          <w:p w14:paraId="24824D74" w14:textId="77777777" w:rsidR="00445EAC" w:rsidRPr="00D5152F" w:rsidRDefault="00445EAC" w:rsidP="00813372">
            <w:pPr>
              <w:snapToGrid w:val="0"/>
              <w:spacing w:line="260" w:lineRule="exact"/>
              <w:ind w:left="200" w:hangingChars="100" w:hanging="200"/>
              <w:rPr>
                <w:sz w:val="20"/>
                <w:szCs w:val="20"/>
              </w:rPr>
            </w:pPr>
            <w:r w:rsidRPr="00D5152F">
              <w:rPr>
                <w:rFonts w:hint="eastAsia"/>
                <w:sz w:val="20"/>
                <w:szCs w:val="20"/>
              </w:rPr>
              <w:t>・生のパイナップルを用いて，寒天のゼリーとゼラチンのゼリーがどのように変化するかを観察し，ゼラチンと寒天の主成分の</w:t>
            </w:r>
            <w:r w:rsidRPr="00D5152F">
              <w:rPr>
                <w:rFonts w:hint="eastAsia"/>
                <w:sz w:val="20"/>
                <w:szCs w:val="20"/>
              </w:rPr>
              <w:lastRenderedPageBreak/>
              <w:t>違いから，パイナップルに含まれる酵素の性質を考察する。</w:t>
            </w:r>
          </w:p>
          <w:p w14:paraId="4932D72E" w14:textId="77777777" w:rsidR="00445EAC" w:rsidRPr="00D5152F" w:rsidRDefault="00445EAC" w:rsidP="00813372">
            <w:pPr>
              <w:snapToGrid w:val="0"/>
              <w:spacing w:line="260" w:lineRule="exact"/>
              <w:ind w:leftChars="13" w:left="29" w:hangingChars="1" w:hanging="2"/>
              <w:rPr>
                <w:sz w:val="20"/>
                <w:szCs w:val="20"/>
              </w:rPr>
            </w:pPr>
            <w:r w:rsidRPr="00D5152F">
              <w:rPr>
                <w:sz w:val="20"/>
                <w:szCs w:val="20"/>
              </w:rPr>
              <w:t>A 酵素</w:t>
            </w:r>
          </w:p>
          <w:p w14:paraId="3E75D907" w14:textId="77777777" w:rsidR="00445EAC" w:rsidRPr="00D5152F" w:rsidRDefault="00445EAC" w:rsidP="00813372">
            <w:pPr>
              <w:snapToGrid w:val="0"/>
              <w:spacing w:line="260" w:lineRule="exact"/>
              <w:rPr>
                <w:sz w:val="20"/>
                <w:szCs w:val="20"/>
              </w:rPr>
            </w:pPr>
            <w:r w:rsidRPr="00D5152F">
              <w:rPr>
                <w:rFonts w:hint="eastAsia"/>
                <w:sz w:val="20"/>
                <w:szCs w:val="20"/>
              </w:rPr>
              <w:t>・酵素の基本的な特徴を理解する。</w:t>
            </w:r>
          </w:p>
          <w:p w14:paraId="4A13A8CD" w14:textId="77777777" w:rsidR="00445EAC" w:rsidRPr="00D5152F" w:rsidRDefault="00445EAC" w:rsidP="00813372">
            <w:pPr>
              <w:snapToGrid w:val="0"/>
              <w:spacing w:line="260" w:lineRule="exact"/>
              <w:ind w:leftChars="13" w:left="29" w:hangingChars="1" w:hanging="2"/>
              <w:rPr>
                <w:sz w:val="20"/>
                <w:szCs w:val="20"/>
              </w:rPr>
            </w:pPr>
            <w:r w:rsidRPr="00D5152F">
              <w:rPr>
                <w:rFonts w:hint="eastAsia"/>
                <w:sz w:val="20"/>
                <w:szCs w:val="20"/>
              </w:rPr>
              <w:t>やってみよう キウイフルーツの基質特異性</w:t>
            </w:r>
          </w:p>
          <w:p w14:paraId="6F3F9058" w14:textId="77777777" w:rsidR="00445EAC" w:rsidRPr="00D5152F" w:rsidRDefault="00445EAC" w:rsidP="00D77DF5">
            <w:pPr>
              <w:snapToGrid w:val="0"/>
              <w:spacing w:line="260" w:lineRule="exact"/>
              <w:ind w:leftChars="13" w:left="229" w:hangingChars="101" w:hanging="202"/>
              <w:rPr>
                <w:sz w:val="20"/>
                <w:szCs w:val="20"/>
              </w:rPr>
            </w:pPr>
            <w:r w:rsidRPr="00D5152F">
              <w:rPr>
                <w:rFonts w:hint="eastAsia"/>
                <w:sz w:val="20"/>
                <w:szCs w:val="20"/>
              </w:rPr>
              <w:t>・キウイフルーツの基質特異性について観察し，報告書でまとめる。</w:t>
            </w:r>
          </w:p>
          <w:p w14:paraId="749171EF" w14:textId="77777777" w:rsidR="00445EAC" w:rsidRPr="00D5152F" w:rsidRDefault="00445EAC" w:rsidP="00813372">
            <w:pPr>
              <w:snapToGrid w:val="0"/>
              <w:spacing w:line="260" w:lineRule="exact"/>
              <w:ind w:leftChars="13" w:left="29" w:hangingChars="1" w:hanging="2"/>
              <w:rPr>
                <w:sz w:val="20"/>
                <w:szCs w:val="20"/>
              </w:rPr>
            </w:pPr>
            <w:r w:rsidRPr="00D5152F">
              <w:rPr>
                <w:sz w:val="20"/>
                <w:szCs w:val="20"/>
              </w:rPr>
              <w:t>&lt;発展&gt;酵素の性質</w:t>
            </w:r>
          </w:p>
          <w:p w14:paraId="0ACCC24E" w14:textId="77777777" w:rsidR="00445EAC" w:rsidRPr="00D5152F" w:rsidRDefault="00445EAC" w:rsidP="00813372">
            <w:pPr>
              <w:snapToGrid w:val="0"/>
              <w:spacing w:line="260" w:lineRule="exact"/>
              <w:ind w:left="200" w:hangingChars="100" w:hanging="200"/>
              <w:rPr>
                <w:sz w:val="20"/>
                <w:szCs w:val="20"/>
              </w:rPr>
            </w:pPr>
            <w:r w:rsidRPr="00D5152F">
              <w:rPr>
                <w:rFonts w:hint="eastAsia"/>
                <w:sz w:val="20"/>
                <w:szCs w:val="20"/>
              </w:rPr>
              <w:t>・酵素の基質特異性が何によってもたらされているのかについて理解する。</w:t>
            </w:r>
          </w:p>
          <w:p w14:paraId="0D4CE912" w14:textId="63E3DBD8" w:rsidR="00445EAC" w:rsidRPr="00D5152F" w:rsidRDefault="00445EAC" w:rsidP="00195FE0">
            <w:pPr>
              <w:snapToGrid w:val="0"/>
              <w:spacing w:line="260" w:lineRule="exact"/>
              <w:ind w:left="200" w:hangingChars="100" w:hanging="200"/>
              <w:rPr>
                <w:sz w:val="20"/>
                <w:szCs w:val="20"/>
              </w:rPr>
            </w:pPr>
            <w:r w:rsidRPr="00D5152F">
              <w:rPr>
                <w:rFonts w:hint="eastAsia"/>
                <w:sz w:val="20"/>
                <w:szCs w:val="20"/>
              </w:rPr>
              <w:t>・酵素の主成分がタンパク質であることから，最適温度と最適pHという性質生じることを知る。</w:t>
            </w:r>
          </w:p>
          <w:p w14:paraId="50C60FAB" w14:textId="439D86E5" w:rsidR="00445EAC" w:rsidRPr="00D5152F" w:rsidRDefault="00445EAC" w:rsidP="00813372">
            <w:pPr>
              <w:snapToGrid w:val="0"/>
              <w:spacing w:line="260" w:lineRule="exact"/>
              <w:ind w:left="200" w:hangingChars="100" w:hanging="200"/>
              <w:rPr>
                <w:sz w:val="20"/>
                <w:szCs w:val="20"/>
              </w:rPr>
            </w:pPr>
          </w:p>
        </w:tc>
        <w:tc>
          <w:tcPr>
            <w:tcW w:w="582" w:type="dxa"/>
            <w:vMerge w:val="restart"/>
          </w:tcPr>
          <w:p w14:paraId="5953F174" w14:textId="0BA5707A" w:rsidR="00445EAC" w:rsidRPr="00D5152F" w:rsidRDefault="00445EAC" w:rsidP="005301BD">
            <w:pPr>
              <w:jc w:val="center"/>
              <w:rPr>
                <w:sz w:val="20"/>
                <w:szCs w:val="20"/>
              </w:rPr>
            </w:pPr>
            <w:r w:rsidRPr="00D5152F">
              <w:rPr>
                <w:rFonts w:hint="eastAsia"/>
                <w:sz w:val="20"/>
                <w:szCs w:val="20"/>
              </w:rPr>
              <w:lastRenderedPageBreak/>
              <w:t>２</w:t>
            </w:r>
          </w:p>
        </w:tc>
        <w:tc>
          <w:tcPr>
            <w:tcW w:w="979" w:type="dxa"/>
            <w:vMerge w:val="restart"/>
          </w:tcPr>
          <w:p w14:paraId="0462E349" w14:textId="0B74DAAA" w:rsidR="00445EAC" w:rsidRPr="00D5152F" w:rsidRDefault="00363D2D" w:rsidP="005301BD">
            <w:pPr>
              <w:jc w:val="center"/>
              <w:rPr>
                <w:sz w:val="20"/>
                <w:szCs w:val="20"/>
              </w:rPr>
            </w:pPr>
            <w:r w:rsidRPr="00D5152F">
              <w:rPr>
                <w:rFonts w:hint="eastAsia"/>
                <w:sz w:val="20"/>
                <w:szCs w:val="20"/>
              </w:rPr>
              <w:t>36-39</w:t>
            </w:r>
          </w:p>
        </w:tc>
        <w:tc>
          <w:tcPr>
            <w:tcW w:w="582" w:type="dxa"/>
          </w:tcPr>
          <w:p w14:paraId="60B60976" w14:textId="610BC8B7" w:rsidR="00445EAC" w:rsidRPr="00D5152F" w:rsidRDefault="00445EAC" w:rsidP="005301BD">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思</w:t>
            </w:r>
          </w:p>
        </w:tc>
        <w:tc>
          <w:tcPr>
            <w:tcW w:w="582" w:type="dxa"/>
          </w:tcPr>
          <w:p w14:paraId="4295D892" w14:textId="2371FE69" w:rsidR="00445EAC" w:rsidRPr="00D5152F" w:rsidRDefault="009C34C8" w:rsidP="005301BD">
            <w:pPr>
              <w:jc w:val="center"/>
              <w:rPr>
                <w:sz w:val="20"/>
                <w:szCs w:val="20"/>
              </w:rPr>
            </w:pPr>
            <w:r>
              <w:rPr>
                <w:rFonts w:hint="eastAsia"/>
                <w:sz w:val="20"/>
                <w:szCs w:val="20"/>
              </w:rPr>
              <w:t>〇</w:t>
            </w:r>
          </w:p>
        </w:tc>
        <w:tc>
          <w:tcPr>
            <w:tcW w:w="5929" w:type="dxa"/>
          </w:tcPr>
          <w:p w14:paraId="38FF13D7" w14:textId="2F784371" w:rsidR="00445EAC" w:rsidRPr="00D5152F" w:rsidRDefault="00445EAC" w:rsidP="005A719D">
            <w:pPr>
              <w:rPr>
                <w:rFonts w:ascii="BIZ UDゴシック" w:eastAsia="BIZ UDゴシック" w:hAnsi="BIZ UDゴシック" w:cs="BIZ UDゴシック"/>
                <w:sz w:val="20"/>
                <w:szCs w:val="20"/>
              </w:rPr>
            </w:pPr>
            <w:r w:rsidRPr="00D5152F">
              <w:rPr>
                <w:rFonts w:ascii="BIZ UDゴシック" w:eastAsia="BIZ UDゴシック" w:hAnsi="BIZ UDゴシック" w:hint="eastAsia"/>
                <w:sz w:val="20"/>
                <w:szCs w:val="20"/>
              </w:rPr>
              <w:t>【思考</w:t>
            </w:r>
            <w:r w:rsidRPr="00D5152F">
              <w:rPr>
                <w:rFonts w:ascii="BIZ UDゴシック" w:eastAsia="BIZ UDゴシック" w:hAnsi="BIZ UDゴシック" w:cs="BIZ UDゴシック" w:hint="eastAsia"/>
                <w:sz w:val="20"/>
                <w:szCs w:val="20"/>
              </w:rPr>
              <w:t>】</w:t>
            </w:r>
            <w:r w:rsidRPr="00D5152F">
              <w:rPr>
                <w:rFonts w:eastAsiaTheme="minorHAnsi" w:cs="BIZ UDゴシック" w:hint="eastAsia"/>
                <w:sz w:val="20"/>
                <w:szCs w:val="20"/>
              </w:rPr>
              <w:t>実習3の生のパイナップルを使ったゼラチンと寒天の実験から，酵素の</w:t>
            </w:r>
            <w:r w:rsidRPr="00D5152F">
              <w:rPr>
                <w:rFonts w:hint="eastAsia"/>
                <w:sz w:val="20"/>
                <w:szCs w:val="20"/>
              </w:rPr>
              <w:t>基質特異性を見いだして表現している。［発言分析・記述分析］</w:t>
            </w:r>
          </w:p>
          <w:p w14:paraId="09A237AD" w14:textId="5BF697FB" w:rsidR="00445EAC" w:rsidRPr="00D5152F" w:rsidRDefault="00445EAC" w:rsidP="005A719D">
            <w:pPr>
              <w:rPr>
                <w:sz w:val="20"/>
                <w:szCs w:val="20"/>
              </w:rPr>
            </w:pPr>
          </w:p>
        </w:tc>
      </w:tr>
      <w:tr w:rsidR="00D5152F" w:rsidRPr="00D5152F" w14:paraId="07CD4566" w14:textId="77777777" w:rsidTr="00195FE0">
        <w:trPr>
          <w:trHeight w:val="1583"/>
        </w:trPr>
        <w:tc>
          <w:tcPr>
            <w:tcW w:w="5942" w:type="dxa"/>
            <w:vMerge/>
            <w:tcBorders>
              <w:bottom w:val="single" w:sz="4" w:space="0" w:color="auto"/>
            </w:tcBorders>
          </w:tcPr>
          <w:p w14:paraId="78580BC4" w14:textId="77777777" w:rsidR="00445EAC" w:rsidRPr="00D5152F" w:rsidRDefault="00445EAC" w:rsidP="00813372">
            <w:pPr>
              <w:snapToGrid w:val="0"/>
              <w:spacing w:line="260" w:lineRule="exact"/>
              <w:ind w:left="200" w:hangingChars="100" w:hanging="200"/>
              <w:rPr>
                <w:sz w:val="20"/>
                <w:szCs w:val="20"/>
              </w:rPr>
            </w:pPr>
          </w:p>
        </w:tc>
        <w:tc>
          <w:tcPr>
            <w:tcW w:w="582" w:type="dxa"/>
            <w:vMerge/>
            <w:tcBorders>
              <w:bottom w:val="single" w:sz="4" w:space="0" w:color="auto"/>
            </w:tcBorders>
          </w:tcPr>
          <w:p w14:paraId="64C85599" w14:textId="77777777" w:rsidR="00445EAC" w:rsidRPr="00D5152F" w:rsidRDefault="00445EAC" w:rsidP="005301BD">
            <w:pPr>
              <w:jc w:val="center"/>
              <w:rPr>
                <w:sz w:val="20"/>
                <w:szCs w:val="20"/>
              </w:rPr>
            </w:pPr>
          </w:p>
        </w:tc>
        <w:tc>
          <w:tcPr>
            <w:tcW w:w="979" w:type="dxa"/>
            <w:vMerge/>
            <w:tcBorders>
              <w:bottom w:val="single" w:sz="4" w:space="0" w:color="auto"/>
            </w:tcBorders>
          </w:tcPr>
          <w:p w14:paraId="7488CCAF" w14:textId="77777777" w:rsidR="00445EAC" w:rsidRPr="00D5152F" w:rsidRDefault="00445EAC" w:rsidP="005301BD">
            <w:pPr>
              <w:jc w:val="center"/>
              <w:rPr>
                <w:sz w:val="20"/>
                <w:szCs w:val="20"/>
              </w:rPr>
            </w:pPr>
          </w:p>
        </w:tc>
        <w:tc>
          <w:tcPr>
            <w:tcW w:w="582" w:type="dxa"/>
            <w:tcBorders>
              <w:bottom w:val="single" w:sz="4" w:space="0" w:color="auto"/>
            </w:tcBorders>
          </w:tcPr>
          <w:p w14:paraId="3F214A50" w14:textId="13C3997E" w:rsidR="00445EAC" w:rsidRPr="00D5152F" w:rsidRDefault="00445EAC" w:rsidP="005301BD">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態</w:t>
            </w:r>
          </w:p>
        </w:tc>
        <w:tc>
          <w:tcPr>
            <w:tcW w:w="582" w:type="dxa"/>
            <w:tcBorders>
              <w:bottom w:val="single" w:sz="4" w:space="0" w:color="auto"/>
            </w:tcBorders>
          </w:tcPr>
          <w:p w14:paraId="7B2CB8E6" w14:textId="68A39BAE" w:rsidR="00445EAC" w:rsidRPr="00D5152F" w:rsidRDefault="00445EAC" w:rsidP="005301BD">
            <w:pPr>
              <w:jc w:val="center"/>
              <w:rPr>
                <w:sz w:val="20"/>
                <w:szCs w:val="20"/>
              </w:rPr>
            </w:pPr>
          </w:p>
        </w:tc>
        <w:tc>
          <w:tcPr>
            <w:tcW w:w="5929" w:type="dxa"/>
            <w:tcBorders>
              <w:bottom w:val="single" w:sz="4" w:space="0" w:color="auto"/>
            </w:tcBorders>
          </w:tcPr>
          <w:p w14:paraId="61F71624" w14:textId="536474FF" w:rsidR="00445EAC" w:rsidRPr="00D5152F" w:rsidRDefault="00445EAC" w:rsidP="001D1E07">
            <w:pPr>
              <w:rPr>
                <w:sz w:val="20"/>
                <w:szCs w:val="20"/>
              </w:rPr>
            </w:pPr>
            <w:r w:rsidRPr="00D5152F">
              <w:rPr>
                <w:rFonts w:ascii="BIZ UDゴシック" w:eastAsia="BIZ UDゴシック" w:hAnsi="BIZ UDゴシック" w:hint="eastAsia"/>
                <w:sz w:val="20"/>
                <w:szCs w:val="20"/>
              </w:rPr>
              <w:t>【態度</w:t>
            </w:r>
            <w:r w:rsidRPr="00D5152F">
              <w:rPr>
                <w:rFonts w:ascii="BIZ UDゴシック" w:eastAsia="BIZ UDゴシック" w:hAnsi="BIZ UDゴシック" w:cs="BIZ UDゴシック" w:hint="eastAsia"/>
                <w:sz w:val="20"/>
                <w:szCs w:val="20"/>
              </w:rPr>
              <w:t>】</w:t>
            </w:r>
            <w:r w:rsidRPr="00D5152F">
              <w:rPr>
                <w:rFonts w:hint="eastAsia"/>
                <w:sz w:val="20"/>
                <w:szCs w:val="20"/>
              </w:rPr>
              <w:t>実習3の結果を主体的に考察して表現しようとしている。［</w:t>
            </w:r>
            <w:r w:rsidRPr="00D5152F">
              <w:rPr>
                <w:rFonts w:ascii="游明朝" w:eastAsia="游明朝" w:hAnsi="游明朝" w:hint="eastAsia"/>
                <w:sz w:val="20"/>
                <w:szCs w:val="20"/>
              </w:rPr>
              <w:t>行動観察・記述分析］</w:t>
            </w:r>
          </w:p>
          <w:p w14:paraId="7DBE4796" w14:textId="4440F1C5" w:rsidR="00445EAC" w:rsidRPr="00D5152F" w:rsidRDefault="00445EAC" w:rsidP="001D1E07">
            <w:pPr>
              <w:rPr>
                <w:sz w:val="20"/>
                <w:szCs w:val="20"/>
              </w:rPr>
            </w:pPr>
          </w:p>
        </w:tc>
      </w:tr>
      <w:tr w:rsidR="00D5152F" w:rsidRPr="00D5152F" w14:paraId="0066B4E7" w14:textId="77777777" w:rsidTr="00195FE0">
        <w:trPr>
          <w:trHeight w:val="1583"/>
        </w:trPr>
        <w:tc>
          <w:tcPr>
            <w:tcW w:w="5942" w:type="dxa"/>
            <w:vMerge/>
          </w:tcPr>
          <w:p w14:paraId="27D5C38B" w14:textId="77777777" w:rsidR="00445EAC" w:rsidRPr="00D5152F" w:rsidRDefault="00445EAC" w:rsidP="00813372">
            <w:pPr>
              <w:snapToGrid w:val="0"/>
              <w:spacing w:line="260" w:lineRule="exact"/>
              <w:ind w:leftChars="13" w:left="29" w:hangingChars="1" w:hanging="2"/>
              <w:rPr>
                <w:sz w:val="18"/>
                <w:szCs w:val="18"/>
              </w:rPr>
            </w:pPr>
          </w:p>
        </w:tc>
        <w:tc>
          <w:tcPr>
            <w:tcW w:w="582" w:type="dxa"/>
            <w:vMerge/>
          </w:tcPr>
          <w:p w14:paraId="4EBB6065" w14:textId="77777777" w:rsidR="00445EAC" w:rsidRPr="00D5152F" w:rsidRDefault="00445EAC" w:rsidP="001D1E07">
            <w:pPr>
              <w:jc w:val="center"/>
              <w:rPr>
                <w:sz w:val="20"/>
                <w:szCs w:val="20"/>
              </w:rPr>
            </w:pPr>
          </w:p>
        </w:tc>
        <w:tc>
          <w:tcPr>
            <w:tcW w:w="979" w:type="dxa"/>
            <w:vMerge/>
          </w:tcPr>
          <w:p w14:paraId="056DE5AD" w14:textId="77777777" w:rsidR="00445EAC" w:rsidRPr="00D5152F" w:rsidRDefault="00445EAC" w:rsidP="001D1E07">
            <w:pPr>
              <w:jc w:val="center"/>
              <w:rPr>
                <w:sz w:val="20"/>
                <w:szCs w:val="20"/>
              </w:rPr>
            </w:pPr>
          </w:p>
        </w:tc>
        <w:tc>
          <w:tcPr>
            <w:tcW w:w="582" w:type="dxa"/>
          </w:tcPr>
          <w:p w14:paraId="6410CF4C" w14:textId="2152A56F" w:rsidR="00445EAC" w:rsidRPr="00D5152F" w:rsidRDefault="00445EAC" w:rsidP="001D1E07">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73ED9250" w14:textId="3256F064" w:rsidR="00445EAC" w:rsidRPr="00D5152F" w:rsidRDefault="009C34C8" w:rsidP="001D1E07">
            <w:pPr>
              <w:jc w:val="center"/>
              <w:rPr>
                <w:sz w:val="20"/>
                <w:szCs w:val="20"/>
              </w:rPr>
            </w:pPr>
            <w:r>
              <w:rPr>
                <w:rFonts w:hint="eastAsia"/>
                <w:sz w:val="20"/>
                <w:szCs w:val="20"/>
              </w:rPr>
              <w:t>〇</w:t>
            </w:r>
          </w:p>
        </w:tc>
        <w:tc>
          <w:tcPr>
            <w:tcW w:w="5929" w:type="dxa"/>
          </w:tcPr>
          <w:p w14:paraId="7C1302FE" w14:textId="66CC3CAF" w:rsidR="00445EAC" w:rsidRPr="00D5152F" w:rsidRDefault="00445EAC" w:rsidP="00672436">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【知技</w:t>
            </w:r>
            <w:r w:rsidRPr="00D5152F">
              <w:rPr>
                <w:rFonts w:ascii="BIZ UDゴシック" w:eastAsia="BIZ UDゴシック" w:hAnsi="BIZ UDゴシック" w:cs="BIZ UDゴシック" w:hint="eastAsia"/>
                <w:sz w:val="20"/>
                <w:szCs w:val="20"/>
              </w:rPr>
              <w:t>】</w:t>
            </w:r>
            <w:r w:rsidRPr="00D5152F">
              <w:rPr>
                <w:rFonts w:hint="eastAsia"/>
                <w:sz w:val="20"/>
                <w:szCs w:val="20"/>
              </w:rPr>
              <w:t>酵素の基本的な特徴を理解している。［記述分析］</w:t>
            </w:r>
          </w:p>
        </w:tc>
      </w:tr>
      <w:tr w:rsidR="00D5152F" w:rsidRPr="00D5152F" w14:paraId="6E71051A" w14:textId="77777777" w:rsidTr="00B72E80">
        <w:tc>
          <w:tcPr>
            <w:tcW w:w="14596" w:type="dxa"/>
            <w:gridSpan w:val="6"/>
            <w:shd w:val="clear" w:color="auto" w:fill="D9D9D9" w:themeFill="background1" w:themeFillShade="D9"/>
          </w:tcPr>
          <w:p w14:paraId="7F800C9E" w14:textId="27A8FB39" w:rsidR="008867F8" w:rsidRPr="00D5152F" w:rsidRDefault="008867F8" w:rsidP="00813372">
            <w:pPr>
              <w:snapToGrid w:val="0"/>
              <w:spacing w:line="260" w:lineRule="exact"/>
              <w:rPr>
                <w:rFonts w:ascii="BIZ UDゴシック" w:eastAsia="BIZ UDゴシック" w:hAnsi="BIZ UDゴシック"/>
                <w:sz w:val="20"/>
                <w:szCs w:val="20"/>
              </w:rPr>
            </w:pPr>
            <w:r w:rsidRPr="00D5152F">
              <w:rPr>
                <w:rFonts w:ascii="BIZ UDゴシック" w:eastAsia="BIZ UDゴシック" w:hAnsi="BIZ UDゴシック"/>
                <w:sz w:val="20"/>
                <w:szCs w:val="20"/>
              </w:rPr>
              <w:t>3節　呼吸と光合成</w:t>
            </w:r>
          </w:p>
        </w:tc>
      </w:tr>
      <w:tr w:rsidR="00D5152F" w:rsidRPr="00D5152F" w14:paraId="464506F1" w14:textId="77777777" w:rsidTr="00195FE0">
        <w:trPr>
          <w:trHeight w:val="3635"/>
        </w:trPr>
        <w:tc>
          <w:tcPr>
            <w:tcW w:w="5942" w:type="dxa"/>
            <w:vMerge w:val="restart"/>
          </w:tcPr>
          <w:p w14:paraId="00DDB275" w14:textId="099EA617" w:rsidR="00445EAC" w:rsidRPr="00D5152F" w:rsidRDefault="00445EAC" w:rsidP="00813372">
            <w:pPr>
              <w:snapToGrid w:val="0"/>
              <w:spacing w:line="260" w:lineRule="exact"/>
              <w:ind w:leftChars="13" w:left="29" w:hangingChars="1" w:hanging="2"/>
              <w:rPr>
                <w:sz w:val="20"/>
                <w:szCs w:val="20"/>
              </w:rPr>
            </w:pPr>
            <w:r w:rsidRPr="00D5152F">
              <w:rPr>
                <w:sz w:val="20"/>
                <w:szCs w:val="20"/>
              </w:rPr>
              <w:t>Let’s start!</w:t>
            </w:r>
          </w:p>
          <w:p w14:paraId="62188FEC" w14:textId="77777777" w:rsidR="00445EAC" w:rsidRPr="00D5152F" w:rsidRDefault="00445EAC" w:rsidP="00813372">
            <w:pPr>
              <w:snapToGrid w:val="0"/>
              <w:spacing w:line="260" w:lineRule="exact"/>
              <w:ind w:leftChars="13" w:left="29" w:hangingChars="1" w:hanging="2"/>
              <w:rPr>
                <w:sz w:val="20"/>
                <w:szCs w:val="20"/>
              </w:rPr>
            </w:pPr>
            <w:r w:rsidRPr="00D5152F">
              <w:rPr>
                <w:rFonts w:hint="eastAsia"/>
                <w:sz w:val="20"/>
                <w:szCs w:val="20"/>
              </w:rPr>
              <w:t>・運動をすると空腹になることに気づく</w:t>
            </w:r>
            <w:r w:rsidRPr="00D5152F">
              <w:rPr>
                <w:sz w:val="20"/>
                <w:szCs w:val="20"/>
              </w:rPr>
              <w:t>。</w:t>
            </w:r>
          </w:p>
          <w:p w14:paraId="214586D3" w14:textId="37A222A9" w:rsidR="00445EAC" w:rsidRPr="00D5152F" w:rsidRDefault="00445EAC" w:rsidP="00813372">
            <w:pPr>
              <w:snapToGrid w:val="0"/>
              <w:spacing w:line="260" w:lineRule="exact"/>
              <w:ind w:leftChars="13" w:left="29" w:hangingChars="1" w:hanging="2"/>
              <w:rPr>
                <w:sz w:val="20"/>
                <w:szCs w:val="20"/>
              </w:rPr>
            </w:pPr>
            <w:r w:rsidRPr="00D5152F">
              <w:rPr>
                <w:sz w:val="20"/>
                <w:szCs w:val="20"/>
              </w:rPr>
              <w:t>A 呼吸</w:t>
            </w:r>
          </w:p>
          <w:p w14:paraId="2CDC49BC" w14:textId="67984BEF" w:rsidR="00445EAC" w:rsidRPr="00D5152F" w:rsidRDefault="00445EAC" w:rsidP="00D77DF5">
            <w:pPr>
              <w:snapToGrid w:val="0"/>
              <w:spacing w:line="260" w:lineRule="exact"/>
              <w:ind w:left="200" w:hangingChars="100" w:hanging="200"/>
              <w:rPr>
                <w:sz w:val="20"/>
                <w:szCs w:val="20"/>
              </w:rPr>
            </w:pPr>
            <w:r w:rsidRPr="00D5152F">
              <w:rPr>
                <w:rFonts w:hint="eastAsia"/>
                <w:sz w:val="20"/>
                <w:szCs w:val="20"/>
              </w:rPr>
              <w:t>・呼吸におけるグルコースの分解反応の概要とATPの合成について理解する。</w:t>
            </w:r>
          </w:p>
          <w:p w14:paraId="44BB7E55" w14:textId="77777777" w:rsidR="00445EAC" w:rsidRPr="00D5152F" w:rsidRDefault="00445EAC" w:rsidP="00813372">
            <w:pPr>
              <w:snapToGrid w:val="0"/>
              <w:spacing w:line="260" w:lineRule="exact"/>
              <w:ind w:leftChars="13" w:left="29" w:hangingChars="1" w:hanging="2"/>
              <w:rPr>
                <w:sz w:val="20"/>
                <w:szCs w:val="20"/>
              </w:rPr>
            </w:pPr>
            <w:r w:rsidRPr="00D5152F">
              <w:rPr>
                <w:rFonts w:hint="eastAsia"/>
                <w:sz w:val="20"/>
                <w:szCs w:val="20"/>
              </w:rPr>
              <w:t>・呼吸と燃焼の違いを理解する。</w:t>
            </w:r>
          </w:p>
          <w:p w14:paraId="0ED9D43E" w14:textId="5F75C961" w:rsidR="00445EAC" w:rsidRPr="00D5152F" w:rsidRDefault="00445EAC" w:rsidP="00813372">
            <w:pPr>
              <w:snapToGrid w:val="0"/>
              <w:spacing w:line="260" w:lineRule="exact"/>
              <w:ind w:leftChars="13" w:left="29" w:hangingChars="1" w:hanging="2"/>
              <w:rPr>
                <w:sz w:val="20"/>
                <w:szCs w:val="20"/>
              </w:rPr>
            </w:pPr>
            <w:r w:rsidRPr="00D5152F">
              <w:rPr>
                <w:sz w:val="20"/>
                <w:szCs w:val="20"/>
              </w:rPr>
              <w:t>B 光合成</w:t>
            </w:r>
          </w:p>
          <w:p w14:paraId="5B411792" w14:textId="225F144A" w:rsidR="00445EAC" w:rsidRPr="00D5152F" w:rsidRDefault="00445EAC" w:rsidP="00813372">
            <w:pPr>
              <w:snapToGrid w:val="0"/>
              <w:spacing w:line="260" w:lineRule="exact"/>
              <w:ind w:left="200" w:hangingChars="100" w:hanging="200"/>
              <w:rPr>
                <w:sz w:val="20"/>
                <w:szCs w:val="20"/>
              </w:rPr>
            </w:pPr>
            <w:r w:rsidRPr="00D5152F">
              <w:rPr>
                <w:rFonts w:hint="eastAsia"/>
                <w:sz w:val="20"/>
                <w:szCs w:val="20"/>
              </w:rPr>
              <w:t>・光合成におけるグルコースの合成反応の概要とA</w:t>
            </w:r>
            <w:r w:rsidRPr="00D5152F">
              <w:rPr>
                <w:sz w:val="20"/>
                <w:szCs w:val="20"/>
              </w:rPr>
              <w:t>TP</w:t>
            </w:r>
            <w:r w:rsidRPr="00D5152F">
              <w:rPr>
                <w:rFonts w:hint="eastAsia"/>
                <w:sz w:val="20"/>
                <w:szCs w:val="20"/>
              </w:rPr>
              <w:t>の合成について理解する。</w:t>
            </w:r>
          </w:p>
          <w:p w14:paraId="6B3210EE" w14:textId="77777777" w:rsidR="00445EAC" w:rsidRPr="00D5152F" w:rsidRDefault="00445EAC" w:rsidP="00813372">
            <w:pPr>
              <w:snapToGrid w:val="0"/>
              <w:spacing w:line="260" w:lineRule="exact"/>
              <w:ind w:left="200" w:hangingChars="100" w:hanging="200"/>
              <w:rPr>
                <w:sz w:val="20"/>
                <w:szCs w:val="20"/>
              </w:rPr>
            </w:pPr>
            <w:r w:rsidRPr="00D5152F">
              <w:rPr>
                <w:rFonts w:hint="eastAsia"/>
                <w:sz w:val="20"/>
                <w:szCs w:val="20"/>
              </w:rPr>
              <w:t>・真核細胞内では，光合成は葉緑体で行われ，原核細胞では細胞質基質で行われることを理解する。</w:t>
            </w:r>
          </w:p>
          <w:p w14:paraId="7AC072F1" w14:textId="5EC4D90D" w:rsidR="00445EAC" w:rsidRPr="00D5152F" w:rsidRDefault="00445EAC" w:rsidP="00813372">
            <w:pPr>
              <w:snapToGrid w:val="0"/>
              <w:spacing w:line="260" w:lineRule="exact"/>
              <w:ind w:leftChars="13" w:left="29" w:hangingChars="1" w:hanging="2"/>
              <w:rPr>
                <w:sz w:val="20"/>
                <w:szCs w:val="20"/>
              </w:rPr>
            </w:pPr>
            <w:r w:rsidRPr="00D5152F">
              <w:rPr>
                <w:rFonts w:hint="eastAsia"/>
                <w:sz w:val="20"/>
                <w:szCs w:val="20"/>
              </w:rPr>
              <w:t>書いてみよう 代謝を図で整理</w:t>
            </w:r>
          </w:p>
          <w:p w14:paraId="6C817C49" w14:textId="77777777" w:rsidR="00445EAC" w:rsidRPr="00D5152F" w:rsidRDefault="00445EAC" w:rsidP="00813372">
            <w:pPr>
              <w:snapToGrid w:val="0"/>
              <w:spacing w:line="260" w:lineRule="exact"/>
              <w:ind w:left="204" w:hangingChars="102" w:hanging="204"/>
              <w:rPr>
                <w:sz w:val="20"/>
                <w:szCs w:val="20"/>
              </w:rPr>
            </w:pPr>
            <w:r w:rsidRPr="00D5152F">
              <w:rPr>
                <w:rFonts w:hint="eastAsia"/>
                <w:sz w:val="20"/>
                <w:szCs w:val="20"/>
              </w:rPr>
              <w:t>・代謝を図で整理する。</w:t>
            </w:r>
          </w:p>
          <w:p w14:paraId="3E89F54E" w14:textId="77777777" w:rsidR="00445EAC" w:rsidRPr="00D5152F" w:rsidRDefault="00445EAC" w:rsidP="00813372">
            <w:pPr>
              <w:snapToGrid w:val="0"/>
              <w:spacing w:line="260" w:lineRule="exact"/>
              <w:ind w:leftChars="13" w:left="29" w:hangingChars="1" w:hanging="2"/>
              <w:rPr>
                <w:sz w:val="20"/>
                <w:szCs w:val="20"/>
              </w:rPr>
            </w:pPr>
            <w:r w:rsidRPr="00D5152F">
              <w:rPr>
                <w:sz w:val="20"/>
                <w:szCs w:val="20"/>
              </w:rPr>
              <w:lastRenderedPageBreak/>
              <w:t>&lt;発展&gt;ミトコンドリアの構造とはたらき</w:t>
            </w:r>
          </w:p>
          <w:p w14:paraId="4D9483AE" w14:textId="7E96FFB7" w:rsidR="00445EAC" w:rsidRPr="00D5152F" w:rsidRDefault="00D77DF5" w:rsidP="00D77DF5">
            <w:pPr>
              <w:snapToGrid w:val="0"/>
              <w:spacing w:line="260" w:lineRule="exact"/>
              <w:ind w:left="200" w:hangingChars="100" w:hanging="200"/>
              <w:rPr>
                <w:sz w:val="20"/>
                <w:szCs w:val="20"/>
              </w:rPr>
            </w:pPr>
            <w:r>
              <w:rPr>
                <w:rFonts w:hint="eastAsia"/>
                <w:sz w:val="20"/>
                <w:szCs w:val="20"/>
              </w:rPr>
              <w:t>・呼吸のおも</w:t>
            </w:r>
            <w:r w:rsidR="00445EAC" w:rsidRPr="00D5152F">
              <w:rPr>
                <w:rFonts w:hint="eastAsia"/>
                <w:sz w:val="20"/>
                <w:szCs w:val="20"/>
              </w:rPr>
              <w:t>な場となるミトコンドリアの構造について理解する。</w:t>
            </w:r>
          </w:p>
          <w:p w14:paraId="558C9BF3" w14:textId="77777777" w:rsidR="00445EAC" w:rsidRPr="00D5152F" w:rsidRDefault="00445EAC" w:rsidP="00813372">
            <w:pPr>
              <w:snapToGrid w:val="0"/>
              <w:spacing w:line="260" w:lineRule="exact"/>
              <w:ind w:left="204" w:hangingChars="102" w:hanging="204"/>
              <w:rPr>
                <w:sz w:val="20"/>
                <w:szCs w:val="20"/>
              </w:rPr>
            </w:pPr>
            <w:r w:rsidRPr="00D5152F">
              <w:rPr>
                <w:rFonts w:hint="eastAsia"/>
                <w:sz w:val="20"/>
                <w:szCs w:val="20"/>
              </w:rPr>
              <w:t>・呼吸は，解糖系，電子伝達系，クエン酸回路の3つの過程からなることを理解する。</w:t>
            </w:r>
          </w:p>
          <w:p w14:paraId="0E47AF25" w14:textId="77777777" w:rsidR="00445EAC" w:rsidRPr="00D5152F" w:rsidRDefault="00445EAC" w:rsidP="00D77DF5">
            <w:pPr>
              <w:snapToGrid w:val="0"/>
              <w:spacing w:line="260" w:lineRule="exact"/>
              <w:ind w:left="200" w:hangingChars="100" w:hanging="200"/>
              <w:rPr>
                <w:sz w:val="20"/>
                <w:szCs w:val="20"/>
              </w:rPr>
            </w:pPr>
            <w:r w:rsidRPr="00D5152F">
              <w:rPr>
                <w:rFonts w:hint="eastAsia"/>
                <w:sz w:val="20"/>
                <w:szCs w:val="20"/>
              </w:rPr>
              <w:t>・呼吸の3つの過程における化学反応とATPの合成について理解する。</w:t>
            </w:r>
          </w:p>
          <w:p w14:paraId="6F16C733" w14:textId="77777777" w:rsidR="00445EAC" w:rsidRPr="00D5152F" w:rsidRDefault="00445EAC" w:rsidP="00813372">
            <w:pPr>
              <w:snapToGrid w:val="0"/>
              <w:spacing w:line="260" w:lineRule="exact"/>
              <w:ind w:leftChars="13" w:left="29" w:hangingChars="1" w:hanging="2"/>
              <w:rPr>
                <w:sz w:val="20"/>
                <w:szCs w:val="20"/>
              </w:rPr>
            </w:pPr>
            <w:r w:rsidRPr="00D5152F">
              <w:rPr>
                <w:sz w:val="20"/>
                <w:szCs w:val="20"/>
              </w:rPr>
              <w:t>&lt;発展&gt;葉緑体の構造とはたらき</w:t>
            </w:r>
          </w:p>
          <w:p w14:paraId="57E4E889" w14:textId="77777777" w:rsidR="00445EAC" w:rsidRPr="00D5152F" w:rsidRDefault="00445EAC" w:rsidP="00813372">
            <w:pPr>
              <w:snapToGrid w:val="0"/>
              <w:spacing w:line="260" w:lineRule="exact"/>
              <w:ind w:leftChars="13" w:left="29" w:hangingChars="1" w:hanging="2"/>
              <w:rPr>
                <w:sz w:val="20"/>
                <w:szCs w:val="20"/>
              </w:rPr>
            </w:pPr>
            <w:r w:rsidRPr="00D5152F">
              <w:rPr>
                <w:rFonts w:hint="eastAsia"/>
                <w:sz w:val="20"/>
                <w:szCs w:val="20"/>
              </w:rPr>
              <w:t>・光合成の場である葉緑体の構造について理解する。</w:t>
            </w:r>
          </w:p>
          <w:p w14:paraId="03B9B71A" w14:textId="77777777" w:rsidR="00445EAC" w:rsidRPr="00D5152F" w:rsidRDefault="00445EAC" w:rsidP="00813372">
            <w:pPr>
              <w:snapToGrid w:val="0"/>
              <w:spacing w:line="260" w:lineRule="exact"/>
              <w:ind w:left="200" w:hangingChars="100" w:hanging="200"/>
              <w:rPr>
                <w:sz w:val="20"/>
                <w:szCs w:val="20"/>
              </w:rPr>
            </w:pPr>
            <w:r w:rsidRPr="00D5152F">
              <w:rPr>
                <w:rFonts w:hint="eastAsia"/>
                <w:sz w:val="20"/>
                <w:szCs w:val="20"/>
              </w:rPr>
              <w:t>・光合成が，チラコイドで行われる反応とストロマで行われる反応からなることを理解する。</w:t>
            </w:r>
          </w:p>
          <w:p w14:paraId="06B20012" w14:textId="77777777" w:rsidR="00445EAC" w:rsidRPr="00D5152F" w:rsidRDefault="00445EAC" w:rsidP="00813372">
            <w:pPr>
              <w:snapToGrid w:val="0"/>
              <w:spacing w:line="260" w:lineRule="exact"/>
              <w:ind w:left="200" w:hangingChars="100" w:hanging="200"/>
              <w:rPr>
                <w:sz w:val="20"/>
                <w:szCs w:val="20"/>
              </w:rPr>
            </w:pPr>
            <w:r w:rsidRPr="00D5152F">
              <w:rPr>
                <w:rFonts w:hint="eastAsia"/>
                <w:sz w:val="20"/>
                <w:szCs w:val="20"/>
              </w:rPr>
              <w:t>・チラコイドでは，光エネルギーを利用してATPが合成されることを理解する。</w:t>
            </w:r>
          </w:p>
          <w:p w14:paraId="5413D74B" w14:textId="75B958AD" w:rsidR="00445EAC" w:rsidRPr="00D5152F" w:rsidRDefault="00445EAC" w:rsidP="00813372">
            <w:pPr>
              <w:snapToGrid w:val="0"/>
              <w:spacing w:line="260" w:lineRule="exact"/>
              <w:ind w:left="200" w:hangingChars="100" w:hanging="200"/>
              <w:rPr>
                <w:sz w:val="20"/>
                <w:szCs w:val="20"/>
              </w:rPr>
            </w:pPr>
            <w:r w:rsidRPr="00D5152F">
              <w:rPr>
                <w:rFonts w:hint="eastAsia"/>
                <w:sz w:val="20"/>
                <w:szCs w:val="20"/>
              </w:rPr>
              <w:t>・ストロマでは，二酸化炭素を材料にして有機物が合成されることを理解する。</w:t>
            </w:r>
          </w:p>
        </w:tc>
        <w:tc>
          <w:tcPr>
            <w:tcW w:w="582" w:type="dxa"/>
            <w:vMerge w:val="restart"/>
          </w:tcPr>
          <w:p w14:paraId="5648CC86" w14:textId="77777777" w:rsidR="00445EAC" w:rsidRPr="00D5152F" w:rsidRDefault="00445EAC" w:rsidP="00322C77">
            <w:pPr>
              <w:jc w:val="center"/>
              <w:rPr>
                <w:sz w:val="20"/>
                <w:szCs w:val="20"/>
              </w:rPr>
            </w:pPr>
            <w:r w:rsidRPr="00D5152F">
              <w:rPr>
                <w:rFonts w:hint="eastAsia"/>
                <w:sz w:val="20"/>
                <w:szCs w:val="20"/>
              </w:rPr>
              <w:lastRenderedPageBreak/>
              <w:t>２</w:t>
            </w:r>
          </w:p>
          <w:p w14:paraId="18373935" w14:textId="1EEC2628" w:rsidR="00445EAC" w:rsidRPr="00D5152F" w:rsidRDefault="00445EAC" w:rsidP="00322C77">
            <w:pPr>
              <w:jc w:val="center"/>
              <w:rPr>
                <w:sz w:val="20"/>
                <w:szCs w:val="20"/>
              </w:rPr>
            </w:pPr>
          </w:p>
        </w:tc>
        <w:tc>
          <w:tcPr>
            <w:tcW w:w="979" w:type="dxa"/>
            <w:vMerge w:val="restart"/>
          </w:tcPr>
          <w:p w14:paraId="199A66D8" w14:textId="6C149D5B" w:rsidR="00445EAC" w:rsidRPr="00D5152F" w:rsidRDefault="00363D2D" w:rsidP="00322C77">
            <w:pPr>
              <w:jc w:val="center"/>
              <w:rPr>
                <w:sz w:val="20"/>
                <w:szCs w:val="20"/>
              </w:rPr>
            </w:pPr>
            <w:r w:rsidRPr="00D5152F">
              <w:rPr>
                <w:rFonts w:hint="eastAsia"/>
                <w:sz w:val="20"/>
                <w:szCs w:val="20"/>
              </w:rPr>
              <w:t>40-45</w:t>
            </w:r>
          </w:p>
        </w:tc>
        <w:tc>
          <w:tcPr>
            <w:tcW w:w="582" w:type="dxa"/>
          </w:tcPr>
          <w:p w14:paraId="536835F9" w14:textId="6EC4A535" w:rsidR="00445EAC" w:rsidRPr="00D5152F" w:rsidRDefault="00445EAC" w:rsidP="00322C77">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5FEB7290" w14:textId="71B3FCE6" w:rsidR="00445EAC" w:rsidRPr="00D5152F" w:rsidRDefault="00445EAC" w:rsidP="00322C77">
            <w:pPr>
              <w:jc w:val="center"/>
              <w:rPr>
                <w:sz w:val="20"/>
                <w:szCs w:val="20"/>
              </w:rPr>
            </w:pPr>
          </w:p>
        </w:tc>
        <w:tc>
          <w:tcPr>
            <w:tcW w:w="5929" w:type="dxa"/>
          </w:tcPr>
          <w:p w14:paraId="353B3C9B" w14:textId="70A34CD4" w:rsidR="00445EAC" w:rsidRPr="00D5152F" w:rsidRDefault="00445EAC" w:rsidP="00322C77">
            <w:pPr>
              <w:tabs>
                <w:tab w:val="left" w:pos="76"/>
              </w:tabs>
              <w:rPr>
                <w:sz w:val="20"/>
                <w:szCs w:val="20"/>
              </w:rPr>
            </w:pPr>
            <w:r w:rsidRPr="00D5152F">
              <w:rPr>
                <w:rFonts w:ascii="BIZ UDゴシック" w:eastAsia="BIZ UDゴシック" w:hAnsi="BIZ UDゴシック" w:hint="eastAsia"/>
                <w:sz w:val="20"/>
                <w:szCs w:val="20"/>
              </w:rPr>
              <w:t>【知技</w:t>
            </w:r>
            <w:r w:rsidRPr="00D5152F">
              <w:rPr>
                <w:rFonts w:ascii="BIZ UDゴシック" w:eastAsia="BIZ UDゴシック" w:hAnsi="BIZ UDゴシック" w:cs="BIZ UDゴシック" w:hint="eastAsia"/>
                <w:sz w:val="20"/>
                <w:szCs w:val="20"/>
              </w:rPr>
              <w:t>】</w:t>
            </w:r>
            <w:r w:rsidRPr="00D5152F">
              <w:rPr>
                <w:rFonts w:hint="eastAsia"/>
                <w:sz w:val="20"/>
                <w:szCs w:val="20"/>
              </w:rPr>
              <w:t>呼吸と</w:t>
            </w:r>
            <w:r w:rsidR="00D77DF5">
              <w:rPr>
                <w:rFonts w:hint="eastAsia"/>
                <w:sz w:val="20"/>
                <w:szCs w:val="20"/>
              </w:rPr>
              <w:t>光合成</w:t>
            </w:r>
            <w:r w:rsidRPr="00D5152F">
              <w:rPr>
                <w:rFonts w:hint="eastAsia"/>
                <w:sz w:val="20"/>
                <w:szCs w:val="20"/>
              </w:rPr>
              <w:t>の概要について理解している。［記述分析］</w:t>
            </w:r>
          </w:p>
          <w:p w14:paraId="6696E7BC" w14:textId="550BD978" w:rsidR="00445EAC" w:rsidRPr="00D5152F" w:rsidRDefault="00445EAC" w:rsidP="00322C77">
            <w:pPr>
              <w:tabs>
                <w:tab w:val="left" w:pos="76"/>
              </w:tabs>
              <w:rPr>
                <w:sz w:val="20"/>
                <w:szCs w:val="20"/>
              </w:rPr>
            </w:pPr>
          </w:p>
        </w:tc>
      </w:tr>
      <w:tr w:rsidR="00D5152F" w:rsidRPr="00D5152F" w14:paraId="68B003AD" w14:textId="77777777" w:rsidTr="00195FE0">
        <w:trPr>
          <w:trHeight w:val="3635"/>
        </w:trPr>
        <w:tc>
          <w:tcPr>
            <w:tcW w:w="5942" w:type="dxa"/>
            <w:vMerge/>
            <w:tcBorders>
              <w:bottom w:val="single" w:sz="4" w:space="0" w:color="auto"/>
            </w:tcBorders>
          </w:tcPr>
          <w:p w14:paraId="468D4CCF" w14:textId="14932866" w:rsidR="00445EAC" w:rsidRPr="00D5152F" w:rsidRDefault="00445EAC" w:rsidP="00813372">
            <w:pPr>
              <w:snapToGrid w:val="0"/>
              <w:spacing w:line="260" w:lineRule="exact"/>
              <w:ind w:left="200" w:hangingChars="100" w:hanging="200"/>
              <w:rPr>
                <w:sz w:val="20"/>
                <w:szCs w:val="20"/>
              </w:rPr>
            </w:pPr>
          </w:p>
        </w:tc>
        <w:tc>
          <w:tcPr>
            <w:tcW w:w="582" w:type="dxa"/>
            <w:vMerge/>
            <w:tcBorders>
              <w:bottom w:val="single" w:sz="4" w:space="0" w:color="auto"/>
            </w:tcBorders>
          </w:tcPr>
          <w:p w14:paraId="35C87EB6" w14:textId="1F49337C" w:rsidR="00445EAC" w:rsidRPr="00D5152F" w:rsidRDefault="00445EAC" w:rsidP="00322C77">
            <w:pPr>
              <w:jc w:val="center"/>
              <w:rPr>
                <w:sz w:val="20"/>
                <w:szCs w:val="20"/>
              </w:rPr>
            </w:pPr>
          </w:p>
        </w:tc>
        <w:tc>
          <w:tcPr>
            <w:tcW w:w="979" w:type="dxa"/>
            <w:vMerge/>
            <w:tcBorders>
              <w:bottom w:val="single" w:sz="4" w:space="0" w:color="auto"/>
            </w:tcBorders>
          </w:tcPr>
          <w:p w14:paraId="67B1D9F7" w14:textId="77777777" w:rsidR="00445EAC" w:rsidRPr="00D5152F" w:rsidRDefault="00445EAC" w:rsidP="00322C77">
            <w:pPr>
              <w:jc w:val="center"/>
              <w:rPr>
                <w:sz w:val="20"/>
                <w:szCs w:val="20"/>
              </w:rPr>
            </w:pPr>
          </w:p>
        </w:tc>
        <w:tc>
          <w:tcPr>
            <w:tcW w:w="582" w:type="dxa"/>
            <w:tcBorders>
              <w:bottom w:val="single" w:sz="4" w:space="0" w:color="auto"/>
            </w:tcBorders>
          </w:tcPr>
          <w:p w14:paraId="2D03CE5F" w14:textId="5E68A1B9" w:rsidR="00445EAC" w:rsidRPr="00D5152F" w:rsidRDefault="00445EAC" w:rsidP="00322C77">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態</w:t>
            </w:r>
          </w:p>
        </w:tc>
        <w:tc>
          <w:tcPr>
            <w:tcW w:w="582" w:type="dxa"/>
            <w:tcBorders>
              <w:bottom w:val="single" w:sz="4" w:space="0" w:color="auto"/>
            </w:tcBorders>
          </w:tcPr>
          <w:p w14:paraId="0610CCBC" w14:textId="6FC09EEB" w:rsidR="00445EAC" w:rsidRPr="00D5152F" w:rsidRDefault="009C34C8" w:rsidP="00322C77">
            <w:pPr>
              <w:jc w:val="center"/>
              <w:rPr>
                <w:sz w:val="20"/>
                <w:szCs w:val="20"/>
              </w:rPr>
            </w:pPr>
            <w:r>
              <w:rPr>
                <w:rFonts w:hint="eastAsia"/>
                <w:sz w:val="20"/>
                <w:szCs w:val="20"/>
              </w:rPr>
              <w:t>〇</w:t>
            </w:r>
          </w:p>
        </w:tc>
        <w:tc>
          <w:tcPr>
            <w:tcW w:w="5929" w:type="dxa"/>
            <w:tcBorders>
              <w:bottom w:val="single" w:sz="4" w:space="0" w:color="auto"/>
            </w:tcBorders>
          </w:tcPr>
          <w:p w14:paraId="4D8B00F1" w14:textId="2FF217DD" w:rsidR="00445EAC" w:rsidRPr="00D5152F" w:rsidRDefault="00445EAC" w:rsidP="00E52CE4">
            <w:pPr>
              <w:rPr>
                <w:sz w:val="20"/>
                <w:szCs w:val="20"/>
              </w:rPr>
            </w:pPr>
            <w:r w:rsidRPr="00D5152F">
              <w:rPr>
                <w:rFonts w:ascii="BIZ UDゴシック" w:eastAsia="BIZ UDゴシック" w:hAnsi="BIZ UDゴシック" w:hint="eastAsia"/>
                <w:sz w:val="20"/>
                <w:szCs w:val="20"/>
              </w:rPr>
              <w:t>【態度</w:t>
            </w:r>
            <w:r w:rsidRPr="00D5152F">
              <w:rPr>
                <w:rFonts w:ascii="BIZ UDゴシック" w:eastAsia="BIZ UDゴシック" w:hAnsi="BIZ UDゴシック" w:cs="BIZ UDゴシック" w:hint="eastAsia"/>
                <w:sz w:val="20"/>
                <w:szCs w:val="20"/>
              </w:rPr>
              <w:t>】</w:t>
            </w:r>
            <w:r w:rsidRPr="00D5152F">
              <w:rPr>
                <w:rFonts w:eastAsiaTheme="minorHAnsi" w:cs="BIZ UDゴシック" w:hint="eastAsia"/>
                <w:sz w:val="20"/>
                <w:szCs w:val="20"/>
              </w:rPr>
              <w:t>代謝について，学習した用語どうしのつながりを整理し</w:t>
            </w:r>
            <w:r w:rsidRPr="00D5152F">
              <w:rPr>
                <w:rFonts w:ascii="游明朝" w:eastAsia="游明朝" w:hAnsi="游明朝" w:hint="eastAsia"/>
                <w:sz w:val="20"/>
                <w:szCs w:val="20"/>
              </w:rPr>
              <w:t>，振り返ろうとしている。［記述分析］</w:t>
            </w:r>
          </w:p>
        </w:tc>
      </w:tr>
      <w:tr w:rsidR="00D5152F" w:rsidRPr="00D5152F" w14:paraId="4AA06FE7" w14:textId="77777777" w:rsidTr="005301BD">
        <w:tc>
          <w:tcPr>
            <w:tcW w:w="14596" w:type="dxa"/>
            <w:gridSpan w:val="6"/>
            <w:shd w:val="clear" w:color="auto" w:fill="D9D9D9" w:themeFill="background1" w:themeFillShade="D9"/>
          </w:tcPr>
          <w:p w14:paraId="5A74B714" w14:textId="77777777" w:rsidR="00322C77" w:rsidRPr="00D5152F" w:rsidRDefault="00322C77" w:rsidP="00813372">
            <w:pPr>
              <w:snapToGrid w:val="0"/>
              <w:spacing w:line="260" w:lineRule="exact"/>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章末まとめ</w:t>
            </w:r>
          </w:p>
        </w:tc>
      </w:tr>
      <w:tr w:rsidR="00322C77" w:rsidRPr="00D5152F" w14:paraId="5138D1A2" w14:textId="77777777" w:rsidTr="00B72E80">
        <w:tc>
          <w:tcPr>
            <w:tcW w:w="5942" w:type="dxa"/>
          </w:tcPr>
          <w:p w14:paraId="07F1DCF8" w14:textId="77777777" w:rsidR="00322C77" w:rsidRPr="00D5152F" w:rsidRDefault="00322C77" w:rsidP="00813372">
            <w:pPr>
              <w:snapToGrid w:val="0"/>
              <w:spacing w:line="260" w:lineRule="exact"/>
              <w:ind w:leftChars="13" w:left="29" w:hangingChars="1" w:hanging="2"/>
              <w:rPr>
                <w:sz w:val="20"/>
                <w:szCs w:val="20"/>
              </w:rPr>
            </w:pPr>
            <w:r w:rsidRPr="00D5152F">
              <w:rPr>
                <w:rFonts w:hint="eastAsia"/>
                <w:sz w:val="20"/>
                <w:szCs w:val="20"/>
              </w:rPr>
              <w:t>・用語の確認</w:t>
            </w:r>
          </w:p>
          <w:p w14:paraId="64B6C6B8" w14:textId="77777777" w:rsidR="00322C77" w:rsidRPr="00D5152F" w:rsidRDefault="00322C77" w:rsidP="00813372">
            <w:pPr>
              <w:snapToGrid w:val="0"/>
              <w:spacing w:line="260" w:lineRule="exact"/>
              <w:ind w:leftChars="13" w:left="29" w:hangingChars="1" w:hanging="2"/>
              <w:rPr>
                <w:sz w:val="20"/>
                <w:szCs w:val="20"/>
              </w:rPr>
            </w:pPr>
            <w:r w:rsidRPr="00D5152F">
              <w:rPr>
                <w:rFonts w:hint="eastAsia"/>
                <w:sz w:val="20"/>
                <w:szCs w:val="20"/>
              </w:rPr>
              <w:t>・まとめ図</w:t>
            </w:r>
          </w:p>
        </w:tc>
        <w:tc>
          <w:tcPr>
            <w:tcW w:w="582" w:type="dxa"/>
          </w:tcPr>
          <w:p w14:paraId="52F27CA0" w14:textId="4B0AA5F6" w:rsidR="00322C77" w:rsidRPr="00D5152F" w:rsidRDefault="00B0484C" w:rsidP="00322C77">
            <w:pPr>
              <w:jc w:val="center"/>
              <w:rPr>
                <w:sz w:val="20"/>
                <w:szCs w:val="20"/>
              </w:rPr>
            </w:pPr>
            <w:r w:rsidRPr="00D5152F">
              <w:rPr>
                <w:rFonts w:hint="eastAsia"/>
                <w:sz w:val="20"/>
                <w:szCs w:val="20"/>
              </w:rPr>
              <w:t>1</w:t>
            </w:r>
          </w:p>
        </w:tc>
        <w:tc>
          <w:tcPr>
            <w:tcW w:w="979" w:type="dxa"/>
          </w:tcPr>
          <w:p w14:paraId="3BA3E2A9" w14:textId="46B631FE" w:rsidR="00322C77" w:rsidRPr="00D5152F" w:rsidRDefault="00D77DF5" w:rsidP="00322C77">
            <w:pPr>
              <w:jc w:val="center"/>
              <w:rPr>
                <w:sz w:val="20"/>
                <w:szCs w:val="20"/>
              </w:rPr>
            </w:pPr>
            <w:r>
              <w:rPr>
                <w:rFonts w:hint="eastAsia"/>
                <w:sz w:val="20"/>
                <w:szCs w:val="20"/>
              </w:rPr>
              <w:t>46-47</w:t>
            </w:r>
          </w:p>
        </w:tc>
        <w:tc>
          <w:tcPr>
            <w:tcW w:w="582" w:type="dxa"/>
          </w:tcPr>
          <w:p w14:paraId="193B53C0" w14:textId="6770FF4D" w:rsidR="00322C77" w:rsidRPr="00D5152F" w:rsidRDefault="00D30B29" w:rsidP="00322C77">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1408A4E0" w14:textId="1F499EF2" w:rsidR="00322C77" w:rsidRPr="00D5152F" w:rsidRDefault="00322C77" w:rsidP="00322C77">
            <w:pPr>
              <w:jc w:val="center"/>
              <w:rPr>
                <w:sz w:val="20"/>
                <w:szCs w:val="20"/>
              </w:rPr>
            </w:pPr>
          </w:p>
        </w:tc>
        <w:tc>
          <w:tcPr>
            <w:tcW w:w="5929" w:type="dxa"/>
          </w:tcPr>
          <w:p w14:paraId="43ACEC1D" w14:textId="77777777" w:rsidR="00322C77" w:rsidRDefault="00AA3B9A" w:rsidP="00B0484C">
            <w:pPr>
              <w:tabs>
                <w:tab w:val="left" w:pos="76"/>
              </w:tabs>
              <w:rPr>
                <w:sz w:val="20"/>
                <w:szCs w:val="20"/>
              </w:rPr>
            </w:pPr>
            <w:r w:rsidRPr="00D5152F">
              <w:rPr>
                <w:rFonts w:ascii="BIZ UDゴシック" w:eastAsia="BIZ UDゴシック" w:hAnsi="BIZ UDゴシック" w:hint="eastAsia"/>
                <w:sz w:val="20"/>
                <w:szCs w:val="20"/>
              </w:rPr>
              <w:t>【知技</w:t>
            </w:r>
            <w:r w:rsidRPr="00D5152F">
              <w:rPr>
                <w:rFonts w:ascii="BIZ UDゴシック" w:eastAsia="BIZ UDゴシック" w:hAnsi="BIZ UDゴシック" w:cs="BIZ UDゴシック" w:hint="eastAsia"/>
                <w:sz w:val="20"/>
                <w:szCs w:val="20"/>
              </w:rPr>
              <w:t>】</w:t>
            </w:r>
            <w:r w:rsidRPr="00D5152F">
              <w:rPr>
                <w:rFonts w:hint="eastAsia"/>
                <w:sz w:val="20"/>
                <w:szCs w:val="20"/>
              </w:rPr>
              <w:t>この章の学習内容について，基本的な知識を身に付けている。［記述分析］</w:t>
            </w:r>
          </w:p>
          <w:p w14:paraId="2AA9DABA" w14:textId="3649AE35" w:rsidR="001C3826" w:rsidRPr="00D5152F" w:rsidRDefault="001C3826" w:rsidP="00B0484C">
            <w:pPr>
              <w:tabs>
                <w:tab w:val="left" w:pos="76"/>
              </w:tabs>
              <w:rPr>
                <w:sz w:val="20"/>
                <w:szCs w:val="20"/>
              </w:rPr>
            </w:pPr>
          </w:p>
        </w:tc>
      </w:tr>
    </w:tbl>
    <w:p w14:paraId="58F3D4F3" w14:textId="5BEAEB9A" w:rsidR="007462DD" w:rsidRPr="00D5152F" w:rsidRDefault="007462DD" w:rsidP="00BE34F5"/>
    <w:p w14:paraId="6595BE72" w14:textId="77777777" w:rsidR="00260CA5" w:rsidRPr="00D5152F" w:rsidRDefault="00260CA5">
      <w:pPr>
        <w:widowControl/>
        <w:jc w:val="left"/>
        <w:rPr>
          <w:rFonts w:ascii="BIZ UDゴシック" w:eastAsia="BIZ UDゴシック" w:hAnsi="BIZ UDゴシック"/>
        </w:rPr>
      </w:pPr>
      <w:r w:rsidRPr="00D5152F">
        <w:rPr>
          <w:rFonts w:ascii="BIZ UDゴシック" w:eastAsia="BIZ UDゴシック" w:hAnsi="BIZ UDゴシック"/>
        </w:rPr>
        <w:br w:type="page"/>
      </w:r>
    </w:p>
    <w:p w14:paraId="415A8194" w14:textId="568C75F3" w:rsidR="007462DD" w:rsidRPr="00D5152F" w:rsidRDefault="007462DD" w:rsidP="007462DD">
      <w:pPr>
        <w:rPr>
          <w:rFonts w:ascii="BIZ UDゴシック" w:eastAsia="BIZ UDゴシック" w:hAnsi="BIZ UDゴシック"/>
          <w:sz w:val="32"/>
          <w:szCs w:val="32"/>
        </w:rPr>
      </w:pPr>
      <w:r w:rsidRPr="00D5152F">
        <w:rPr>
          <w:rFonts w:ascii="BIZ UDゴシック" w:eastAsia="BIZ UDゴシック" w:hAnsi="BIZ UDゴシック" w:hint="eastAsia"/>
        </w:rPr>
        <w:lastRenderedPageBreak/>
        <w:t xml:space="preserve">2編　遺伝子とそのはたらき　</w:t>
      </w:r>
      <w:r w:rsidRPr="00D5152F">
        <w:rPr>
          <w:rFonts w:ascii="BIZ UDゴシック" w:eastAsia="BIZ UDゴシック" w:hAnsi="BIZ UDゴシック" w:hint="eastAsia"/>
          <w:sz w:val="32"/>
          <w:szCs w:val="32"/>
        </w:rPr>
        <w:t xml:space="preserve">1章　遺伝情報とDNA　</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D5152F" w:rsidRPr="00D5152F" w14:paraId="23A06B89" w14:textId="77777777" w:rsidTr="005301BD">
        <w:tc>
          <w:tcPr>
            <w:tcW w:w="1820" w:type="dxa"/>
            <w:shd w:val="clear" w:color="auto" w:fill="D9D9D9" w:themeFill="background1" w:themeFillShade="D9"/>
          </w:tcPr>
          <w:p w14:paraId="4829D17F" w14:textId="77777777" w:rsidR="007462DD" w:rsidRPr="00D5152F" w:rsidRDefault="007462DD" w:rsidP="005301BD">
            <w:pPr>
              <w:jc w:val="center"/>
              <w:rPr>
                <w:rFonts w:ascii="BIZ UDゴシック" w:eastAsia="BIZ UDゴシック" w:hAnsi="BIZ UDゴシック"/>
              </w:rPr>
            </w:pPr>
            <w:r w:rsidRPr="00D5152F">
              <w:rPr>
                <w:rFonts w:ascii="BIZ UDゴシック" w:eastAsia="BIZ UDゴシック" w:hAnsi="BIZ UDゴシック" w:hint="eastAsia"/>
                <w:sz w:val="20"/>
                <w:szCs w:val="20"/>
              </w:rPr>
              <w:t>教科書のページ</w:t>
            </w:r>
          </w:p>
        </w:tc>
        <w:tc>
          <w:tcPr>
            <w:tcW w:w="1820" w:type="dxa"/>
          </w:tcPr>
          <w:p w14:paraId="0756E0F6" w14:textId="77777777" w:rsidR="007462DD" w:rsidRPr="00D5152F" w:rsidRDefault="007462DD" w:rsidP="005301BD">
            <w:r w:rsidRPr="00D5152F">
              <w:rPr>
                <w:rFonts w:hint="eastAsia"/>
              </w:rPr>
              <w:t>52-71</w:t>
            </w:r>
          </w:p>
        </w:tc>
        <w:tc>
          <w:tcPr>
            <w:tcW w:w="2025" w:type="dxa"/>
            <w:shd w:val="clear" w:color="auto" w:fill="D9D9D9" w:themeFill="background1" w:themeFillShade="D9"/>
          </w:tcPr>
          <w:p w14:paraId="2B00FF75" w14:textId="77777777" w:rsidR="007462DD" w:rsidRPr="00D5152F" w:rsidRDefault="007462DD" w:rsidP="005301BD">
            <w:pPr>
              <w:jc w:val="center"/>
              <w:rPr>
                <w:rFonts w:ascii="BIZ UDゴシック" w:eastAsia="BIZ UDゴシック" w:hAnsi="BIZ UDゴシック"/>
              </w:rPr>
            </w:pPr>
            <w:r w:rsidRPr="00D5152F">
              <w:rPr>
                <w:rFonts w:ascii="BIZ UDゴシック" w:eastAsia="BIZ UDゴシック" w:hAnsi="BIZ UDゴシック" w:hint="eastAsia"/>
                <w:sz w:val="20"/>
                <w:szCs w:val="20"/>
              </w:rPr>
              <w:t>学習指導要領の項目</w:t>
            </w:r>
          </w:p>
        </w:tc>
        <w:tc>
          <w:tcPr>
            <w:tcW w:w="1985" w:type="dxa"/>
          </w:tcPr>
          <w:p w14:paraId="6054E6EC" w14:textId="43103DA6" w:rsidR="007462DD" w:rsidRPr="00D5152F" w:rsidRDefault="001D14E9" w:rsidP="005301BD">
            <w:r w:rsidRPr="00D5152F">
              <w:t>(1)ア(</w:t>
            </w:r>
            <w:r w:rsidRPr="00D5152F">
              <w:rPr>
                <w:rFonts w:hint="eastAsia"/>
              </w:rPr>
              <w:t>イ</w:t>
            </w:r>
            <w:r w:rsidRPr="00D5152F">
              <w:t>)</w:t>
            </w:r>
            <w:r w:rsidRPr="00D5152F">
              <w:rPr>
                <w:rFonts w:hint="eastAsia"/>
              </w:rPr>
              <w:t>㋐</w:t>
            </w:r>
            <w:r w:rsidRPr="00D5152F">
              <w:t xml:space="preserve"> ，イ</w:t>
            </w:r>
          </w:p>
        </w:tc>
        <w:tc>
          <w:tcPr>
            <w:tcW w:w="1559" w:type="dxa"/>
            <w:shd w:val="clear" w:color="auto" w:fill="D9D9D9" w:themeFill="background1" w:themeFillShade="D9"/>
          </w:tcPr>
          <w:p w14:paraId="342BC726" w14:textId="77777777" w:rsidR="007462DD" w:rsidRPr="00D5152F" w:rsidRDefault="007462DD" w:rsidP="005301BD">
            <w:pPr>
              <w:jc w:val="center"/>
              <w:rPr>
                <w:rFonts w:ascii="BIZ UDゴシック" w:eastAsia="BIZ UDゴシック" w:hAnsi="BIZ UDゴシック"/>
              </w:rPr>
            </w:pPr>
            <w:r w:rsidRPr="00D5152F">
              <w:rPr>
                <w:rFonts w:ascii="BIZ UDゴシック" w:eastAsia="BIZ UDゴシック" w:hAnsi="BIZ UDゴシック" w:hint="eastAsia"/>
                <w:sz w:val="20"/>
                <w:szCs w:val="20"/>
              </w:rPr>
              <w:t>配当時間</w:t>
            </w:r>
          </w:p>
        </w:tc>
        <w:tc>
          <w:tcPr>
            <w:tcW w:w="1559" w:type="dxa"/>
          </w:tcPr>
          <w:p w14:paraId="0E83C75D" w14:textId="71DE8C0C" w:rsidR="007462DD" w:rsidRPr="00D5152F" w:rsidRDefault="001D14E9" w:rsidP="005301BD">
            <w:r w:rsidRPr="00D5152F">
              <w:rPr>
                <w:rFonts w:hint="eastAsia"/>
              </w:rPr>
              <w:t>8</w:t>
            </w:r>
            <w:r w:rsidR="007462DD" w:rsidRPr="00D5152F">
              <w:rPr>
                <w:rFonts w:hint="eastAsia"/>
              </w:rPr>
              <w:t>時間</w:t>
            </w:r>
          </w:p>
        </w:tc>
        <w:tc>
          <w:tcPr>
            <w:tcW w:w="1560" w:type="dxa"/>
            <w:shd w:val="clear" w:color="auto" w:fill="D9D9D9" w:themeFill="background1" w:themeFillShade="D9"/>
          </w:tcPr>
          <w:p w14:paraId="7083E3FE" w14:textId="77777777" w:rsidR="007462DD" w:rsidRPr="00D5152F" w:rsidRDefault="007462DD" w:rsidP="005301BD">
            <w:pPr>
              <w:jc w:val="center"/>
              <w:rPr>
                <w:rFonts w:ascii="BIZ UDゴシック" w:eastAsia="BIZ UDゴシック" w:hAnsi="BIZ UDゴシック"/>
              </w:rPr>
            </w:pPr>
            <w:r w:rsidRPr="00D5152F">
              <w:rPr>
                <w:rFonts w:ascii="BIZ UDゴシック" w:eastAsia="BIZ UDゴシック" w:hAnsi="BIZ UDゴシック" w:hint="eastAsia"/>
                <w:sz w:val="20"/>
                <w:szCs w:val="20"/>
              </w:rPr>
              <w:t>配当時期</w:t>
            </w:r>
          </w:p>
        </w:tc>
        <w:tc>
          <w:tcPr>
            <w:tcW w:w="2232" w:type="dxa"/>
          </w:tcPr>
          <w:p w14:paraId="0ECE83BC" w14:textId="4ED42EF2" w:rsidR="007462DD" w:rsidRPr="00D5152F" w:rsidRDefault="007348DF" w:rsidP="005301BD">
            <w:r w:rsidRPr="00D5152F">
              <w:rPr>
                <w:rFonts w:hint="eastAsia"/>
              </w:rPr>
              <w:t>7</w:t>
            </w:r>
            <w:r w:rsidR="007462DD" w:rsidRPr="00D5152F">
              <w:rPr>
                <w:rFonts w:hint="eastAsia"/>
              </w:rPr>
              <w:t>月中旬～</w:t>
            </w:r>
            <w:r w:rsidRPr="00D5152F">
              <w:rPr>
                <w:rFonts w:hint="eastAsia"/>
              </w:rPr>
              <w:t>9月上</w:t>
            </w:r>
            <w:r w:rsidR="007462DD" w:rsidRPr="00D5152F">
              <w:rPr>
                <w:rFonts w:hint="eastAsia"/>
              </w:rPr>
              <w:t>旬</w:t>
            </w:r>
          </w:p>
        </w:tc>
      </w:tr>
    </w:tbl>
    <w:p w14:paraId="5FDFD166" w14:textId="77777777" w:rsidR="007462DD" w:rsidRPr="00D5152F" w:rsidRDefault="007462DD" w:rsidP="00BE34F5"/>
    <w:tbl>
      <w:tblPr>
        <w:tblStyle w:val="a3"/>
        <w:tblW w:w="14596" w:type="dxa"/>
        <w:tblLook w:val="04A0" w:firstRow="1" w:lastRow="0" w:firstColumn="1" w:lastColumn="0" w:noHBand="0" w:noVBand="1"/>
      </w:tblPr>
      <w:tblGrid>
        <w:gridCol w:w="1271"/>
        <w:gridCol w:w="1985"/>
        <w:gridCol w:w="11340"/>
      </w:tblGrid>
      <w:tr w:rsidR="00D5152F" w:rsidRPr="00D5152F" w14:paraId="4E61AF93" w14:textId="77777777" w:rsidTr="00B14E95">
        <w:tc>
          <w:tcPr>
            <w:tcW w:w="3256" w:type="dxa"/>
            <w:gridSpan w:val="2"/>
            <w:shd w:val="clear" w:color="auto" w:fill="D9D9D9" w:themeFill="background1" w:themeFillShade="D9"/>
            <w:vAlign w:val="center"/>
          </w:tcPr>
          <w:p w14:paraId="738E5DAA" w14:textId="77777777" w:rsidR="00D93230" w:rsidRPr="00D5152F" w:rsidRDefault="00D93230" w:rsidP="00D93230">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章の目標</w:t>
            </w:r>
          </w:p>
        </w:tc>
        <w:tc>
          <w:tcPr>
            <w:tcW w:w="11340" w:type="dxa"/>
          </w:tcPr>
          <w:p w14:paraId="4F478699" w14:textId="57E424A5" w:rsidR="00F507F0" w:rsidRPr="00D5152F" w:rsidRDefault="00D77DF5" w:rsidP="00F507F0">
            <w:pPr>
              <w:ind w:left="200" w:hangingChars="100" w:hanging="200"/>
              <w:rPr>
                <w:sz w:val="20"/>
                <w:szCs w:val="20"/>
              </w:rPr>
            </w:pPr>
            <w:r>
              <w:rPr>
                <w:rFonts w:hint="eastAsia"/>
                <w:sz w:val="20"/>
                <w:szCs w:val="20"/>
              </w:rPr>
              <w:t>・遺伝子とそのはたら</w:t>
            </w:r>
            <w:r w:rsidR="00F507F0" w:rsidRPr="00D5152F">
              <w:rPr>
                <w:rFonts w:hint="eastAsia"/>
                <w:sz w:val="20"/>
                <w:szCs w:val="20"/>
              </w:rPr>
              <w:t>きについて，遺伝情報とDNAのことを理解するとともに，それらの観察，実験などに関する技能を身に付ける。</w:t>
            </w:r>
          </w:p>
          <w:p w14:paraId="06037C51" w14:textId="4EC65161" w:rsidR="00F507F0" w:rsidRPr="00D5152F" w:rsidRDefault="00D77DF5" w:rsidP="00F507F0">
            <w:pPr>
              <w:ind w:left="200" w:hangingChars="100" w:hanging="200"/>
              <w:rPr>
                <w:sz w:val="20"/>
                <w:szCs w:val="20"/>
              </w:rPr>
            </w:pPr>
            <w:r>
              <w:rPr>
                <w:rFonts w:hint="eastAsia"/>
                <w:sz w:val="20"/>
                <w:szCs w:val="20"/>
              </w:rPr>
              <w:t>・遺伝子とそのはたら</w:t>
            </w:r>
            <w:r w:rsidR="00F507F0" w:rsidRPr="00D5152F">
              <w:rPr>
                <w:rFonts w:hint="eastAsia"/>
                <w:sz w:val="20"/>
                <w:szCs w:val="20"/>
              </w:rPr>
              <w:t>きについて，観察，実験などを通して探究し，遺伝情報を担う物質としてのDNAを見いだして表現する。</w:t>
            </w:r>
          </w:p>
          <w:p w14:paraId="7D8E1251" w14:textId="0DA4D8B9" w:rsidR="00D93230" w:rsidRPr="00D5152F" w:rsidRDefault="00D77DF5" w:rsidP="00F507F0">
            <w:pPr>
              <w:ind w:left="200" w:hangingChars="100" w:hanging="200"/>
              <w:rPr>
                <w:sz w:val="20"/>
                <w:szCs w:val="20"/>
              </w:rPr>
            </w:pPr>
            <w:r>
              <w:rPr>
                <w:rFonts w:hint="eastAsia"/>
                <w:sz w:val="20"/>
                <w:szCs w:val="20"/>
              </w:rPr>
              <w:t>・遺伝子とそのはたら</w:t>
            </w:r>
            <w:r w:rsidR="00F507F0" w:rsidRPr="00D5152F">
              <w:rPr>
                <w:rFonts w:hint="eastAsia"/>
                <w:sz w:val="20"/>
                <w:szCs w:val="20"/>
              </w:rPr>
              <w:t>きに関する事物・現象に主体的に関わり，科学的に探究しようとする態度と，生命を尊重し，自然環境の保全に寄与する態度を養う。</w:t>
            </w:r>
          </w:p>
        </w:tc>
      </w:tr>
      <w:tr w:rsidR="00D5152F" w:rsidRPr="00D5152F" w14:paraId="373105F0" w14:textId="77777777" w:rsidTr="00B14E95">
        <w:tc>
          <w:tcPr>
            <w:tcW w:w="1271" w:type="dxa"/>
            <w:vMerge w:val="restart"/>
            <w:shd w:val="clear" w:color="auto" w:fill="D9D9D9" w:themeFill="background1" w:themeFillShade="D9"/>
            <w:vAlign w:val="center"/>
          </w:tcPr>
          <w:p w14:paraId="149987E0" w14:textId="77777777" w:rsidR="00F507F0" w:rsidRPr="00D5152F" w:rsidRDefault="00F507F0" w:rsidP="00F507F0">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60FE5E4F" w14:textId="77777777" w:rsidR="00F507F0" w:rsidRPr="00D5152F" w:rsidRDefault="00F507F0" w:rsidP="00F507F0">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知識・技能</w:t>
            </w:r>
          </w:p>
        </w:tc>
        <w:tc>
          <w:tcPr>
            <w:tcW w:w="11340" w:type="dxa"/>
          </w:tcPr>
          <w:p w14:paraId="1974F6E9" w14:textId="5612D3A0" w:rsidR="00F507F0" w:rsidRPr="00D5152F" w:rsidRDefault="00D77DF5" w:rsidP="00F507F0">
            <w:pPr>
              <w:ind w:leftChars="-1" w:left="-1" w:hanging="1"/>
              <w:rPr>
                <w:sz w:val="20"/>
                <w:szCs w:val="20"/>
              </w:rPr>
            </w:pPr>
            <w:r>
              <w:rPr>
                <w:rFonts w:ascii="Arial" w:hAnsi="Arial" w:cs="Arial" w:hint="eastAsia"/>
                <w:sz w:val="20"/>
                <w:szCs w:val="20"/>
                <w:shd w:val="clear" w:color="auto" w:fill="FFFFFF"/>
              </w:rPr>
              <w:t>遺伝子とそのはたら</w:t>
            </w:r>
            <w:r w:rsidR="00F507F0" w:rsidRPr="00D5152F">
              <w:rPr>
                <w:rFonts w:ascii="Arial" w:hAnsi="Arial" w:cs="Arial" w:hint="eastAsia"/>
                <w:sz w:val="20"/>
                <w:szCs w:val="20"/>
                <w:shd w:val="clear" w:color="auto" w:fill="FFFFFF"/>
              </w:rPr>
              <w:t>きについて，遺伝情報と</w:t>
            </w:r>
            <w:r w:rsidR="00F507F0" w:rsidRPr="00D5152F">
              <w:rPr>
                <w:rFonts w:hint="eastAsia"/>
                <w:sz w:val="20"/>
                <w:szCs w:val="20"/>
              </w:rPr>
              <w:t>DNAの</w:t>
            </w:r>
            <w:r w:rsidR="00F507F0" w:rsidRPr="00D5152F">
              <w:rPr>
                <w:rFonts w:ascii="Arial" w:hAnsi="Arial" w:cs="Arial" w:hint="eastAsia"/>
                <w:sz w:val="20"/>
                <w:szCs w:val="20"/>
                <w:shd w:val="clear" w:color="auto" w:fill="FFFFFF"/>
              </w:rPr>
              <w:t>基本的な概念や原理・法則などを</w:t>
            </w:r>
            <w:r w:rsidR="00F507F0" w:rsidRPr="00D5152F">
              <w:rPr>
                <w:rFonts w:ascii="Arial" w:hAnsi="Arial" w:cs="Arial"/>
                <w:sz w:val="20"/>
                <w:szCs w:val="20"/>
                <w:shd w:val="clear" w:color="auto" w:fill="FFFFFF"/>
              </w:rPr>
              <w:t>理解</w:t>
            </w:r>
            <w:r w:rsidR="00F507F0" w:rsidRPr="00D5152F">
              <w:rPr>
                <w:rFonts w:ascii="Arial" w:hAnsi="Arial" w:cs="Arial" w:hint="eastAsia"/>
                <w:sz w:val="20"/>
                <w:szCs w:val="20"/>
                <w:shd w:val="clear" w:color="auto" w:fill="FFFFFF"/>
              </w:rPr>
              <w:t>している</w:t>
            </w:r>
            <w:r w:rsidR="00F507F0" w:rsidRPr="00D5152F">
              <w:rPr>
                <w:rFonts w:ascii="Arial" w:hAnsi="Arial" w:cs="Arial"/>
                <w:sz w:val="20"/>
                <w:szCs w:val="20"/>
                <w:shd w:val="clear" w:color="auto" w:fill="FFFFFF"/>
              </w:rPr>
              <w:t>とともに，科学的に探究するために必要な観察，実験などに関する基本操作や記録などの基本的な技能を身に付けている。</w:t>
            </w:r>
          </w:p>
        </w:tc>
      </w:tr>
      <w:tr w:rsidR="00D5152F" w:rsidRPr="00D5152F" w14:paraId="4470D26B" w14:textId="77777777" w:rsidTr="00B14E95">
        <w:tc>
          <w:tcPr>
            <w:tcW w:w="1271" w:type="dxa"/>
            <w:vMerge/>
            <w:shd w:val="clear" w:color="auto" w:fill="D9D9D9" w:themeFill="background1" w:themeFillShade="D9"/>
          </w:tcPr>
          <w:p w14:paraId="6EBD91FD" w14:textId="77777777" w:rsidR="00F507F0" w:rsidRPr="00D5152F" w:rsidRDefault="00F507F0" w:rsidP="00F507F0">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99693E3" w14:textId="77777777" w:rsidR="00F507F0" w:rsidRPr="00D5152F" w:rsidRDefault="00F507F0" w:rsidP="00F507F0">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思考・判断・表現</w:t>
            </w:r>
          </w:p>
        </w:tc>
        <w:tc>
          <w:tcPr>
            <w:tcW w:w="11340" w:type="dxa"/>
          </w:tcPr>
          <w:p w14:paraId="20B46AC5" w14:textId="10B4A2D2" w:rsidR="00F507F0" w:rsidRPr="00D5152F" w:rsidRDefault="00F507F0" w:rsidP="00F507F0">
            <w:pPr>
              <w:rPr>
                <w:sz w:val="20"/>
                <w:szCs w:val="20"/>
              </w:rPr>
            </w:pPr>
            <w:r w:rsidRPr="00D5152F">
              <w:rPr>
                <w:rFonts w:ascii="Arial" w:hAnsi="Arial" w:cs="Arial" w:hint="eastAsia"/>
                <w:sz w:val="20"/>
                <w:szCs w:val="20"/>
                <w:shd w:val="clear" w:color="auto" w:fill="FFFFFF"/>
              </w:rPr>
              <w:t>遺伝情報と</w:t>
            </w:r>
            <w:r w:rsidRPr="00D5152F">
              <w:rPr>
                <w:rFonts w:hint="eastAsia"/>
                <w:sz w:val="20"/>
                <w:szCs w:val="20"/>
              </w:rPr>
              <w:t>DNA</w:t>
            </w:r>
            <w:r w:rsidRPr="00D5152F">
              <w:rPr>
                <w:rFonts w:ascii="Arial" w:hAnsi="Arial" w:cs="Arial"/>
                <w:sz w:val="20"/>
                <w:szCs w:val="20"/>
                <w:shd w:val="clear" w:color="auto" w:fill="FFFFFF"/>
              </w:rPr>
              <w:t>について，問題を見いだし見通しをもって観察，実験などを行い，科学的に考察し表現している</w:t>
            </w:r>
            <w:r w:rsidRPr="00D5152F">
              <w:rPr>
                <w:rFonts w:ascii="Arial" w:hAnsi="Arial" w:cs="Arial" w:hint="eastAsia"/>
                <w:sz w:val="20"/>
                <w:szCs w:val="20"/>
                <w:shd w:val="clear" w:color="auto" w:fill="FFFFFF"/>
              </w:rPr>
              <w:t>など，科学的に探究している。</w:t>
            </w:r>
          </w:p>
        </w:tc>
      </w:tr>
      <w:tr w:rsidR="00D5152F" w:rsidRPr="00D5152F" w14:paraId="2C30BD13" w14:textId="77777777" w:rsidTr="00B14E95">
        <w:tc>
          <w:tcPr>
            <w:tcW w:w="1271" w:type="dxa"/>
            <w:vMerge/>
            <w:shd w:val="clear" w:color="auto" w:fill="D9D9D9" w:themeFill="background1" w:themeFillShade="D9"/>
          </w:tcPr>
          <w:p w14:paraId="37453E52" w14:textId="77777777" w:rsidR="00F507F0" w:rsidRPr="00D5152F" w:rsidRDefault="00F507F0" w:rsidP="00F507F0">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6749565" w14:textId="77777777" w:rsidR="00F507F0" w:rsidRPr="00D5152F" w:rsidRDefault="00F507F0" w:rsidP="00F507F0">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主体的に学習に</w:t>
            </w:r>
          </w:p>
          <w:p w14:paraId="71943A13" w14:textId="77777777" w:rsidR="00F507F0" w:rsidRPr="00D5152F" w:rsidRDefault="00F507F0" w:rsidP="00F507F0">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取り組む態度</w:t>
            </w:r>
          </w:p>
        </w:tc>
        <w:tc>
          <w:tcPr>
            <w:tcW w:w="11340" w:type="dxa"/>
          </w:tcPr>
          <w:p w14:paraId="5E84EACE" w14:textId="14F33609" w:rsidR="00F507F0" w:rsidRPr="00D5152F" w:rsidRDefault="00F507F0" w:rsidP="00F507F0">
            <w:pPr>
              <w:rPr>
                <w:sz w:val="20"/>
                <w:szCs w:val="20"/>
              </w:rPr>
            </w:pPr>
            <w:r w:rsidRPr="00D5152F">
              <w:rPr>
                <w:rFonts w:ascii="Arial" w:hAnsi="Arial" w:cs="Arial" w:hint="eastAsia"/>
                <w:sz w:val="20"/>
                <w:szCs w:val="20"/>
                <w:shd w:val="clear" w:color="auto" w:fill="FFFFFF"/>
              </w:rPr>
              <w:t>遺伝情報と</w:t>
            </w:r>
            <w:r w:rsidRPr="00D5152F">
              <w:rPr>
                <w:rFonts w:hint="eastAsia"/>
                <w:sz w:val="20"/>
                <w:szCs w:val="20"/>
              </w:rPr>
              <w:t>DNA</w:t>
            </w:r>
            <w:r w:rsidRPr="00D5152F">
              <w:rPr>
                <w:rFonts w:ascii="Arial" w:hAnsi="Arial" w:cs="Arial"/>
                <w:sz w:val="20"/>
                <w:szCs w:val="20"/>
                <w:shd w:val="clear" w:color="auto" w:fill="FFFFFF"/>
              </w:rPr>
              <w:t>に関する事物・現象に進んで関わり，見通しをもったり振り返ったりするなど，科学的に探究しようとしている。</w:t>
            </w:r>
          </w:p>
        </w:tc>
      </w:tr>
    </w:tbl>
    <w:p w14:paraId="64D24C61" w14:textId="4D984C64" w:rsidR="00195FE0" w:rsidRDefault="00195FE0" w:rsidP="00BE34F5"/>
    <w:p w14:paraId="5475FDD9" w14:textId="44B0BEBC" w:rsidR="00BE34F5" w:rsidRPr="00D5152F" w:rsidRDefault="00195FE0" w:rsidP="00195FE0">
      <w:pPr>
        <w:widowControl/>
        <w:jc w:val="left"/>
      </w:pPr>
      <w:r>
        <w:br w:type="page"/>
      </w:r>
    </w:p>
    <w:tbl>
      <w:tblPr>
        <w:tblStyle w:val="a3"/>
        <w:tblW w:w="14596" w:type="dxa"/>
        <w:tblLook w:val="04A0" w:firstRow="1" w:lastRow="0" w:firstColumn="1" w:lastColumn="0" w:noHBand="0" w:noVBand="1"/>
      </w:tblPr>
      <w:tblGrid>
        <w:gridCol w:w="5942"/>
        <w:gridCol w:w="582"/>
        <w:gridCol w:w="979"/>
        <w:gridCol w:w="582"/>
        <w:gridCol w:w="582"/>
        <w:gridCol w:w="5929"/>
      </w:tblGrid>
      <w:tr w:rsidR="00D5152F" w:rsidRPr="00D5152F" w14:paraId="3AF6BCA0" w14:textId="77777777" w:rsidTr="00B14E95">
        <w:trPr>
          <w:cantSplit/>
          <w:trHeight w:val="735"/>
        </w:trPr>
        <w:tc>
          <w:tcPr>
            <w:tcW w:w="5942" w:type="dxa"/>
            <w:vAlign w:val="center"/>
          </w:tcPr>
          <w:p w14:paraId="72C91434" w14:textId="77777777" w:rsidR="00BE34F5" w:rsidRPr="00D5152F" w:rsidRDefault="00BE34F5" w:rsidP="00B14E95">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lastRenderedPageBreak/>
              <w:t>主な学習活動</w:t>
            </w:r>
          </w:p>
        </w:tc>
        <w:tc>
          <w:tcPr>
            <w:tcW w:w="582" w:type="dxa"/>
            <w:textDirection w:val="tbRlV"/>
          </w:tcPr>
          <w:p w14:paraId="27190F78" w14:textId="77777777" w:rsidR="00BE34F5" w:rsidRPr="00D5152F" w:rsidRDefault="00BE34F5" w:rsidP="00B14E95">
            <w:pPr>
              <w:ind w:left="113" w:right="113"/>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時数</w:t>
            </w:r>
          </w:p>
        </w:tc>
        <w:tc>
          <w:tcPr>
            <w:tcW w:w="979" w:type="dxa"/>
            <w:vAlign w:val="center"/>
          </w:tcPr>
          <w:p w14:paraId="07733CBF" w14:textId="77777777" w:rsidR="00BE34F5" w:rsidRPr="00D5152F" w:rsidRDefault="00BE34F5" w:rsidP="00B14E95">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ページ</w:t>
            </w:r>
          </w:p>
        </w:tc>
        <w:tc>
          <w:tcPr>
            <w:tcW w:w="582" w:type="dxa"/>
            <w:textDirection w:val="tbRlV"/>
          </w:tcPr>
          <w:p w14:paraId="6AEE302B" w14:textId="77777777" w:rsidR="00BE34F5" w:rsidRPr="00D5152F" w:rsidRDefault="00BE34F5" w:rsidP="00B14E95">
            <w:pPr>
              <w:ind w:left="113" w:right="113"/>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重点</w:t>
            </w:r>
          </w:p>
        </w:tc>
        <w:tc>
          <w:tcPr>
            <w:tcW w:w="582" w:type="dxa"/>
            <w:textDirection w:val="tbRlV"/>
          </w:tcPr>
          <w:p w14:paraId="4EBAD815" w14:textId="77777777" w:rsidR="00BE34F5" w:rsidRPr="00D5152F" w:rsidRDefault="00BE34F5" w:rsidP="00B14E95">
            <w:pPr>
              <w:ind w:left="113" w:right="113"/>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記録</w:t>
            </w:r>
          </w:p>
        </w:tc>
        <w:tc>
          <w:tcPr>
            <w:tcW w:w="5929" w:type="dxa"/>
            <w:vAlign w:val="center"/>
          </w:tcPr>
          <w:p w14:paraId="71007E35" w14:textId="77777777" w:rsidR="00BE34F5" w:rsidRPr="00D5152F" w:rsidRDefault="00BE34F5" w:rsidP="00B14E95">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評価の観点と方法</w:t>
            </w:r>
          </w:p>
        </w:tc>
      </w:tr>
      <w:tr w:rsidR="00D5152F" w:rsidRPr="00D5152F" w14:paraId="29418332" w14:textId="77777777" w:rsidTr="00B14E95">
        <w:tc>
          <w:tcPr>
            <w:tcW w:w="14596" w:type="dxa"/>
            <w:gridSpan w:val="6"/>
            <w:shd w:val="clear" w:color="auto" w:fill="D9D9D9" w:themeFill="background1" w:themeFillShade="D9"/>
          </w:tcPr>
          <w:p w14:paraId="26AF2C41" w14:textId="69332640" w:rsidR="00BE34F5" w:rsidRPr="00D5152F" w:rsidRDefault="007462DD" w:rsidP="00B14E95">
            <w:pPr>
              <w:rPr>
                <w:rFonts w:ascii="BIZ UDゴシック" w:eastAsia="BIZ UDゴシック" w:hAnsi="BIZ UDゴシック"/>
                <w:sz w:val="20"/>
                <w:szCs w:val="20"/>
              </w:rPr>
            </w:pPr>
            <w:r w:rsidRPr="00D5152F">
              <w:rPr>
                <w:rFonts w:ascii="BIZ UDゴシック" w:eastAsia="BIZ UDゴシック" w:hAnsi="BIZ UDゴシック"/>
                <w:sz w:val="20"/>
                <w:szCs w:val="20"/>
              </w:rPr>
              <w:t>1節　生物と遺伝子</w:t>
            </w:r>
          </w:p>
        </w:tc>
      </w:tr>
      <w:tr w:rsidR="00D5152F" w:rsidRPr="00D5152F" w14:paraId="4FCD0614" w14:textId="77777777" w:rsidTr="005E2737">
        <w:trPr>
          <w:trHeight w:val="5762"/>
        </w:trPr>
        <w:tc>
          <w:tcPr>
            <w:tcW w:w="5942" w:type="dxa"/>
          </w:tcPr>
          <w:p w14:paraId="3C87D704" w14:textId="4DF45847" w:rsidR="00A827AC" w:rsidRPr="00D5152F" w:rsidRDefault="00A827AC" w:rsidP="00813372">
            <w:pPr>
              <w:adjustRightInd w:val="0"/>
              <w:snapToGrid w:val="0"/>
              <w:spacing w:line="260" w:lineRule="exact"/>
              <w:ind w:leftChars="13" w:left="29" w:hangingChars="1" w:hanging="2"/>
              <w:rPr>
                <w:sz w:val="20"/>
                <w:szCs w:val="20"/>
              </w:rPr>
            </w:pPr>
            <w:r w:rsidRPr="00D5152F">
              <w:rPr>
                <w:sz w:val="20"/>
                <w:szCs w:val="20"/>
              </w:rPr>
              <w:t>Let’s start!</w:t>
            </w:r>
          </w:p>
          <w:p w14:paraId="537F6F9F" w14:textId="576D4065" w:rsidR="00A827AC" w:rsidRPr="00D5152F" w:rsidRDefault="00A827AC" w:rsidP="00813372">
            <w:pPr>
              <w:adjustRightInd w:val="0"/>
              <w:snapToGrid w:val="0"/>
              <w:spacing w:line="260" w:lineRule="exact"/>
              <w:ind w:left="202" w:hangingChars="101" w:hanging="202"/>
              <w:rPr>
                <w:sz w:val="20"/>
                <w:szCs w:val="20"/>
              </w:rPr>
            </w:pPr>
            <w:r w:rsidRPr="00D5152F">
              <w:rPr>
                <w:rFonts w:hint="eastAsia"/>
                <w:sz w:val="20"/>
                <w:szCs w:val="20"/>
              </w:rPr>
              <w:t>・複数の親子の写真をもとに，親から受け継ぐものには遺伝するものと遺伝しないものがあることに気づく。</w:t>
            </w:r>
          </w:p>
          <w:p w14:paraId="68BBC7A3" w14:textId="4BA9FDEE" w:rsidR="00A827AC" w:rsidRPr="00D5152F" w:rsidRDefault="00A827AC" w:rsidP="00813372">
            <w:pPr>
              <w:adjustRightInd w:val="0"/>
              <w:snapToGrid w:val="0"/>
              <w:spacing w:line="260" w:lineRule="exact"/>
              <w:ind w:leftChars="13" w:left="29" w:hangingChars="1" w:hanging="2"/>
              <w:rPr>
                <w:sz w:val="20"/>
                <w:szCs w:val="20"/>
              </w:rPr>
            </w:pPr>
            <w:r w:rsidRPr="00D5152F">
              <w:rPr>
                <w:sz w:val="20"/>
                <w:szCs w:val="20"/>
              </w:rPr>
              <w:t>A 遺伝情報と形質</w:t>
            </w:r>
          </w:p>
          <w:p w14:paraId="15A0E4B0" w14:textId="4096FD9C" w:rsidR="00A827AC" w:rsidRPr="00D5152F" w:rsidRDefault="00A827AC" w:rsidP="00813372">
            <w:pPr>
              <w:adjustRightInd w:val="0"/>
              <w:snapToGrid w:val="0"/>
              <w:spacing w:line="260" w:lineRule="exact"/>
              <w:ind w:left="202" w:hangingChars="101" w:hanging="202"/>
              <w:rPr>
                <w:sz w:val="20"/>
                <w:szCs w:val="20"/>
              </w:rPr>
            </w:pPr>
            <w:r w:rsidRPr="00D5152F">
              <w:rPr>
                <w:rFonts w:hint="eastAsia"/>
                <w:sz w:val="20"/>
                <w:szCs w:val="20"/>
              </w:rPr>
              <w:t>・親の形質が子に引き継がれることを遺伝といい，遺伝情報を担うのが遺伝子であり，遺伝子の本体はDNAであることを理解する。</w:t>
            </w:r>
          </w:p>
          <w:p w14:paraId="27BB9D2B" w14:textId="74DACEAC" w:rsidR="00A827AC" w:rsidRPr="00D5152F" w:rsidRDefault="00A827AC" w:rsidP="00813372">
            <w:pPr>
              <w:adjustRightInd w:val="0"/>
              <w:snapToGrid w:val="0"/>
              <w:spacing w:line="260" w:lineRule="exact"/>
              <w:ind w:left="204" w:hangingChars="102" w:hanging="204"/>
              <w:rPr>
                <w:sz w:val="20"/>
                <w:szCs w:val="20"/>
              </w:rPr>
            </w:pPr>
            <w:r w:rsidRPr="00D5152F">
              <w:rPr>
                <w:rFonts w:hint="eastAsia"/>
                <w:sz w:val="20"/>
                <w:szCs w:val="20"/>
              </w:rPr>
              <w:t>・遺伝情報にはさまざまな形質に対応する多数の遺伝子が含まれている。生物の遺伝情報は，同じ生物の個体の間でもわずかな違いがあることを理解する。</w:t>
            </w:r>
          </w:p>
          <w:p w14:paraId="2ECD3417" w14:textId="7A72B41B" w:rsidR="00A827AC" w:rsidRPr="00D5152F" w:rsidRDefault="00A827AC" w:rsidP="00813372">
            <w:pPr>
              <w:adjustRightInd w:val="0"/>
              <w:snapToGrid w:val="0"/>
              <w:spacing w:line="260" w:lineRule="exact"/>
              <w:ind w:leftChars="13" w:left="29" w:hangingChars="1" w:hanging="2"/>
              <w:rPr>
                <w:sz w:val="20"/>
                <w:szCs w:val="20"/>
              </w:rPr>
            </w:pPr>
            <w:r w:rsidRPr="00D5152F">
              <w:rPr>
                <w:sz w:val="20"/>
                <w:szCs w:val="20"/>
              </w:rPr>
              <w:t>B 遺伝情報とゲノム</w:t>
            </w:r>
          </w:p>
          <w:p w14:paraId="541D7352" w14:textId="4A8B303F" w:rsidR="00A827AC" w:rsidRPr="00D5152F" w:rsidRDefault="00A827AC" w:rsidP="00813372">
            <w:pPr>
              <w:adjustRightInd w:val="0"/>
              <w:snapToGrid w:val="0"/>
              <w:spacing w:line="260" w:lineRule="exact"/>
              <w:ind w:leftChars="-1" w:left="200" w:hangingChars="101" w:hanging="202"/>
              <w:rPr>
                <w:sz w:val="20"/>
                <w:szCs w:val="20"/>
              </w:rPr>
            </w:pPr>
            <w:r w:rsidRPr="00D5152F">
              <w:rPr>
                <w:rFonts w:hint="eastAsia"/>
                <w:sz w:val="20"/>
                <w:szCs w:val="20"/>
              </w:rPr>
              <w:t>・生命の維持に必要な1組のDNAをゲノムといい，真核生物の細胞には両親に由来する2組のゲノムが含まれることを理解する。</w:t>
            </w:r>
          </w:p>
          <w:p w14:paraId="79DBC687" w14:textId="55F96232" w:rsidR="00A827AC" w:rsidRPr="00D5152F" w:rsidRDefault="00A827AC" w:rsidP="00813372">
            <w:pPr>
              <w:adjustRightInd w:val="0"/>
              <w:snapToGrid w:val="0"/>
              <w:spacing w:line="260" w:lineRule="exact"/>
              <w:ind w:leftChars="-1" w:hangingChars="1" w:hanging="2"/>
              <w:rPr>
                <w:sz w:val="20"/>
                <w:szCs w:val="20"/>
              </w:rPr>
            </w:pPr>
            <w:r w:rsidRPr="00D5152F">
              <w:rPr>
                <w:rFonts w:hint="eastAsia"/>
                <w:sz w:val="20"/>
                <w:szCs w:val="20"/>
              </w:rPr>
              <w:t>・相同染色体とは何か，染色体とゲノムの関係を理解する。</w:t>
            </w:r>
          </w:p>
          <w:p w14:paraId="71033456" w14:textId="77777777" w:rsidR="00A827AC" w:rsidRPr="00D5152F" w:rsidRDefault="00A827AC" w:rsidP="00813372">
            <w:pPr>
              <w:adjustRightInd w:val="0"/>
              <w:snapToGrid w:val="0"/>
              <w:spacing w:line="260" w:lineRule="exact"/>
              <w:ind w:leftChars="13" w:left="29" w:hangingChars="1" w:hanging="2"/>
              <w:rPr>
                <w:sz w:val="20"/>
                <w:szCs w:val="20"/>
              </w:rPr>
            </w:pPr>
            <w:r w:rsidRPr="00D5152F">
              <w:rPr>
                <w:sz w:val="20"/>
                <w:szCs w:val="20"/>
              </w:rPr>
              <w:t>&lt;コラム&gt;遺伝情報を担う物質―その解明の歴史―</w:t>
            </w:r>
          </w:p>
          <w:p w14:paraId="474060E8" w14:textId="47961CB8" w:rsidR="00A827AC" w:rsidRPr="00D5152F" w:rsidRDefault="00A827AC" w:rsidP="005C5A4B">
            <w:pPr>
              <w:adjustRightInd w:val="0"/>
              <w:snapToGrid w:val="0"/>
              <w:spacing w:line="260" w:lineRule="exact"/>
              <w:ind w:leftChars="-1" w:left="200" w:hangingChars="101" w:hanging="202"/>
              <w:rPr>
                <w:sz w:val="20"/>
                <w:szCs w:val="20"/>
              </w:rPr>
            </w:pPr>
            <w:r w:rsidRPr="00D5152F">
              <w:rPr>
                <w:rFonts w:hint="eastAsia"/>
                <w:sz w:val="20"/>
                <w:szCs w:val="20"/>
              </w:rPr>
              <w:t>・遺伝情報を担う物質が</w:t>
            </w:r>
            <w:r w:rsidRPr="00D5152F">
              <w:rPr>
                <w:sz w:val="20"/>
                <w:szCs w:val="20"/>
              </w:rPr>
              <w:t>DNAであることがどのように解明されてきたのかを知る</w:t>
            </w:r>
            <w:r w:rsidRPr="00D5152F">
              <w:rPr>
                <w:rFonts w:hint="eastAsia"/>
                <w:sz w:val="20"/>
                <w:szCs w:val="20"/>
              </w:rPr>
              <w:t>。</w:t>
            </w:r>
          </w:p>
          <w:p w14:paraId="66C2240F" w14:textId="4B2A0D60" w:rsidR="00A827AC" w:rsidRPr="00D5152F" w:rsidRDefault="00A827AC" w:rsidP="00813372">
            <w:pPr>
              <w:adjustRightInd w:val="0"/>
              <w:snapToGrid w:val="0"/>
              <w:spacing w:line="260" w:lineRule="exact"/>
              <w:ind w:leftChars="13" w:left="229" w:hangingChars="101" w:hanging="202"/>
              <w:rPr>
                <w:sz w:val="20"/>
                <w:szCs w:val="20"/>
              </w:rPr>
            </w:pPr>
            <w:r w:rsidRPr="00D5152F">
              <w:rPr>
                <w:rFonts w:hint="eastAsia"/>
                <w:sz w:val="20"/>
                <w:szCs w:val="20"/>
              </w:rPr>
              <w:t>・エイブリーらの実験，ハーシーとチェイスの実験において，遺伝情報がタンパク質でなくDNAであることが，どのように明らかにされたのかを知る。</w:t>
            </w:r>
          </w:p>
        </w:tc>
        <w:tc>
          <w:tcPr>
            <w:tcW w:w="582" w:type="dxa"/>
          </w:tcPr>
          <w:p w14:paraId="40EE2F3D" w14:textId="77777777" w:rsidR="00A827AC" w:rsidRPr="00D5152F" w:rsidRDefault="00A827AC" w:rsidP="00B0484C">
            <w:pPr>
              <w:jc w:val="center"/>
              <w:rPr>
                <w:sz w:val="20"/>
                <w:szCs w:val="20"/>
              </w:rPr>
            </w:pPr>
            <w:r w:rsidRPr="00D5152F">
              <w:rPr>
                <w:rFonts w:hint="eastAsia"/>
                <w:sz w:val="20"/>
                <w:szCs w:val="20"/>
              </w:rPr>
              <w:t>2</w:t>
            </w:r>
          </w:p>
        </w:tc>
        <w:tc>
          <w:tcPr>
            <w:tcW w:w="979" w:type="dxa"/>
          </w:tcPr>
          <w:p w14:paraId="0C96FE32" w14:textId="04472393" w:rsidR="00A827AC" w:rsidRPr="00D5152F" w:rsidRDefault="00363D2D" w:rsidP="00B0484C">
            <w:pPr>
              <w:jc w:val="center"/>
              <w:rPr>
                <w:sz w:val="20"/>
                <w:szCs w:val="20"/>
              </w:rPr>
            </w:pPr>
            <w:r w:rsidRPr="00D5152F">
              <w:rPr>
                <w:rFonts w:hint="eastAsia"/>
                <w:sz w:val="20"/>
                <w:szCs w:val="20"/>
              </w:rPr>
              <w:t>52-55</w:t>
            </w:r>
          </w:p>
        </w:tc>
        <w:tc>
          <w:tcPr>
            <w:tcW w:w="582" w:type="dxa"/>
          </w:tcPr>
          <w:p w14:paraId="17A27F23" w14:textId="276207EE" w:rsidR="00A827AC" w:rsidRPr="00D5152F" w:rsidRDefault="00A827AC" w:rsidP="00B0484C">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4FF41351" w14:textId="0BDD1A40" w:rsidR="00A827AC" w:rsidRPr="00D5152F" w:rsidRDefault="00A827AC" w:rsidP="00B0484C">
            <w:pPr>
              <w:jc w:val="center"/>
              <w:rPr>
                <w:sz w:val="20"/>
                <w:szCs w:val="20"/>
              </w:rPr>
            </w:pPr>
          </w:p>
        </w:tc>
        <w:tc>
          <w:tcPr>
            <w:tcW w:w="5929" w:type="dxa"/>
          </w:tcPr>
          <w:p w14:paraId="6195EDB4" w14:textId="567738B8" w:rsidR="00A827AC" w:rsidRPr="00D5152F" w:rsidRDefault="00A827AC" w:rsidP="004118D2">
            <w:pPr>
              <w:tabs>
                <w:tab w:val="left" w:pos="76"/>
              </w:tabs>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【知技</w:t>
            </w:r>
            <w:r w:rsidRPr="00D5152F">
              <w:rPr>
                <w:rFonts w:ascii="BIZ UDゴシック" w:eastAsia="BIZ UDゴシック" w:hAnsi="BIZ UDゴシック" w:cs="BIZ UDゴシック" w:hint="eastAsia"/>
                <w:sz w:val="20"/>
                <w:szCs w:val="20"/>
              </w:rPr>
              <w:t>】</w:t>
            </w:r>
            <w:r w:rsidRPr="00D5152F">
              <w:rPr>
                <w:rFonts w:hint="eastAsia"/>
                <w:sz w:val="20"/>
                <w:szCs w:val="20"/>
              </w:rPr>
              <w:t>遺伝情報やゲノムについて体系的に理解している。［記述分析］</w:t>
            </w:r>
          </w:p>
        </w:tc>
      </w:tr>
      <w:tr w:rsidR="00D5152F" w:rsidRPr="00D5152F" w14:paraId="4E0C85FA" w14:textId="77777777" w:rsidTr="005E2737">
        <w:tc>
          <w:tcPr>
            <w:tcW w:w="14596" w:type="dxa"/>
            <w:gridSpan w:val="6"/>
            <w:shd w:val="clear" w:color="auto" w:fill="D9D9D9" w:themeFill="background1" w:themeFillShade="D9"/>
          </w:tcPr>
          <w:p w14:paraId="74A08B4A" w14:textId="4A037E05" w:rsidR="003E0D89" w:rsidRPr="00D5152F" w:rsidRDefault="003E0D89" w:rsidP="00813372">
            <w:pPr>
              <w:adjustRightInd w:val="0"/>
              <w:snapToGrid w:val="0"/>
              <w:spacing w:line="260" w:lineRule="exact"/>
              <w:rPr>
                <w:rFonts w:ascii="BIZ UDゴシック" w:eastAsia="BIZ UDゴシック" w:hAnsi="BIZ UDゴシック"/>
                <w:sz w:val="20"/>
                <w:szCs w:val="20"/>
              </w:rPr>
            </w:pPr>
            <w:r w:rsidRPr="00D5152F">
              <w:rPr>
                <w:rFonts w:ascii="BIZ UDゴシック" w:eastAsia="BIZ UDゴシック" w:hAnsi="BIZ UDゴシック"/>
                <w:sz w:val="20"/>
                <w:szCs w:val="20"/>
              </w:rPr>
              <w:t xml:space="preserve">2節　DNAの構造　</w:t>
            </w:r>
          </w:p>
        </w:tc>
      </w:tr>
      <w:tr w:rsidR="00D5152F" w:rsidRPr="00D5152F" w14:paraId="07EDAA63" w14:textId="77777777" w:rsidTr="00195FE0">
        <w:trPr>
          <w:trHeight w:val="2593"/>
        </w:trPr>
        <w:tc>
          <w:tcPr>
            <w:tcW w:w="5942" w:type="dxa"/>
            <w:vMerge w:val="restart"/>
          </w:tcPr>
          <w:p w14:paraId="42508B98" w14:textId="424F8C6D" w:rsidR="001F4AFD" w:rsidRPr="00D5152F" w:rsidRDefault="001F4AFD" w:rsidP="00813372">
            <w:pPr>
              <w:adjustRightInd w:val="0"/>
              <w:snapToGrid w:val="0"/>
              <w:spacing w:line="260" w:lineRule="exact"/>
              <w:ind w:leftChars="13" w:left="29" w:hangingChars="1" w:hanging="2"/>
              <w:rPr>
                <w:sz w:val="20"/>
                <w:szCs w:val="20"/>
              </w:rPr>
            </w:pPr>
            <w:r w:rsidRPr="00D5152F">
              <w:rPr>
                <w:sz w:val="20"/>
                <w:szCs w:val="20"/>
              </w:rPr>
              <w:t>Let’s start!</w:t>
            </w:r>
          </w:p>
          <w:p w14:paraId="6F873C45" w14:textId="67E986A0" w:rsidR="001F4AFD" w:rsidRPr="00D5152F" w:rsidRDefault="001F4AFD" w:rsidP="00A827AC">
            <w:pPr>
              <w:adjustRightInd w:val="0"/>
              <w:snapToGrid w:val="0"/>
              <w:spacing w:line="260" w:lineRule="exact"/>
              <w:ind w:left="200" w:hangingChars="100" w:hanging="200"/>
              <w:rPr>
                <w:sz w:val="20"/>
                <w:szCs w:val="20"/>
              </w:rPr>
            </w:pPr>
            <w:r w:rsidRPr="00D5152F">
              <w:rPr>
                <w:rFonts w:hint="eastAsia"/>
                <w:sz w:val="20"/>
                <w:szCs w:val="20"/>
              </w:rPr>
              <w:t>・</w:t>
            </w:r>
            <w:r w:rsidRPr="00D5152F">
              <w:rPr>
                <w:sz w:val="20"/>
                <w:szCs w:val="20"/>
              </w:rPr>
              <w:t>DNAの分子モデルの写真から，DNAがどのような形をしているか，</w:t>
            </w:r>
            <w:r w:rsidRPr="00D5152F">
              <w:rPr>
                <w:rFonts w:hint="eastAsia"/>
                <w:sz w:val="20"/>
                <w:szCs w:val="20"/>
              </w:rPr>
              <w:t>また</w:t>
            </w:r>
            <w:r w:rsidRPr="00D5152F">
              <w:rPr>
                <w:sz w:val="20"/>
                <w:szCs w:val="20"/>
              </w:rPr>
              <w:t>DNAの構造にある規則性や特徴に気づ</w:t>
            </w:r>
            <w:r w:rsidRPr="00D5152F">
              <w:rPr>
                <w:rFonts w:hint="eastAsia"/>
                <w:sz w:val="20"/>
                <w:szCs w:val="20"/>
              </w:rPr>
              <w:t>く。</w:t>
            </w:r>
          </w:p>
          <w:p w14:paraId="27773E8D" w14:textId="61B34A84" w:rsidR="001F4AFD" w:rsidRPr="00D5152F" w:rsidRDefault="001F4AFD" w:rsidP="00813372">
            <w:pPr>
              <w:adjustRightInd w:val="0"/>
              <w:snapToGrid w:val="0"/>
              <w:spacing w:line="260" w:lineRule="exact"/>
              <w:ind w:leftChars="13" w:left="29" w:hangingChars="1" w:hanging="2"/>
              <w:rPr>
                <w:sz w:val="20"/>
                <w:szCs w:val="20"/>
              </w:rPr>
            </w:pPr>
            <w:r w:rsidRPr="00D5152F">
              <w:rPr>
                <w:rFonts w:hint="eastAsia"/>
                <w:sz w:val="20"/>
                <w:szCs w:val="20"/>
              </w:rPr>
              <w:t>実習</w:t>
            </w:r>
            <w:r w:rsidRPr="00D5152F">
              <w:rPr>
                <w:sz w:val="20"/>
                <w:szCs w:val="20"/>
              </w:rPr>
              <w:t>4</w:t>
            </w:r>
            <w:r w:rsidRPr="00D5152F">
              <w:rPr>
                <w:rFonts w:hint="eastAsia"/>
                <w:sz w:val="20"/>
                <w:szCs w:val="20"/>
              </w:rPr>
              <w:t xml:space="preserve"> </w:t>
            </w:r>
            <w:r w:rsidRPr="00D5152F">
              <w:rPr>
                <w:sz w:val="20"/>
                <w:szCs w:val="20"/>
              </w:rPr>
              <w:t>DNA模型の作製</w:t>
            </w:r>
          </w:p>
          <w:p w14:paraId="506DA6F5" w14:textId="269F1020" w:rsidR="001F4AFD" w:rsidRPr="00D5152F" w:rsidRDefault="001F4AFD" w:rsidP="00813372">
            <w:pPr>
              <w:adjustRightInd w:val="0"/>
              <w:snapToGrid w:val="0"/>
              <w:spacing w:line="260" w:lineRule="exact"/>
              <w:ind w:left="206" w:hangingChars="103" w:hanging="206"/>
              <w:rPr>
                <w:sz w:val="20"/>
                <w:szCs w:val="20"/>
              </w:rPr>
            </w:pPr>
            <w:r w:rsidRPr="00D5152F">
              <w:rPr>
                <w:rFonts w:hint="eastAsia"/>
                <w:sz w:val="20"/>
                <w:szCs w:val="20"/>
              </w:rPr>
              <w:t>・</w:t>
            </w:r>
            <w:r w:rsidRPr="00D5152F">
              <w:rPr>
                <w:sz w:val="20"/>
                <w:szCs w:val="20"/>
              </w:rPr>
              <w:t>DNA</w:t>
            </w:r>
            <w:r w:rsidR="006B7FB8">
              <w:rPr>
                <w:sz w:val="20"/>
                <w:szCs w:val="20"/>
              </w:rPr>
              <w:t>模型の作製を通して，遺伝情報</w:t>
            </w:r>
            <w:r w:rsidR="006B7FB8">
              <w:rPr>
                <w:rFonts w:hint="eastAsia"/>
                <w:sz w:val="20"/>
                <w:szCs w:val="20"/>
              </w:rPr>
              <w:t>を</w:t>
            </w:r>
            <w:r w:rsidRPr="00D5152F">
              <w:rPr>
                <w:sz w:val="20"/>
                <w:szCs w:val="20"/>
              </w:rPr>
              <w:t>担う物質としてのDNAの形状や塩基の結合のしかたの規則性を見いだす</w:t>
            </w:r>
            <w:r w:rsidRPr="00D5152F">
              <w:rPr>
                <w:rFonts w:hint="eastAsia"/>
                <w:sz w:val="20"/>
                <w:szCs w:val="20"/>
              </w:rPr>
              <w:t>。</w:t>
            </w:r>
          </w:p>
          <w:p w14:paraId="5F5F7BD7" w14:textId="77777777" w:rsidR="001F4AFD" w:rsidRPr="00D5152F" w:rsidRDefault="001F4AFD" w:rsidP="00813372">
            <w:pPr>
              <w:adjustRightInd w:val="0"/>
              <w:snapToGrid w:val="0"/>
              <w:spacing w:line="260" w:lineRule="exact"/>
              <w:ind w:leftChars="13" w:left="29" w:hangingChars="1" w:hanging="2"/>
              <w:rPr>
                <w:sz w:val="20"/>
                <w:szCs w:val="20"/>
              </w:rPr>
            </w:pPr>
            <w:r w:rsidRPr="00D5152F">
              <w:rPr>
                <w:sz w:val="20"/>
                <w:szCs w:val="20"/>
              </w:rPr>
              <w:t>A DNAの二重らせん構造</w:t>
            </w:r>
          </w:p>
          <w:p w14:paraId="48C06279" w14:textId="2AE45CFC" w:rsidR="001F4AFD" w:rsidRPr="00D5152F" w:rsidRDefault="001F4AFD" w:rsidP="00813372">
            <w:pPr>
              <w:adjustRightInd w:val="0"/>
              <w:snapToGrid w:val="0"/>
              <w:spacing w:line="260" w:lineRule="exact"/>
              <w:ind w:leftChars="13" w:left="229" w:hangingChars="101" w:hanging="202"/>
              <w:rPr>
                <w:sz w:val="20"/>
                <w:szCs w:val="20"/>
              </w:rPr>
            </w:pPr>
            <w:r w:rsidRPr="00D5152F">
              <w:rPr>
                <w:rFonts w:hint="eastAsia"/>
                <w:sz w:val="20"/>
                <w:szCs w:val="20"/>
              </w:rPr>
              <w:t>・</w:t>
            </w:r>
            <w:r w:rsidRPr="00D5152F">
              <w:rPr>
                <w:sz w:val="20"/>
                <w:szCs w:val="20"/>
              </w:rPr>
              <w:t>DNAの二重らせん構造の特徴（塩基・リン酸・糖からなるヌクレオ</w:t>
            </w:r>
            <w:r w:rsidRPr="00D5152F">
              <w:rPr>
                <w:rFonts w:hint="eastAsia"/>
                <w:sz w:val="20"/>
                <w:szCs w:val="20"/>
              </w:rPr>
              <w:t>チ</w:t>
            </w:r>
            <w:r w:rsidRPr="00D5152F">
              <w:rPr>
                <w:sz w:val="20"/>
                <w:szCs w:val="20"/>
              </w:rPr>
              <w:t>ドが</w:t>
            </w:r>
            <w:r w:rsidR="00EE7F5C" w:rsidRPr="00D5152F">
              <w:rPr>
                <w:rFonts w:hint="eastAsia"/>
                <w:sz w:val="20"/>
                <w:szCs w:val="20"/>
              </w:rPr>
              <w:t>繰り返し</w:t>
            </w:r>
            <w:r w:rsidRPr="00D5152F">
              <w:rPr>
                <w:sz w:val="20"/>
                <w:szCs w:val="20"/>
              </w:rPr>
              <w:t>並んでできている）を理解する。</w:t>
            </w:r>
          </w:p>
          <w:p w14:paraId="6D1EE069" w14:textId="36287294" w:rsidR="001F4AFD" w:rsidRPr="00D5152F" w:rsidRDefault="001F4AFD" w:rsidP="00813372">
            <w:pPr>
              <w:adjustRightInd w:val="0"/>
              <w:snapToGrid w:val="0"/>
              <w:spacing w:line="260" w:lineRule="exact"/>
              <w:ind w:leftChars="13" w:left="29" w:hangingChars="1" w:hanging="2"/>
              <w:rPr>
                <w:sz w:val="20"/>
                <w:szCs w:val="20"/>
              </w:rPr>
            </w:pPr>
            <w:r w:rsidRPr="00D5152F">
              <w:rPr>
                <w:sz w:val="20"/>
                <w:szCs w:val="20"/>
              </w:rPr>
              <w:lastRenderedPageBreak/>
              <w:t>B 塩基の相補性</w:t>
            </w:r>
          </w:p>
          <w:p w14:paraId="4BFA698C" w14:textId="77777777" w:rsidR="001F4AFD" w:rsidRPr="00D5152F" w:rsidRDefault="001F4AFD" w:rsidP="00813372">
            <w:pPr>
              <w:adjustRightInd w:val="0"/>
              <w:snapToGrid w:val="0"/>
              <w:spacing w:line="260" w:lineRule="exact"/>
              <w:rPr>
                <w:sz w:val="20"/>
                <w:szCs w:val="20"/>
              </w:rPr>
            </w:pPr>
            <w:r w:rsidRPr="00D5152F">
              <w:rPr>
                <w:rFonts w:hint="eastAsia"/>
                <w:sz w:val="20"/>
                <w:szCs w:val="20"/>
              </w:rPr>
              <w:t>・結合する塩基に相補性があることを理解する。</w:t>
            </w:r>
          </w:p>
          <w:p w14:paraId="54941F45" w14:textId="5ED21A83" w:rsidR="001F4AFD" w:rsidRPr="00D5152F" w:rsidRDefault="001F4AFD" w:rsidP="00813372">
            <w:pPr>
              <w:adjustRightInd w:val="0"/>
              <w:snapToGrid w:val="0"/>
              <w:spacing w:line="260" w:lineRule="exact"/>
              <w:ind w:leftChars="13" w:left="29" w:hangingChars="1" w:hanging="2"/>
              <w:rPr>
                <w:sz w:val="20"/>
                <w:szCs w:val="20"/>
              </w:rPr>
            </w:pPr>
            <w:r w:rsidRPr="00D5152F">
              <w:rPr>
                <w:rFonts w:hint="eastAsia"/>
                <w:sz w:val="20"/>
                <w:szCs w:val="20"/>
              </w:rPr>
              <w:t>やってみよう シャルガフのデータをグラフにする</w:t>
            </w:r>
          </w:p>
          <w:p w14:paraId="5ADFD021" w14:textId="2FE9DB34" w:rsidR="001F4AFD" w:rsidRPr="00D5152F" w:rsidRDefault="001F4AFD" w:rsidP="00813372">
            <w:pPr>
              <w:adjustRightInd w:val="0"/>
              <w:snapToGrid w:val="0"/>
              <w:spacing w:line="260" w:lineRule="exact"/>
              <w:ind w:left="200" w:hangingChars="100" w:hanging="200"/>
              <w:rPr>
                <w:sz w:val="20"/>
                <w:szCs w:val="20"/>
              </w:rPr>
            </w:pPr>
            <w:r w:rsidRPr="00D5152F">
              <w:rPr>
                <w:rFonts w:hint="eastAsia"/>
                <w:sz w:val="20"/>
                <w:szCs w:val="20"/>
              </w:rPr>
              <w:t>・シャルガフのデータをグラフなどにし，シャルガフの規則について気づいたことを発表する。</w:t>
            </w:r>
          </w:p>
          <w:p w14:paraId="4733653B" w14:textId="77777777" w:rsidR="001F4AFD" w:rsidRPr="00D5152F" w:rsidRDefault="001F4AFD" w:rsidP="00813372">
            <w:pPr>
              <w:adjustRightInd w:val="0"/>
              <w:snapToGrid w:val="0"/>
              <w:spacing w:line="260" w:lineRule="exact"/>
              <w:ind w:leftChars="13" w:left="29" w:hangingChars="1" w:hanging="2"/>
              <w:rPr>
                <w:sz w:val="20"/>
                <w:szCs w:val="20"/>
              </w:rPr>
            </w:pPr>
            <w:r w:rsidRPr="00D5152F">
              <w:rPr>
                <w:sz w:val="20"/>
                <w:szCs w:val="20"/>
              </w:rPr>
              <w:t>&lt;発展&gt;水素結合</w:t>
            </w:r>
          </w:p>
          <w:p w14:paraId="5B492319" w14:textId="304BB8EF" w:rsidR="001F4AFD" w:rsidRPr="00D5152F" w:rsidRDefault="001F4AFD" w:rsidP="00B67CB7">
            <w:pPr>
              <w:adjustRightInd w:val="0"/>
              <w:snapToGrid w:val="0"/>
              <w:spacing w:line="260" w:lineRule="exact"/>
              <w:ind w:left="200" w:hangingChars="100" w:hanging="200"/>
              <w:rPr>
                <w:sz w:val="20"/>
                <w:szCs w:val="20"/>
              </w:rPr>
            </w:pPr>
            <w:r w:rsidRPr="00D5152F">
              <w:rPr>
                <w:rFonts w:hint="eastAsia"/>
                <w:sz w:val="20"/>
                <w:szCs w:val="20"/>
              </w:rPr>
              <w:t>・相補的な塩基の結合（水素結合）の強さに違いがあることについて理</w:t>
            </w:r>
            <w:r w:rsidRPr="00D5152F">
              <w:rPr>
                <w:sz w:val="20"/>
                <w:szCs w:val="20"/>
              </w:rPr>
              <w:t>解を深める。</w:t>
            </w:r>
          </w:p>
          <w:p w14:paraId="5D60B227" w14:textId="77777777" w:rsidR="001F4AFD" w:rsidRPr="00D5152F" w:rsidRDefault="001F4AFD" w:rsidP="00813372">
            <w:pPr>
              <w:adjustRightInd w:val="0"/>
              <w:snapToGrid w:val="0"/>
              <w:spacing w:line="260" w:lineRule="exact"/>
              <w:ind w:leftChars="13" w:left="29" w:hangingChars="1" w:hanging="2"/>
              <w:rPr>
                <w:sz w:val="20"/>
                <w:szCs w:val="20"/>
              </w:rPr>
            </w:pPr>
            <w:r w:rsidRPr="00D5152F">
              <w:rPr>
                <w:sz w:val="20"/>
                <w:szCs w:val="20"/>
              </w:rPr>
              <w:t>C 塩基配列と遺伝情報</w:t>
            </w:r>
          </w:p>
          <w:p w14:paraId="33DEEACC" w14:textId="77777777" w:rsidR="001F4AFD" w:rsidRPr="00D5152F" w:rsidRDefault="001F4AFD" w:rsidP="00813372">
            <w:pPr>
              <w:adjustRightInd w:val="0"/>
              <w:snapToGrid w:val="0"/>
              <w:spacing w:line="260" w:lineRule="exact"/>
              <w:ind w:left="200" w:hangingChars="100" w:hanging="200"/>
              <w:rPr>
                <w:sz w:val="20"/>
                <w:szCs w:val="20"/>
              </w:rPr>
            </w:pPr>
            <w:r w:rsidRPr="00D5152F">
              <w:rPr>
                <w:rFonts w:hint="eastAsia"/>
                <w:sz w:val="20"/>
                <w:szCs w:val="20"/>
              </w:rPr>
              <w:t>・生物がもつゲノムのうち，遺伝子としてはたらく領域と遺伝子ではない領域があることを理解する。</w:t>
            </w:r>
          </w:p>
          <w:p w14:paraId="3C84E8C6" w14:textId="7E3E5D1A" w:rsidR="001F4AFD" w:rsidRPr="00D5152F" w:rsidRDefault="001F4AFD" w:rsidP="00813372">
            <w:pPr>
              <w:adjustRightInd w:val="0"/>
              <w:snapToGrid w:val="0"/>
              <w:spacing w:line="260" w:lineRule="exact"/>
              <w:ind w:leftChars="13" w:left="29" w:hangingChars="1" w:hanging="2"/>
              <w:rPr>
                <w:sz w:val="20"/>
                <w:szCs w:val="20"/>
              </w:rPr>
            </w:pPr>
            <w:r w:rsidRPr="00D5152F">
              <w:rPr>
                <w:rFonts w:hint="eastAsia"/>
                <w:sz w:val="20"/>
                <w:szCs w:val="20"/>
              </w:rPr>
              <w:t xml:space="preserve">考えてみよう </w:t>
            </w:r>
            <w:r w:rsidRPr="00D5152F">
              <w:rPr>
                <w:sz w:val="20"/>
                <w:szCs w:val="20"/>
              </w:rPr>
              <w:t>1つの遺伝子の長さ</w:t>
            </w:r>
          </w:p>
          <w:p w14:paraId="4895674A" w14:textId="326D8590" w:rsidR="001F4AFD" w:rsidRPr="00D5152F" w:rsidRDefault="001F4AFD" w:rsidP="00813372">
            <w:pPr>
              <w:adjustRightInd w:val="0"/>
              <w:snapToGrid w:val="0"/>
              <w:spacing w:line="260" w:lineRule="exact"/>
              <w:ind w:leftChars="13" w:left="29" w:hangingChars="1" w:hanging="2"/>
              <w:rPr>
                <w:sz w:val="20"/>
                <w:szCs w:val="20"/>
              </w:rPr>
            </w:pPr>
            <w:r w:rsidRPr="00D5152F">
              <w:rPr>
                <w:rFonts w:hint="eastAsia"/>
                <w:sz w:val="20"/>
                <w:szCs w:val="20"/>
              </w:rPr>
              <w:t>・ヒトの</w:t>
            </w:r>
            <w:r w:rsidRPr="00D5152F">
              <w:rPr>
                <w:sz w:val="20"/>
                <w:szCs w:val="20"/>
              </w:rPr>
              <w:t>1</w:t>
            </w:r>
            <w:r w:rsidR="006B7FB8">
              <w:rPr>
                <w:sz w:val="20"/>
                <w:szCs w:val="20"/>
              </w:rPr>
              <w:t>つの遺伝子の平均の長さを考えて計算</w:t>
            </w:r>
            <w:r w:rsidRPr="00D5152F">
              <w:rPr>
                <w:rFonts w:hint="eastAsia"/>
                <w:sz w:val="20"/>
                <w:szCs w:val="20"/>
              </w:rPr>
              <w:t>す</w:t>
            </w:r>
            <w:r w:rsidRPr="00D5152F">
              <w:rPr>
                <w:sz w:val="20"/>
                <w:szCs w:val="20"/>
              </w:rPr>
              <w:t>る</w:t>
            </w:r>
            <w:r w:rsidRPr="00D5152F">
              <w:rPr>
                <w:rFonts w:hint="eastAsia"/>
                <w:sz w:val="20"/>
                <w:szCs w:val="20"/>
              </w:rPr>
              <w:t>。</w:t>
            </w:r>
          </w:p>
          <w:p w14:paraId="51E2D004" w14:textId="0AC2A82C" w:rsidR="001F4AFD" w:rsidRPr="00D5152F" w:rsidRDefault="001F4AFD" w:rsidP="00813372">
            <w:pPr>
              <w:adjustRightInd w:val="0"/>
              <w:snapToGrid w:val="0"/>
              <w:spacing w:line="260" w:lineRule="exact"/>
              <w:ind w:leftChars="13" w:left="29" w:hangingChars="1" w:hanging="2"/>
              <w:rPr>
                <w:sz w:val="20"/>
                <w:szCs w:val="20"/>
              </w:rPr>
            </w:pPr>
            <w:r w:rsidRPr="00D5152F">
              <w:rPr>
                <w:sz w:val="20"/>
                <w:szCs w:val="20"/>
              </w:rPr>
              <w:t>D 生物のゲノムと遺伝情報</w:t>
            </w:r>
          </w:p>
          <w:p w14:paraId="4E742F4C" w14:textId="77777777" w:rsidR="001F4AFD" w:rsidRPr="00D5152F" w:rsidRDefault="001F4AFD" w:rsidP="00813372">
            <w:pPr>
              <w:adjustRightInd w:val="0"/>
              <w:snapToGrid w:val="0"/>
              <w:spacing w:line="260" w:lineRule="exact"/>
              <w:rPr>
                <w:sz w:val="20"/>
                <w:szCs w:val="20"/>
              </w:rPr>
            </w:pPr>
            <w:r w:rsidRPr="00D5152F">
              <w:rPr>
                <w:rFonts w:hint="eastAsia"/>
                <w:sz w:val="20"/>
                <w:szCs w:val="20"/>
              </w:rPr>
              <w:t>・ゲノムサイズは，生物によって異なっていることを理解する。</w:t>
            </w:r>
          </w:p>
          <w:p w14:paraId="709CE757" w14:textId="5A476115" w:rsidR="001F4AFD" w:rsidRPr="00D5152F" w:rsidRDefault="001F4AFD" w:rsidP="00813372">
            <w:pPr>
              <w:adjustRightInd w:val="0"/>
              <w:snapToGrid w:val="0"/>
              <w:spacing w:line="260" w:lineRule="exact"/>
              <w:ind w:leftChars="13" w:left="29" w:hangingChars="1" w:hanging="2"/>
              <w:rPr>
                <w:sz w:val="20"/>
                <w:szCs w:val="20"/>
              </w:rPr>
            </w:pPr>
            <w:r w:rsidRPr="00D5152F">
              <w:rPr>
                <w:sz w:val="20"/>
                <w:szCs w:val="20"/>
              </w:rPr>
              <w:t>&lt;発展&gt;オーダーメイド医療</w:t>
            </w:r>
          </w:p>
          <w:p w14:paraId="5F6232EF" w14:textId="77777777" w:rsidR="001F4AFD" w:rsidRPr="00D5152F" w:rsidRDefault="001F4AFD" w:rsidP="00813372">
            <w:pPr>
              <w:adjustRightInd w:val="0"/>
              <w:snapToGrid w:val="0"/>
              <w:spacing w:line="260" w:lineRule="exact"/>
              <w:ind w:left="200" w:hangingChars="100" w:hanging="200"/>
              <w:rPr>
                <w:sz w:val="20"/>
                <w:szCs w:val="20"/>
              </w:rPr>
            </w:pPr>
            <w:r w:rsidRPr="00D5152F">
              <w:rPr>
                <w:rFonts w:hint="eastAsia"/>
                <w:sz w:val="20"/>
                <w:szCs w:val="20"/>
              </w:rPr>
              <w:t>・ゲノムの解読方法の進歩により，個人のゲノムを利用した医療などが可能になりつつあることについて理解を深める。</w:t>
            </w:r>
          </w:p>
          <w:p w14:paraId="68945296" w14:textId="77777777" w:rsidR="001F4AFD" w:rsidRPr="00D5152F" w:rsidRDefault="001F4AFD" w:rsidP="00813372">
            <w:pPr>
              <w:adjustRightInd w:val="0"/>
              <w:snapToGrid w:val="0"/>
              <w:spacing w:line="260" w:lineRule="exact"/>
              <w:ind w:leftChars="13" w:left="29" w:hangingChars="1" w:hanging="2"/>
              <w:rPr>
                <w:sz w:val="20"/>
                <w:szCs w:val="20"/>
              </w:rPr>
            </w:pPr>
            <w:r w:rsidRPr="00D5152F">
              <w:rPr>
                <w:sz w:val="20"/>
                <w:szCs w:val="20"/>
              </w:rPr>
              <w:t>&lt;コラム&gt;DNAの構造はどのようにしてわかったのだろう</w:t>
            </w:r>
          </w:p>
          <w:p w14:paraId="0F39F335" w14:textId="18DF5790" w:rsidR="001F4AFD" w:rsidRPr="00D5152F" w:rsidRDefault="001F4AFD" w:rsidP="006B7FB8">
            <w:pPr>
              <w:adjustRightInd w:val="0"/>
              <w:snapToGrid w:val="0"/>
              <w:spacing w:line="260" w:lineRule="exact"/>
              <w:ind w:leftChars="13" w:left="229" w:hangingChars="101" w:hanging="202"/>
              <w:rPr>
                <w:sz w:val="20"/>
                <w:szCs w:val="20"/>
              </w:rPr>
            </w:pPr>
            <w:r w:rsidRPr="00D5152F">
              <w:rPr>
                <w:rFonts w:hint="eastAsia"/>
                <w:sz w:val="20"/>
                <w:szCs w:val="20"/>
              </w:rPr>
              <w:t>・DNAの二重らせん構造の解明に尽力した科学者について知る。</w:t>
            </w:r>
          </w:p>
        </w:tc>
        <w:tc>
          <w:tcPr>
            <w:tcW w:w="582" w:type="dxa"/>
            <w:vMerge w:val="restart"/>
          </w:tcPr>
          <w:p w14:paraId="3D33FB8A" w14:textId="08360F43" w:rsidR="001F4AFD" w:rsidRPr="00D5152F" w:rsidRDefault="00F4717D" w:rsidP="00B0484C">
            <w:pPr>
              <w:jc w:val="center"/>
              <w:rPr>
                <w:sz w:val="20"/>
                <w:szCs w:val="20"/>
              </w:rPr>
            </w:pPr>
            <w:r w:rsidRPr="00D5152F">
              <w:rPr>
                <w:rFonts w:hint="eastAsia"/>
                <w:sz w:val="20"/>
                <w:szCs w:val="20"/>
              </w:rPr>
              <w:lastRenderedPageBreak/>
              <w:t>３</w:t>
            </w:r>
          </w:p>
        </w:tc>
        <w:tc>
          <w:tcPr>
            <w:tcW w:w="979" w:type="dxa"/>
            <w:vMerge w:val="restart"/>
          </w:tcPr>
          <w:p w14:paraId="0E45BB52" w14:textId="163DEB0E" w:rsidR="001F4AFD" w:rsidRPr="00D5152F" w:rsidRDefault="00363D2D" w:rsidP="00B0484C">
            <w:pPr>
              <w:jc w:val="center"/>
              <w:rPr>
                <w:sz w:val="20"/>
                <w:szCs w:val="20"/>
              </w:rPr>
            </w:pPr>
            <w:r w:rsidRPr="00D5152F">
              <w:rPr>
                <w:rFonts w:hint="eastAsia"/>
                <w:sz w:val="20"/>
                <w:szCs w:val="20"/>
              </w:rPr>
              <w:t>56-63</w:t>
            </w:r>
          </w:p>
        </w:tc>
        <w:tc>
          <w:tcPr>
            <w:tcW w:w="582" w:type="dxa"/>
          </w:tcPr>
          <w:p w14:paraId="242FF8A1" w14:textId="353B9530" w:rsidR="001F4AFD" w:rsidRPr="00D5152F" w:rsidRDefault="001F4AFD" w:rsidP="00B0484C">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思</w:t>
            </w:r>
          </w:p>
        </w:tc>
        <w:tc>
          <w:tcPr>
            <w:tcW w:w="582" w:type="dxa"/>
          </w:tcPr>
          <w:p w14:paraId="5F620909" w14:textId="495667E1" w:rsidR="001F4AFD" w:rsidRPr="00D5152F" w:rsidRDefault="009C34C8" w:rsidP="00B0484C">
            <w:pPr>
              <w:jc w:val="center"/>
              <w:rPr>
                <w:sz w:val="20"/>
                <w:szCs w:val="20"/>
              </w:rPr>
            </w:pPr>
            <w:r>
              <w:rPr>
                <w:rFonts w:hint="eastAsia"/>
                <w:sz w:val="20"/>
                <w:szCs w:val="20"/>
              </w:rPr>
              <w:t>〇</w:t>
            </w:r>
          </w:p>
        </w:tc>
        <w:tc>
          <w:tcPr>
            <w:tcW w:w="5929" w:type="dxa"/>
          </w:tcPr>
          <w:p w14:paraId="507513DE" w14:textId="77777777" w:rsidR="001F4AFD" w:rsidRDefault="001F4AFD" w:rsidP="00D66275">
            <w:pPr>
              <w:rPr>
                <w:sz w:val="20"/>
                <w:szCs w:val="20"/>
              </w:rPr>
            </w:pPr>
            <w:r w:rsidRPr="00D5152F">
              <w:rPr>
                <w:rFonts w:ascii="BIZ UDPゴシック" w:eastAsia="BIZ UDPゴシック" w:hAnsi="BIZ UDPゴシック" w:hint="eastAsia"/>
                <w:sz w:val="20"/>
                <w:szCs w:val="20"/>
              </w:rPr>
              <w:t>【思考】</w:t>
            </w:r>
            <w:r w:rsidRPr="00D5152F">
              <w:rPr>
                <w:rFonts w:hint="eastAsia"/>
                <w:sz w:val="20"/>
                <w:szCs w:val="20"/>
              </w:rPr>
              <w:t>実習4のDN</w:t>
            </w:r>
            <w:r w:rsidRPr="00D5152F">
              <w:rPr>
                <w:sz w:val="20"/>
                <w:szCs w:val="20"/>
              </w:rPr>
              <w:t>A</w:t>
            </w:r>
            <w:r w:rsidRPr="00D5152F">
              <w:rPr>
                <w:rFonts w:hint="eastAsia"/>
                <w:sz w:val="20"/>
                <w:szCs w:val="20"/>
              </w:rPr>
              <w:t>模型の作製</w:t>
            </w:r>
            <w:r w:rsidR="00B77F57" w:rsidRPr="00D5152F">
              <w:rPr>
                <w:rFonts w:hint="eastAsia"/>
                <w:sz w:val="20"/>
                <w:szCs w:val="20"/>
              </w:rPr>
              <w:t>から</w:t>
            </w:r>
            <w:r w:rsidRPr="00D5152F">
              <w:rPr>
                <w:rFonts w:hint="eastAsia"/>
                <w:sz w:val="20"/>
                <w:szCs w:val="20"/>
              </w:rPr>
              <w:t>，DNAの構造の規則性や関係性を見いだして表現している。</w:t>
            </w:r>
            <w:r w:rsidR="005C7CBB" w:rsidRPr="00D5152F">
              <w:rPr>
                <w:rFonts w:hint="eastAsia"/>
                <w:sz w:val="20"/>
                <w:szCs w:val="20"/>
              </w:rPr>
              <w:t>［発言分析・記述分析］</w:t>
            </w:r>
          </w:p>
          <w:p w14:paraId="4F018239" w14:textId="7B8A7864" w:rsidR="00944A96" w:rsidRPr="00D5152F" w:rsidRDefault="00944A96" w:rsidP="00944A96">
            <w:pPr>
              <w:rPr>
                <w:sz w:val="20"/>
                <w:szCs w:val="20"/>
              </w:rPr>
            </w:pPr>
          </w:p>
        </w:tc>
      </w:tr>
      <w:tr w:rsidR="00944A96" w:rsidRPr="00D5152F" w14:paraId="722B5F14" w14:textId="77777777" w:rsidTr="00195FE0">
        <w:trPr>
          <w:trHeight w:val="2593"/>
        </w:trPr>
        <w:tc>
          <w:tcPr>
            <w:tcW w:w="5942" w:type="dxa"/>
            <w:vMerge/>
          </w:tcPr>
          <w:p w14:paraId="7AF43B60" w14:textId="77777777" w:rsidR="00944A96" w:rsidRPr="00D5152F" w:rsidRDefault="00944A96" w:rsidP="00813372">
            <w:pPr>
              <w:adjustRightInd w:val="0"/>
              <w:snapToGrid w:val="0"/>
              <w:spacing w:line="260" w:lineRule="exact"/>
              <w:ind w:leftChars="13" w:left="29" w:hangingChars="1" w:hanging="2"/>
              <w:rPr>
                <w:sz w:val="20"/>
                <w:szCs w:val="20"/>
              </w:rPr>
            </w:pPr>
          </w:p>
        </w:tc>
        <w:tc>
          <w:tcPr>
            <w:tcW w:w="582" w:type="dxa"/>
            <w:vMerge/>
          </w:tcPr>
          <w:p w14:paraId="0696CA37" w14:textId="77777777" w:rsidR="00944A96" w:rsidRPr="00D5152F" w:rsidRDefault="00944A96" w:rsidP="00B0484C">
            <w:pPr>
              <w:jc w:val="center"/>
              <w:rPr>
                <w:sz w:val="20"/>
                <w:szCs w:val="20"/>
              </w:rPr>
            </w:pPr>
          </w:p>
        </w:tc>
        <w:tc>
          <w:tcPr>
            <w:tcW w:w="979" w:type="dxa"/>
            <w:vMerge/>
          </w:tcPr>
          <w:p w14:paraId="61D848AA" w14:textId="77777777" w:rsidR="00944A96" w:rsidRPr="00D5152F" w:rsidRDefault="00944A96" w:rsidP="00B0484C">
            <w:pPr>
              <w:jc w:val="center"/>
              <w:rPr>
                <w:sz w:val="20"/>
                <w:szCs w:val="20"/>
              </w:rPr>
            </w:pPr>
          </w:p>
        </w:tc>
        <w:tc>
          <w:tcPr>
            <w:tcW w:w="582" w:type="dxa"/>
          </w:tcPr>
          <w:p w14:paraId="416893CD" w14:textId="78186D90" w:rsidR="00944A96" w:rsidRPr="00D5152F" w:rsidRDefault="00944A96" w:rsidP="00B0484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63FAE47B" w14:textId="3D095B87" w:rsidR="00944A96" w:rsidRPr="00D5152F" w:rsidRDefault="00944A96" w:rsidP="00B0484C">
            <w:pPr>
              <w:jc w:val="center"/>
              <w:rPr>
                <w:sz w:val="20"/>
                <w:szCs w:val="20"/>
              </w:rPr>
            </w:pPr>
          </w:p>
        </w:tc>
        <w:tc>
          <w:tcPr>
            <w:tcW w:w="5929" w:type="dxa"/>
          </w:tcPr>
          <w:p w14:paraId="547A89E6" w14:textId="3D048D15" w:rsidR="00944A96" w:rsidRPr="00D5152F" w:rsidRDefault="00944A96" w:rsidP="00944A96">
            <w:pPr>
              <w:rPr>
                <w:rFonts w:eastAsiaTheme="minorHAnsi"/>
                <w:sz w:val="20"/>
                <w:szCs w:val="20"/>
              </w:rPr>
            </w:pPr>
            <w:r w:rsidRPr="00D5152F">
              <w:rPr>
                <w:rFonts w:ascii="BIZ UDPゴシック" w:eastAsia="BIZ UDPゴシック" w:hAnsi="BIZ UDPゴシック" w:hint="eastAsia"/>
                <w:sz w:val="20"/>
                <w:szCs w:val="20"/>
              </w:rPr>
              <w:t>【態度】</w:t>
            </w:r>
            <w:r w:rsidRPr="00D5152F">
              <w:rPr>
                <w:rFonts w:hint="eastAsia"/>
                <w:sz w:val="20"/>
                <w:szCs w:val="20"/>
              </w:rPr>
              <w:t>実習</w:t>
            </w:r>
            <w:r>
              <w:rPr>
                <w:rFonts w:hint="eastAsia"/>
                <w:sz w:val="20"/>
                <w:szCs w:val="20"/>
              </w:rPr>
              <w:t>4</w:t>
            </w:r>
            <w:r w:rsidRPr="00D5152F">
              <w:rPr>
                <w:rFonts w:hint="eastAsia"/>
                <w:sz w:val="20"/>
                <w:szCs w:val="20"/>
              </w:rPr>
              <w:t>の結果を主体的に考察して表現しようとしている。</w:t>
            </w:r>
            <w:r w:rsidRPr="00D5152F">
              <w:rPr>
                <w:rFonts w:eastAsiaTheme="minorHAnsi" w:hint="eastAsia"/>
                <w:sz w:val="20"/>
                <w:szCs w:val="20"/>
              </w:rPr>
              <w:t>［発言分析・記述分析］</w:t>
            </w:r>
          </w:p>
          <w:p w14:paraId="2B1C27B0" w14:textId="77777777" w:rsidR="00944A96" w:rsidRPr="00D5152F" w:rsidRDefault="00944A96" w:rsidP="00944A96">
            <w:pPr>
              <w:rPr>
                <w:rFonts w:ascii="BIZ UDPゴシック" w:eastAsia="BIZ UDPゴシック" w:hAnsi="BIZ UDPゴシック"/>
                <w:sz w:val="20"/>
                <w:szCs w:val="20"/>
              </w:rPr>
            </w:pPr>
          </w:p>
        </w:tc>
      </w:tr>
      <w:tr w:rsidR="00D5152F" w:rsidRPr="00D5152F" w14:paraId="266FB9A0" w14:textId="77777777" w:rsidTr="00195FE0">
        <w:trPr>
          <w:trHeight w:val="2594"/>
        </w:trPr>
        <w:tc>
          <w:tcPr>
            <w:tcW w:w="5942" w:type="dxa"/>
            <w:vMerge/>
          </w:tcPr>
          <w:p w14:paraId="07B5E6D4" w14:textId="77777777" w:rsidR="00B0484C" w:rsidRPr="00D5152F" w:rsidRDefault="00B0484C" w:rsidP="00813372">
            <w:pPr>
              <w:adjustRightInd w:val="0"/>
              <w:snapToGrid w:val="0"/>
              <w:spacing w:line="260" w:lineRule="exact"/>
              <w:rPr>
                <w:sz w:val="20"/>
                <w:szCs w:val="20"/>
              </w:rPr>
            </w:pPr>
          </w:p>
        </w:tc>
        <w:tc>
          <w:tcPr>
            <w:tcW w:w="582" w:type="dxa"/>
            <w:vMerge/>
          </w:tcPr>
          <w:p w14:paraId="68650E95" w14:textId="77777777" w:rsidR="00B0484C" w:rsidRPr="00D5152F" w:rsidRDefault="00B0484C" w:rsidP="00B0484C">
            <w:pPr>
              <w:jc w:val="center"/>
              <w:rPr>
                <w:sz w:val="20"/>
                <w:szCs w:val="20"/>
              </w:rPr>
            </w:pPr>
          </w:p>
        </w:tc>
        <w:tc>
          <w:tcPr>
            <w:tcW w:w="979" w:type="dxa"/>
            <w:vMerge/>
          </w:tcPr>
          <w:p w14:paraId="07ED537B" w14:textId="77777777" w:rsidR="00B0484C" w:rsidRPr="00D5152F" w:rsidRDefault="00B0484C" w:rsidP="00B0484C">
            <w:pPr>
              <w:jc w:val="center"/>
              <w:rPr>
                <w:sz w:val="20"/>
                <w:szCs w:val="20"/>
              </w:rPr>
            </w:pPr>
          </w:p>
        </w:tc>
        <w:tc>
          <w:tcPr>
            <w:tcW w:w="582" w:type="dxa"/>
          </w:tcPr>
          <w:p w14:paraId="36A857FF" w14:textId="06A41239" w:rsidR="00B0484C" w:rsidRPr="00D5152F" w:rsidRDefault="001F4AFD" w:rsidP="00B0484C">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7344A1F5" w14:textId="3E3A7B1E" w:rsidR="00B0484C" w:rsidRPr="00D5152F" w:rsidRDefault="009C34C8" w:rsidP="00B0484C">
            <w:pPr>
              <w:jc w:val="center"/>
              <w:rPr>
                <w:sz w:val="20"/>
                <w:szCs w:val="20"/>
              </w:rPr>
            </w:pPr>
            <w:r>
              <w:rPr>
                <w:rFonts w:hint="eastAsia"/>
                <w:sz w:val="20"/>
                <w:szCs w:val="20"/>
              </w:rPr>
              <w:t>〇</w:t>
            </w:r>
          </w:p>
        </w:tc>
        <w:tc>
          <w:tcPr>
            <w:tcW w:w="5929" w:type="dxa"/>
          </w:tcPr>
          <w:p w14:paraId="2B06296B" w14:textId="1D54BBC9" w:rsidR="00B0484C" w:rsidRPr="00D5152F" w:rsidRDefault="001F4AFD" w:rsidP="00B67CB7">
            <w:pPr>
              <w:rPr>
                <w:sz w:val="20"/>
                <w:szCs w:val="20"/>
              </w:rPr>
            </w:pPr>
            <w:r w:rsidRPr="00D5152F">
              <w:rPr>
                <w:rFonts w:ascii="BIZ UDPゴシック" w:eastAsia="BIZ UDPゴシック" w:hAnsi="BIZ UDPゴシック" w:hint="eastAsia"/>
                <w:sz w:val="20"/>
                <w:szCs w:val="20"/>
              </w:rPr>
              <w:t>【知技】</w:t>
            </w:r>
            <w:r w:rsidRPr="00D5152F">
              <w:rPr>
                <w:rFonts w:hint="eastAsia"/>
                <w:sz w:val="20"/>
                <w:szCs w:val="20"/>
              </w:rPr>
              <w:t>DNAの</w:t>
            </w:r>
            <w:r w:rsidR="005B537B" w:rsidRPr="00D5152F">
              <w:rPr>
                <w:rFonts w:hint="eastAsia"/>
                <w:sz w:val="20"/>
                <w:szCs w:val="20"/>
              </w:rPr>
              <w:t>特徴について，塩基の相補性によって形成される２本鎖構造であること，塩基の配列が遺伝情報となることを理解している。</w:t>
            </w:r>
            <w:r w:rsidRPr="00D5152F">
              <w:rPr>
                <w:rFonts w:hint="eastAsia"/>
                <w:sz w:val="20"/>
                <w:szCs w:val="20"/>
              </w:rPr>
              <w:t>［記述分析］</w:t>
            </w:r>
          </w:p>
        </w:tc>
      </w:tr>
      <w:tr w:rsidR="00D5152F" w:rsidRPr="00D5152F" w14:paraId="1D1DF554" w14:textId="77777777" w:rsidTr="005E2737">
        <w:tc>
          <w:tcPr>
            <w:tcW w:w="14596" w:type="dxa"/>
            <w:gridSpan w:val="6"/>
            <w:shd w:val="clear" w:color="auto" w:fill="D9D9D9" w:themeFill="background1" w:themeFillShade="D9"/>
          </w:tcPr>
          <w:p w14:paraId="2730FB1B" w14:textId="19D06320" w:rsidR="003E0D89" w:rsidRPr="00D5152F" w:rsidRDefault="003E0D89" w:rsidP="00813372">
            <w:pPr>
              <w:adjustRightInd w:val="0"/>
              <w:snapToGrid w:val="0"/>
              <w:spacing w:line="260" w:lineRule="exact"/>
              <w:rPr>
                <w:rFonts w:ascii="BIZ UDゴシック" w:eastAsia="BIZ UDゴシック" w:hAnsi="BIZ UDゴシック"/>
                <w:sz w:val="20"/>
                <w:szCs w:val="20"/>
              </w:rPr>
            </w:pPr>
            <w:r w:rsidRPr="00D5152F">
              <w:rPr>
                <w:rFonts w:ascii="BIZ UDゴシック" w:eastAsia="BIZ UDゴシック" w:hAnsi="BIZ UDゴシック"/>
                <w:sz w:val="20"/>
                <w:szCs w:val="20"/>
              </w:rPr>
              <w:t xml:space="preserve">3節　</w:t>
            </w:r>
            <w:r w:rsidR="00E024E6" w:rsidRPr="00D5152F">
              <w:rPr>
                <w:rFonts w:ascii="BIZ UDゴシック" w:eastAsia="BIZ UDゴシック" w:hAnsi="BIZ UDゴシック" w:hint="eastAsia"/>
                <w:sz w:val="20"/>
                <w:szCs w:val="20"/>
              </w:rPr>
              <w:t>ＤＮＡの複製と分配</w:t>
            </w:r>
          </w:p>
        </w:tc>
      </w:tr>
      <w:tr w:rsidR="00D5152F" w:rsidRPr="00D5152F" w14:paraId="4798D74C" w14:textId="77777777" w:rsidTr="00195FE0">
        <w:trPr>
          <w:trHeight w:val="2160"/>
        </w:trPr>
        <w:tc>
          <w:tcPr>
            <w:tcW w:w="5942" w:type="dxa"/>
            <w:vMerge w:val="restart"/>
          </w:tcPr>
          <w:p w14:paraId="1FCA4D6C" w14:textId="2EB5EEC6" w:rsidR="00BF6EA0" w:rsidRPr="00D5152F" w:rsidRDefault="00BF6EA0" w:rsidP="00813372">
            <w:pPr>
              <w:adjustRightInd w:val="0"/>
              <w:snapToGrid w:val="0"/>
              <w:spacing w:line="260" w:lineRule="exact"/>
              <w:ind w:leftChars="13" w:left="29" w:hangingChars="1" w:hanging="2"/>
              <w:rPr>
                <w:sz w:val="20"/>
                <w:szCs w:val="20"/>
              </w:rPr>
            </w:pPr>
            <w:r w:rsidRPr="00D5152F">
              <w:rPr>
                <w:sz w:val="20"/>
                <w:szCs w:val="20"/>
              </w:rPr>
              <w:t>Let’s start!</w:t>
            </w:r>
          </w:p>
          <w:p w14:paraId="424E2041" w14:textId="36F70AA6" w:rsidR="00BF6EA0" w:rsidRPr="00D5152F" w:rsidRDefault="00BF6EA0" w:rsidP="00B67CB7">
            <w:pPr>
              <w:adjustRightInd w:val="0"/>
              <w:snapToGrid w:val="0"/>
              <w:spacing w:line="260" w:lineRule="exact"/>
              <w:ind w:left="200" w:hangingChars="100" w:hanging="200"/>
              <w:rPr>
                <w:sz w:val="20"/>
                <w:szCs w:val="20"/>
              </w:rPr>
            </w:pPr>
            <w:r w:rsidRPr="00D5152F">
              <w:rPr>
                <w:rFonts w:hint="eastAsia"/>
                <w:sz w:val="20"/>
                <w:szCs w:val="20"/>
              </w:rPr>
              <w:t>・細胞分裂のどこかの段階でDNAが倍の量になるのではないかということに気づく。</w:t>
            </w:r>
          </w:p>
          <w:p w14:paraId="2F08F21D" w14:textId="250567EC" w:rsidR="00BF6EA0" w:rsidRPr="00D5152F" w:rsidRDefault="00BF6EA0" w:rsidP="00813372">
            <w:pPr>
              <w:adjustRightInd w:val="0"/>
              <w:snapToGrid w:val="0"/>
              <w:spacing w:line="260" w:lineRule="exact"/>
              <w:ind w:leftChars="13" w:left="29" w:hangingChars="1" w:hanging="2"/>
              <w:rPr>
                <w:sz w:val="20"/>
                <w:szCs w:val="20"/>
              </w:rPr>
            </w:pPr>
            <w:r w:rsidRPr="00D5152F">
              <w:rPr>
                <w:rFonts w:hint="eastAsia"/>
                <w:sz w:val="20"/>
                <w:szCs w:val="20"/>
              </w:rPr>
              <w:t>実習</w:t>
            </w:r>
            <w:r w:rsidRPr="00D5152F">
              <w:rPr>
                <w:sz w:val="20"/>
                <w:szCs w:val="20"/>
              </w:rPr>
              <w:t>5</w:t>
            </w:r>
            <w:r w:rsidRPr="00D5152F">
              <w:rPr>
                <w:rFonts w:hint="eastAsia"/>
                <w:sz w:val="20"/>
                <w:szCs w:val="20"/>
              </w:rPr>
              <w:t xml:space="preserve"> </w:t>
            </w:r>
            <w:r w:rsidRPr="00D5152F">
              <w:rPr>
                <w:sz w:val="20"/>
                <w:szCs w:val="20"/>
              </w:rPr>
              <w:t>DNAが2倍になるしくみ</w:t>
            </w:r>
          </w:p>
          <w:p w14:paraId="6A0A6AEE" w14:textId="77777777" w:rsidR="00BF6EA0" w:rsidRPr="00D5152F" w:rsidRDefault="00BF6EA0" w:rsidP="00813372">
            <w:pPr>
              <w:adjustRightInd w:val="0"/>
              <w:snapToGrid w:val="0"/>
              <w:spacing w:line="260" w:lineRule="exact"/>
              <w:ind w:left="200" w:hangingChars="100" w:hanging="200"/>
              <w:rPr>
                <w:sz w:val="20"/>
                <w:szCs w:val="20"/>
              </w:rPr>
            </w:pPr>
            <w:r w:rsidRPr="00D5152F">
              <w:rPr>
                <w:rFonts w:hint="eastAsia"/>
                <w:sz w:val="20"/>
                <w:szCs w:val="20"/>
              </w:rPr>
              <w:t>・DNAの2本鎖が解離した状態と複製後の状態を示す資料から，塩基の相補性がDNAの複製のしくみに関わっていることを見いだす。</w:t>
            </w:r>
          </w:p>
          <w:p w14:paraId="15061A15" w14:textId="78B66B4B" w:rsidR="00BF6EA0" w:rsidRPr="00D5152F" w:rsidRDefault="00BF6EA0" w:rsidP="00813372">
            <w:pPr>
              <w:adjustRightInd w:val="0"/>
              <w:snapToGrid w:val="0"/>
              <w:spacing w:line="260" w:lineRule="exact"/>
              <w:ind w:leftChars="13" w:left="29" w:hangingChars="1" w:hanging="2"/>
              <w:rPr>
                <w:sz w:val="20"/>
                <w:szCs w:val="20"/>
              </w:rPr>
            </w:pPr>
            <w:r w:rsidRPr="00D5152F">
              <w:rPr>
                <w:rFonts w:hint="eastAsia"/>
                <w:sz w:val="20"/>
                <w:szCs w:val="20"/>
              </w:rPr>
              <w:t xml:space="preserve">やってみよう </w:t>
            </w:r>
            <w:r w:rsidRPr="00D5152F">
              <w:rPr>
                <w:sz w:val="20"/>
                <w:szCs w:val="20"/>
              </w:rPr>
              <w:t>DNA</w:t>
            </w:r>
            <w:r w:rsidR="006B7FB8">
              <w:rPr>
                <w:sz w:val="20"/>
                <w:szCs w:val="20"/>
              </w:rPr>
              <w:t>の複製が</w:t>
            </w:r>
            <w:r w:rsidR="006B7FB8">
              <w:rPr>
                <w:rFonts w:hint="eastAsia"/>
                <w:sz w:val="20"/>
                <w:szCs w:val="20"/>
              </w:rPr>
              <w:t>2</w:t>
            </w:r>
            <w:r w:rsidRPr="00D5152F">
              <w:rPr>
                <w:sz w:val="20"/>
                <w:szCs w:val="20"/>
              </w:rPr>
              <w:t>回起こるとき</w:t>
            </w:r>
          </w:p>
          <w:p w14:paraId="7CF45296" w14:textId="3D394DBB" w:rsidR="00BF6EA0" w:rsidRPr="00D5152F" w:rsidRDefault="00BF6EA0" w:rsidP="00813372">
            <w:pPr>
              <w:adjustRightInd w:val="0"/>
              <w:snapToGrid w:val="0"/>
              <w:spacing w:line="260" w:lineRule="exact"/>
              <w:ind w:left="200" w:hangingChars="100" w:hanging="200"/>
              <w:rPr>
                <w:sz w:val="20"/>
                <w:szCs w:val="20"/>
              </w:rPr>
            </w:pPr>
            <w:r w:rsidRPr="00D5152F">
              <w:rPr>
                <w:rFonts w:hint="eastAsia"/>
                <w:sz w:val="20"/>
                <w:szCs w:val="20"/>
              </w:rPr>
              <w:lastRenderedPageBreak/>
              <w:t>・</w:t>
            </w:r>
            <w:r w:rsidRPr="00D5152F">
              <w:rPr>
                <w:rFonts w:eastAsiaTheme="minorHAnsi" w:hint="eastAsia"/>
                <w:sz w:val="20"/>
                <w:szCs w:val="20"/>
              </w:rPr>
              <w:t>DNA</w:t>
            </w:r>
            <w:r w:rsidR="006B7FB8">
              <w:rPr>
                <w:rFonts w:eastAsiaTheme="minorHAnsi" w:hint="eastAsia"/>
                <w:sz w:val="20"/>
                <w:szCs w:val="20"/>
              </w:rPr>
              <w:t>の複製が2</w:t>
            </w:r>
            <w:r w:rsidRPr="00D5152F">
              <w:rPr>
                <w:rFonts w:eastAsiaTheme="minorHAnsi" w:hint="eastAsia"/>
                <w:sz w:val="20"/>
                <w:szCs w:val="20"/>
              </w:rPr>
              <w:t>回起こるとどうなるかを，図で表して説明する。</w:t>
            </w:r>
          </w:p>
          <w:p w14:paraId="262362C9" w14:textId="687D41AE" w:rsidR="00BF6EA0" w:rsidRPr="00D5152F" w:rsidRDefault="00BF6EA0" w:rsidP="00813372">
            <w:pPr>
              <w:adjustRightInd w:val="0"/>
              <w:snapToGrid w:val="0"/>
              <w:spacing w:line="260" w:lineRule="exact"/>
              <w:ind w:leftChars="13" w:left="29" w:hangingChars="1" w:hanging="2"/>
              <w:rPr>
                <w:sz w:val="20"/>
                <w:szCs w:val="20"/>
              </w:rPr>
            </w:pPr>
            <w:r w:rsidRPr="00D5152F">
              <w:rPr>
                <w:sz w:val="20"/>
                <w:szCs w:val="20"/>
              </w:rPr>
              <w:t>A 塩基の相補性に従ったDNAの複製</w:t>
            </w:r>
          </w:p>
          <w:p w14:paraId="475EA537" w14:textId="77777777" w:rsidR="00BF6EA0" w:rsidRPr="00D5152F" w:rsidRDefault="00BF6EA0" w:rsidP="006B7FB8">
            <w:pPr>
              <w:adjustRightInd w:val="0"/>
              <w:snapToGrid w:val="0"/>
              <w:spacing w:line="260" w:lineRule="exact"/>
              <w:ind w:left="200" w:hangingChars="100" w:hanging="200"/>
              <w:rPr>
                <w:sz w:val="20"/>
                <w:szCs w:val="20"/>
              </w:rPr>
            </w:pPr>
            <w:r w:rsidRPr="00D5152F">
              <w:rPr>
                <w:rFonts w:hint="eastAsia"/>
                <w:sz w:val="20"/>
                <w:szCs w:val="20"/>
              </w:rPr>
              <w:t>・塩基の相補性によりDNAが正確に複製されることを理解する。</w:t>
            </w:r>
          </w:p>
          <w:p w14:paraId="3691739D" w14:textId="33FE1AF5" w:rsidR="00BF6EA0" w:rsidRPr="00D5152F" w:rsidRDefault="00BF6EA0" w:rsidP="00813372">
            <w:pPr>
              <w:adjustRightInd w:val="0"/>
              <w:snapToGrid w:val="0"/>
              <w:spacing w:line="260" w:lineRule="exact"/>
              <w:ind w:leftChars="13" w:left="29" w:hangingChars="1" w:hanging="2"/>
              <w:rPr>
                <w:sz w:val="20"/>
                <w:szCs w:val="20"/>
              </w:rPr>
            </w:pPr>
            <w:r w:rsidRPr="00D5152F">
              <w:rPr>
                <w:sz w:val="20"/>
                <w:szCs w:val="20"/>
              </w:rPr>
              <w:t>B DNAの正確な複製</w:t>
            </w:r>
          </w:p>
          <w:p w14:paraId="49890F6C" w14:textId="18148AFB" w:rsidR="00BF6EA0" w:rsidRPr="00D5152F" w:rsidRDefault="00BF6EA0" w:rsidP="006B7FB8">
            <w:pPr>
              <w:adjustRightInd w:val="0"/>
              <w:snapToGrid w:val="0"/>
              <w:spacing w:line="260" w:lineRule="exact"/>
              <w:ind w:left="200" w:hangingChars="100" w:hanging="200"/>
              <w:rPr>
                <w:sz w:val="20"/>
                <w:szCs w:val="20"/>
              </w:rPr>
            </w:pPr>
            <w:r w:rsidRPr="00D5152F">
              <w:rPr>
                <w:rFonts w:hint="eastAsia"/>
                <w:sz w:val="20"/>
                <w:szCs w:val="20"/>
              </w:rPr>
              <w:t>・</w:t>
            </w:r>
            <w:r w:rsidRPr="00D5152F">
              <w:rPr>
                <w:sz w:val="20"/>
                <w:szCs w:val="20"/>
              </w:rPr>
              <w:t>DNAの複製</w:t>
            </w:r>
            <w:r w:rsidRPr="00D5152F">
              <w:rPr>
                <w:rFonts w:hint="eastAsia"/>
                <w:sz w:val="20"/>
                <w:szCs w:val="20"/>
              </w:rPr>
              <w:t>のしくみは，原核生物，真核生物を問わず，すべての生物で共通している</w:t>
            </w:r>
            <w:r w:rsidRPr="00D5152F">
              <w:rPr>
                <w:sz w:val="20"/>
                <w:szCs w:val="20"/>
              </w:rPr>
              <w:t>ことを理解する。</w:t>
            </w:r>
          </w:p>
          <w:p w14:paraId="050D2987" w14:textId="44A041B1" w:rsidR="00BF6EA0" w:rsidRPr="00D5152F" w:rsidRDefault="00BF6EA0" w:rsidP="00813372">
            <w:pPr>
              <w:adjustRightInd w:val="0"/>
              <w:snapToGrid w:val="0"/>
              <w:spacing w:line="260" w:lineRule="exact"/>
              <w:ind w:leftChars="13" w:left="29" w:hangingChars="1" w:hanging="2"/>
              <w:rPr>
                <w:sz w:val="20"/>
                <w:szCs w:val="20"/>
              </w:rPr>
            </w:pPr>
            <w:r w:rsidRPr="00D5152F">
              <w:rPr>
                <w:rFonts w:hint="eastAsia"/>
                <w:sz w:val="20"/>
                <w:szCs w:val="20"/>
              </w:rPr>
              <w:t>考えてみよう 大腸菌のゲノムの複製にかかる時間</w:t>
            </w:r>
          </w:p>
          <w:p w14:paraId="05EF8640" w14:textId="45A288B9" w:rsidR="00BF6EA0" w:rsidRPr="00D5152F" w:rsidRDefault="006B7FB8" w:rsidP="00813372">
            <w:pPr>
              <w:adjustRightInd w:val="0"/>
              <w:snapToGrid w:val="0"/>
              <w:spacing w:line="260" w:lineRule="exact"/>
              <w:ind w:left="204" w:hangingChars="102" w:hanging="204"/>
              <w:rPr>
                <w:sz w:val="20"/>
                <w:szCs w:val="20"/>
              </w:rPr>
            </w:pPr>
            <w:r>
              <w:rPr>
                <w:rFonts w:hint="eastAsia"/>
                <w:sz w:val="20"/>
                <w:szCs w:val="20"/>
              </w:rPr>
              <w:t>・大腸菌の全ゲノムの複製にかかる時間を考えて計算</w:t>
            </w:r>
            <w:r w:rsidR="00BF6EA0" w:rsidRPr="00D5152F">
              <w:rPr>
                <w:rFonts w:hint="eastAsia"/>
                <w:sz w:val="20"/>
                <w:szCs w:val="20"/>
              </w:rPr>
              <w:t>する。</w:t>
            </w:r>
          </w:p>
          <w:p w14:paraId="64FECB33" w14:textId="77777777" w:rsidR="00BF6EA0" w:rsidRPr="00D5152F" w:rsidRDefault="00BF6EA0" w:rsidP="00813372">
            <w:pPr>
              <w:adjustRightInd w:val="0"/>
              <w:snapToGrid w:val="0"/>
              <w:spacing w:line="260" w:lineRule="exact"/>
              <w:ind w:leftChars="13" w:left="29" w:hangingChars="1" w:hanging="2"/>
              <w:rPr>
                <w:sz w:val="20"/>
                <w:szCs w:val="20"/>
              </w:rPr>
            </w:pPr>
            <w:r w:rsidRPr="00D5152F">
              <w:rPr>
                <w:sz w:val="20"/>
                <w:szCs w:val="20"/>
              </w:rPr>
              <w:t>&lt;発展&gt;DNAポリメラーゼ</w:t>
            </w:r>
          </w:p>
          <w:p w14:paraId="50636AA6" w14:textId="496D9845" w:rsidR="00BF6EA0" w:rsidRPr="00D5152F" w:rsidRDefault="00BF6EA0" w:rsidP="00813372">
            <w:pPr>
              <w:adjustRightInd w:val="0"/>
              <w:snapToGrid w:val="0"/>
              <w:spacing w:line="260" w:lineRule="exact"/>
              <w:ind w:left="204" w:hangingChars="102" w:hanging="204"/>
              <w:rPr>
                <w:sz w:val="20"/>
                <w:szCs w:val="20"/>
              </w:rPr>
            </w:pPr>
            <w:r w:rsidRPr="00D5152F">
              <w:rPr>
                <w:rFonts w:hint="eastAsia"/>
                <w:sz w:val="20"/>
                <w:szCs w:val="20"/>
              </w:rPr>
              <w:t>・DNAの正確な複製に酵素（DNAポリメラーゼ）が</w:t>
            </w:r>
            <w:r w:rsidR="004A4D85">
              <w:rPr>
                <w:rFonts w:hint="eastAsia"/>
                <w:sz w:val="20"/>
                <w:szCs w:val="20"/>
              </w:rPr>
              <w:t>関わって</w:t>
            </w:r>
            <w:r w:rsidRPr="00D5152F">
              <w:rPr>
                <w:rFonts w:hint="eastAsia"/>
                <w:sz w:val="20"/>
                <w:szCs w:val="20"/>
              </w:rPr>
              <w:t>いることについて理解を深める。</w:t>
            </w:r>
          </w:p>
          <w:p w14:paraId="5CC4E76F" w14:textId="77777777" w:rsidR="00BF6EA0" w:rsidRPr="00D5152F" w:rsidRDefault="00BF6EA0" w:rsidP="00813372">
            <w:pPr>
              <w:adjustRightInd w:val="0"/>
              <w:snapToGrid w:val="0"/>
              <w:spacing w:line="260" w:lineRule="exact"/>
              <w:ind w:leftChars="13" w:left="29" w:hangingChars="1" w:hanging="2"/>
              <w:rPr>
                <w:sz w:val="20"/>
                <w:szCs w:val="20"/>
              </w:rPr>
            </w:pPr>
            <w:r w:rsidRPr="00D5152F">
              <w:rPr>
                <w:sz w:val="20"/>
                <w:szCs w:val="20"/>
              </w:rPr>
              <w:t>C DNAの複製と体細胞分裂</w:t>
            </w:r>
          </w:p>
          <w:p w14:paraId="6561540B" w14:textId="70F41DB8" w:rsidR="00A827AC" w:rsidRPr="00D5152F" w:rsidRDefault="00BF6EA0" w:rsidP="006B7FB8">
            <w:pPr>
              <w:adjustRightInd w:val="0"/>
              <w:snapToGrid w:val="0"/>
              <w:spacing w:line="260" w:lineRule="exact"/>
              <w:ind w:left="200" w:hangingChars="100" w:hanging="200"/>
              <w:rPr>
                <w:sz w:val="20"/>
                <w:szCs w:val="20"/>
              </w:rPr>
            </w:pPr>
            <w:r w:rsidRPr="00D5152F">
              <w:rPr>
                <w:rFonts w:hint="eastAsia"/>
                <w:sz w:val="20"/>
                <w:szCs w:val="20"/>
              </w:rPr>
              <w:t>・細胞周期</w:t>
            </w:r>
            <w:r w:rsidR="00A827AC" w:rsidRPr="00D5152F">
              <w:rPr>
                <w:rFonts w:hint="eastAsia"/>
                <w:sz w:val="20"/>
                <w:szCs w:val="20"/>
              </w:rPr>
              <w:t>の間期にDN</w:t>
            </w:r>
            <w:r w:rsidR="00A827AC" w:rsidRPr="00D5152F">
              <w:rPr>
                <w:sz w:val="20"/>
                <w:szCs w:val="20"/>
              </w:rPr>
              <w:t>A</w:t>
            </w:r>
            <w:r w:rsidR="00A827AC" w:rsidRPr="00D5152F">
              <w:rPr>
                <w:rFonts w:hint="eastAsia"/>
                <w:sz w:val="20"/>
                <w:szCs w:val="20"/>
              </w:rPr>
              <w:t>の複製が行われ，分裂期にDN</w:t>
            </w:r>
            <w:r w:rsidR="00A827AC" w:rsidRPr="00D5152F">
              <w:rPr>
                <w:sz w:val="20"/>
                <w:szCs w:val="20"/>
              </w:rPr>
              <w:t>A</w:t>
            </w:r>
            <w:r w:rsidR="00A827AC" w:rsidRPr="00D5152F">
              <w:rPr>
                <w:rFonts w:hint="eastAsia"/>
                <w:sz w:val="20"/>
                <w:szCs w:val="20"/>
              </w:rPr>
              <w:t>が等しく分配され，結果としてどの細胞でも同じ遺伝情報をもつことを理解する。</w:t>
            </w:r>
          </w:p>
          <w:p w14:paraId="66DC1F52" w14:textId="0532F647" w:rsidR="00BF6EA0" w:rsidRPr="00D5152F" w:rsidRDefault="00BF6EA0" w:rsidP="00813372">
            <w:pPr>
              <w:adjustRightInd w:val="0"/>
              <w:snapToGrid w:val="0"/>
              <w:spacing w:line="260" w:lineRule="exact"/>
              <w:ind w:leftChars="13" w:left="29" w:hangingChars="1" w:hanging="2"/>
              <w:rPr>
                <w:sz w:val="20"/>
                <w:szCs w:val="20"/>
              </w:rPr>
            </w:pPr>
            <w:r w:rsidRPr="00D5152F">
              <w:rPr>
                <w:rFonts w:hint="eastAsia"/>
                <w:sz w:val="20"/>
                <w:szCs w:val="20"/>
              </w:rPr>
              <w:t xml:space="preserve">書いてみよう </w:t>
            </w:r>
            <w:r w:rsidRPr="00D5152F">
              <w:rPr>
                <w:sz w:val="20"/>
                <w:szCs w:val="20"/>
              </w:rPr>
              <w:t>DNAの構造を図で整理</w:t>
            </w:r>
          </w:p>
          <w:p w14:paraId="1922C9B3" w14:textId="3E24DC29" w:rsidR="00BF6EA0" w:rsidRPr="00D5152F" w:rsidRDefault="00BF6EA0" w:rsidP="00813372">
            <w:pPr>
              <w:adjustRightInd w:val="0"/>
              <w:snapToGrid w:val="0"/>
              <w:spacing w:line="260" w:lineRule="exact"/>
              <w:ind w:left="204" w:hangingChars="102" w:hanging="204"/>
              <w:rPr>
                <w:sz w:val="20"/>
                <w:szCs w:val="20"/>
              </w:rPr>
            </w:pPr>
            <w:r w:rsidRPr="00D5152F">
              <w:rPr>
                <w:rFonts w:hint="eastAsia"/>
                <w:sz w:val="20"/>
                <w:szCs w:val="20"/>
              </w:rPr>
              <w:t>・ここまでに学習した用語を使って，DNAの構造を図で整理する。</w:t>
            </w:r>
          </w:p>
          <w:p w14:paraId="7055303B" w14:textId="3ADBECEF" w:rsidR="00BF6EA0" w:rsidRPr="00D5152F" w:rsidRDefault="00BF6EA0" w:rsidP="00813372">
            <w:pPr>
              <w:adjustRightInd w:val="0"/>
              <w:snapToGrid w:val="0"/>
              <w:spacing w:line="260" w:lineRule="exact"/>
              <w:ind w:leftChars="13" w:left="29" w:hangingChars="1" w:hanging="2"/>
              <w:rPr>
                <w:sz w:val="20"/>
                <w:szCs w:val="20"/>
              </w:rPr>
            </w:pPr>
            <w:r w:rsidRPr="00D5152F">
              <w:rPr>
                <w:rFonts w:hint="eastAsia"/>
                <w:sz w:val="20"/>
                <w:szCs w:val="20"/>
              </w:rPr>
              <w:t>考えてみよう 間期の細胞と分裂期の細胞の数</w:t>
            </w:r>
          </w:p>
          <w:p w14:paraId="62AA0595" w14:textId="65EC9951" w:rsidR="00BF6EA0" w:rsidRPr="00D5152F" w:rsidRDefault="00BF6EA0" w:rsidP="00813372">
            <w:pPr>
              <w:adjustRightInd w:val="0"/>
              <w:snapToGrid w:val="0"/>
              <w:spacing w:line="260" w:lineRule="exact"/>
              <w:ind w:leftChars="13" w:left="229" w:hangingChars="101" w:hanging="202"/>
              <w:rPr>
                <w:sz w:val="20"/>
                <w:szCs w:val="20"/>
              </w:rPr>
            </w:pPr>
            <w:r w:rsidRPr="00D5152F">
              <w:rPr>
                <w:rFonts w:hint="eastAsia"/>
                <w:sz w:val="20"/>
                <w:szCs w:val="20"/>
              </w:rPr>
              <w:t>・間期の細胞の数と分裂期の細胞の数を数えることで，それぞれの数の違いが何を意味するのかを考える。</w:t>
            </w:r>
          </w:p>
        </w:tc>
        <w:tc>
          <w:tcPr>
            <w:tcW w:w="582" w:type="dxa"/>
            <w:vMerge w:val="restart"/>
          </w:tcPr>
          <w:p w14:paraId="2FA50F3B" w14:textId="1CF4389C" w:rsidR="00BF6EA0" w:rsidRPr="00D5152F" w:rsidRDefault="00F4717D" w:rsidP="00B0484C">
            <w:pPr>
              <w:jc w:val="center"/>
              <w:rPr>
                <w:sz w:val="20"/>
                <w:szCs w:val="20"/>
              </w:rPr>
            </w:pPr>
            <w:r w:rsidRPr="00D5152F">
              <w:rPr>
                <w:rFonts w:hint="eastAsia"/>
                <w:sz w:val="20"/>
                <w:szCs w:val="20"/>
              </w:rPr>
              <w:lastRenderedPageBreak/>
              <w:t>２</w:t>
            </w:r>
          </w:p>
        </w:tc>
        <w:tc>
          <w:tcPr>
            <w:tcW w:w="979" w:type="dxa"/>
            <w:vMerge w:val="restart"/>
          </w:tcPr>
          <w:p w14:paraId="6A4605B3" w14:textId="784362EA" w:rsidR="00BF6EA0" w:rsidRPr="00D5152F" w:rsidRDefault="00BC07DD" w:rsidP="00B0484C">
            <w:pPr>
              <w:jc w:val="center"/>
              <w:rPr>
                <w:sz w:val="20"/>
                <w:szCs w:val="20"/>
              </w:rPr>
            </w:pPr>
            <w:r w:rsidRPr="00D5152F">
              <w:rPr>
                <w:rFonts w:hint="eastAsia"/>
                <w:sz w:val="20"/>
                <w:szCs w:val="20"/>
              </w:rPr>
              <w:t>64-69</w:t>
            </w:r>
          </w:p>
        </w:tc>
        <w:tc>
          <w:tcPr>
            <w:tcW w:w="582" w:type="dxa"/>
          </w:tcPr>
          <w:p w14:paraId="1B5597DE" w14:textId="67D67EF7" w:rsidR="00BF6EA0" w:rsidRPr="00D5152F" w:rsidRDefault="00BF6EA0" w:rsidP="00B0484C">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思</w:t>
            </w:r>
          </w:p>
        </w:tc>
        <w:tc>
          <w:tcPr>
            <w:tcW w:w="582" w:type="dxa"/>
          </w:tcPr>
          <w:p w14:paraId="3DAFF272" w14:textId="51DAE859" w:rsidR="00BF6EA0" w:rsidRPr="00D5152F" w:rsidRDefault="009C34C8" w:rsidP="00B0484C">
            <w:pPr>
              <w:jc w:val="center"/>
              <w:rPr>
                <w:sz w:val="20"/>
                <w:szCs w:val="20"/>
              </w:rPr>
            </w:pPr>
            <w:r>
              <w:rPr>
                <w:rFonts w:hint="eastAsia"/>
                <w:sz w:val="20"/>
                <w:szCs w:val="20"/>
              </w:rPr>
              <w:t>〇</w:t>
            </w:r>
          </w:p>
        </w:tc>
        <w:tc>
          <w:tcPr>
            <w:tcW w:w="5929" w:type="dxa"/>
          </w:tcPr>
          <w:p w14:paraId="1EE3BA46" w14:textId="69D2E290" w:rsidR="00BF6EA0" w:rsidRDefault="00BF6EA0" w:rsidP="00B0484C">
            <w:pPr>
              <w:rPr>
                <w:sz w:val="20"/>
                <w:szCs w:val="20"/>
              </w:rPr>
            </w:pPr>
            <w:r w:rsidRPr="00D5152F">
              <w:rPr>
                <w:rFonts w:ascii="BIZ UDPゴシック" w:eastAsia="BIZ UDPゴシック" w:hAnsi="BIZ UDPゴシック" w:hint="eastAsia"/>
                <w:sz w:val="20"/>
                <w:szCs w:val="20"/>
              </w:rPr>
              <w:t>【思考】</w:t>
            </w:r>
            <w:r w:rsidRPr="00D5152F">
              <w:rPr>
                <w:rFonts w:hint="eastAsia"/>
                <w:sz w:val="20"/>
                <w:szCs w:val="20"/>
              </w:rPr>
              <w:t>実習5のDNAの2本鎖が解離した状態と複製後の状態を示す資料から，</w:t>
            </w:r>
            <w:r w:rsidR="00380D0D" w:rsidRPr="00D5152F">
              <w:rPr>
                <w:rFonts w:hint="eastAsia"/>
                <w:sz w:val="20"/>
                <w:szCs w:val="20"/>
              </w:rPr>
              <w:t>DNAの</w:t>
            </w:r>
            <w:r w:rsidR="001C143E" w:rsidRPr="00D5152F">
              <w:rPr>
                <w:rFonts w:hint="eastAsia"/>
                <w:sz w:val="20"/>
                <w:szCs w:val="20"/>
              </w:rPr>
              <w:t>一方のヌクレオチド鎖</w:t>
            </w:r>
            <w:r w:rsidR="006B7FB8">
              <w:rPr>
                <w:rFonts w:hint="eastAsia"/>
                <w:sz w:val="20"/>
                <w:szCs w:val="20"/>
              </w:rPr>
              <w:t>の塩基配列により他方のヌクレオチド鎖の塩基配列が決まることに気づ</w:t>
            </w:r>
            <w:r w:rsidR="001C143E" w:rsidRPr="00D5152F">
              <w:rPr>
                <w:rFonts w:hint="eastAsia"/>
                <w:sz w:val="20"/>
                <w:szCs w:val="20"/>
              </w:rPr>
              <w:t>き，</w:t>
            </w:r>
            <w:r w:rsidRPr="00D5152F">
              <w:rPr>
                <w:rFonts w:hint="eastAsia"/>
                <w:sz w:val="20"/>
                <w:szCs w:val="20"/>
              </w:rPr>
              <w:t>表現している。［発言分析・記述分析］</w:t>
            </w:r>
          </w:p>
          <w:p w14:paraId="21F4CE3E" w14:textId="234A6BD5" w:rsidR="00BF6EA0" w:rsidRPr="00D5152F" w:rsidRDefault="00BF6EA0" w:rsidP="00BF6EA0">
            <w:pPr>
              <w:rPr>
                <w:sz w:val="20"/>
                <w:szCs w:val="20"/>
              </w:rPr>
            </w:pPr>
          </w:p>
        </w:tc>
      </w:tr>
      <w:tr w:rsidR="00944A96" w:rsidRPr="00D5152F" w14:paraId="30C17C55" w14:textId="77777777" w:rsidTr="00195FE0">
        <w:trPr>
          <w:trHeight w:val="2160"/>
        </w:trPr>
        <w:tc>
          <w:tcPr>
            <w:tcW w:w="5942" w:type="dxa"/>
            <w:vMerge/>
          </w:tcPr>
          <w:p w14:paraId="42F16006" w14:textId="77777777" w:rsidR="00944A96" w:rsidRPr="00D5152F" w:rsidRDefault="00944A96" w:rsidP="00813372">
            <w:pPr>
              <w:adjustRightInd w:val="0"/>
              <w:snapToGrid w:val="0"/>
              <w:spacing w:line="260" w:lineRule="exact"/>
              <w:ind w:leftChars="13" w:left="29" w:hangingChars="1" w:hanging="2"/>
              <w:rPr>
                <w:sz w:val="20"/>
                <w:szCs w:val="20"/>
              </w:rPr>
            </w:pPr>
          </w:p>
        </w:tc>
        <w:tc>
          <w:tcPr>
            <w:tcW w:w="582" w:type="dxa"/>
            <w:vMerge/>
          </w:tcPr>
          <w:p w14:paraId="40FDB047" w14:textId="77777777" w:rsidR="00944A96" w:rsidRPr="00D5152F" w:rsidRDefault="00944A96" w:rsidP="00B0484C">
            <w:pPr>
              <w:jc w:val="center"/>
              <w:rPr>
                <w:sz w:val="20"/>
                <w:szCs w:val="20"/>
              </w:rPr>
            </w:pPr>
          </w:p>
        </w:tc>
        <w:tc>
          <w:tcPr>
            <w:tcW w:w="979" w:type="dxa"/>
            <w:vMerge/>
          </w:tcPr>
          <w:p w14:paraId="5F60756C" w14:textId="77777777" w:rsidR="00944A96" w:rsidRPr="00D5152F" w:rsidRDefault="00944A96" w:rsidP="00B0484C">
            <w:pPr>
              <w:jc w:val="center"/>
              <w:rPr>
                <w:sz w:val="20"/>
                <w:szCs w:val="20"/>
              </w:rPr>
            </w:pPr>
          </w:p>
        </w:tc>
        <w:tc>
          <w:tcPr>
            <w:tcW w:w="582" w:type="dxa"/>
          </w:tcPr>
          <w:p w14:paraId="1285A414" w14:textId="51C057A2" w:rsidR="00944A96" w:rsidRPr="00D5152F" w:rsidRDefault="00944A96" w:rsidP="00B0484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2BF43FB3" w14:textId="7A4A3B55" w:rsidR="00944A96" w:rsidRPr="00D5152F" w:rsidRDefault="00944A96" w:rsidP="00B0484C">
            <w:pPr>
              <w:jc w:val="center"/>
              <w:rPr>
                <w:sz w:val="20"/>
                <w:szCs w:val="20"/>
              </w:rPr>
            </w:pPr>
          </w:p>
        </w:tc>
        <w:tc>
          <w:tcPr>
            <w:tcW w:w="5929" w:type="dxa"/>
          </w:tcPr>
          <w:p w14:paraId="673FC247" w14:textId="77777777" w:rsidR="00944A96" w:rsidRPr="00D5152F" w:rsidRDefault="00944A96" w:rsidP="00944A96">
            <w:pPr>
              <w:rPr>
                <w:rFonts w:eastAsiaTheme="minorHAnsi"/>
                <w:sz w:val="20"/>
                <w:szCs w:val="20"/>
              </w:rPr>
            </w:pPr>
            <w:r w:rsidRPr="00D5152F">
              <w:rPr>
                <w:rFonts w:ascii="BIZ UDPゴシック" w:eastAsia="BIZ UDPゴシック" w:hAnsi="BIZ UDPゴシック" w:hint="eastAsia"/>
                <w:sz w:val="20"/>
                <w:szCs w:val="20"/>
              </w:rPr>
              <w:t>【態度】</w:t>
            </w:r>
            <w:r w:rsidRPr="00D5152F">
              <w:rPr>
                <w:rFonts w:hint="eastAsia"/>
                <w:sz w:val="20"/>
                <w:szCs w:val="20"/>
              </w:rPr>
              <w:t>実習</w:t>
            </w:r>
            <w:r>
              <w:rPr>
                <w:rFonts w:hint="eastAsia"/>
                <w:sz w:val="20"/>
                <w:szCs w:val="20"/>
              </w:rPr>
              <w:t>5</w:t>
            </w:r>
            <w:r w:rsidRPr="00D5152F">
              <w:rPr>
                <w:rFonts w:hint="eastAsia"/>
                <w:sz w:val="20"/>
                <w:szCs w:val="20"/>
              </w:rPr>
              <w:t>の結果を主体的に考察して表現しようとしている。</w:t>
            </w:r>
            <w:r w:rsidRPr="00D5152F">
              <w:rPr>
                <w:rFonts w:eastAsiaTheme="minorHAnsi" w:hint="eastAsia"/>
                <w:sz w:val="20"/>
                <w:szCs w:val="20"/>
              </w:rPr>
              <w:t>［発言分析・記述分析］</w:t>
            </w:r>
          </w:p>
          <w:p w14:paraId="543C84DA" w14:textId="77777777" w:rsidR="00944A96" w:rsidRPr="00D5152F" w:rsidRDefault="00944A96" w:rsidP="00BF6EA0">
            <w:pPr>
              <w:rPr>
                <w:rFonts w:ascii="BIZ UDPゴシック" w:eastAsia="BIZ UDPゴシック" w:hAnsi="BIZ UDPゴシック"/>
                <w:sz w:val="20"/>
                <w:szCs w:val="20"/>
              </w:rPr>
            </w:pPr>
          </w:p>
        </w:tc>
      </w:tr>
      <w:tr w:rsidR="00D5152F" w:rsidRPr="00D5152F" w14:paraId="5AC2A2CC" w14:textId="77777777" w:rsidTr="00195FE0">
        <w:trPr>
          <w:trHeight w:val="2160"/>
        </w:trPr>
        <w:tc>
          <w:tcPr>
            <w:tcW w:w="5942" w:type="dxa"/>
            <w:vMerge/>
          </w:tcPr>
          <w:p w14:paraId="4B3426F5" w14:textId="77777777" w:rsidR="00BF6EA0" w:rsidRPr="00D5152F" w:rsidRDefault="00BF6EA0" w:rsidP="00813372">
            <w:pPr>
              <w:adjustRightInd w:val="0"/>
              <w:snapToGrid w:val="0"/>
              <w:spacing w:line="260" w:lineRule="exact"/>
              <w:rPr>
                <w:sz w:val="20"/>
                <w:szCs w:val="20"/>
              </w:rPr>
            </w:pPr>
          </w:p>
        </w:tc>
        <w:tc>
          <w:tcPr>
            <w:tcW w:w="582" w:type="dxa"/>
            <w:vMerge/>
          </w:tcPr>
          <w:p w14:paraId="2AC763CA" w14:textId="77777777" w:rsidR="00BF6EA0" w:rsidRPr="00D5152F" w:rsidRDefault="00BF6EA0" w:rsidP="00B0484C">
            <w:pPr>
              <w:jc w:val="center"/>
              <w:rPr>
                <w:sz w:val="20"/>
                <w:szCs w:val="20"/>
              </w:rPr>
            </w:pPr>
          </w:p>
        </w:tc>
        <w:tc>
          <w:tcPr>
            <w:tcW w:w="979" w:type="dxa"/>
            <w:vMerge/>
          </w:tcPr>
          <w:p w14:paraId="3E4C0D9B" w14:textId="77777777" w:rsidR="00BF6EA0" w:rsidRPr="00D5152F" w:rsidRDefault="00BF6EA0" w:rsidP="00B0484C">
            <w:pPr>
              <w:jc w:val="center"/>
              <w:rPr>
                <w:sz w:val="20"/>
                <w:szCs w:val="20"/>
              </w:rPr>
            </w:pPr>
          </w:p>
        </w:tc>
        <w:tc>
          <w:tcPr>
            <w:tcW w:w="582" w:type="dxa"/>
          </w:tcPr>
          <w:p w14:paraId="06B2C941" w14:textId="19FBB1A6" w:rsidR="00BF6EA0" w:rsidRPr="00D5152F" w:rsidRDefault="00BF6EA0" w:rsidP="00B0484C">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態</w:t>
            </w:r>
          </w:p>
        </w:tc>
        <w:tc>
          <w:tcPr>
            <w:tcW w:w="582" w:type="dxa"/>
          </w:tcPr>
          <w:p w14:paraId="13DF8334" w14:textId="3B4407ED" w:rsidR="00BF6EA0" w:rsidRPr="00D5152F" w:rsidRDefault="009C34C8" w:rsidP="00B0484C">
            <w:pPr>
              <w:jc w:val="center"/>
              <w:rPr>
                <w:sz w:val="20"/>
                <w:szCs w:val="20"/>
              </w:rPr>
            </w:pPr>
            <w:r>
              <w:rPr>
                <w:rFonts w:hint="eastAsia"/>
                <w:sz w:val="20"/>
                <w:szCs w:val="20"/>
              </w:rPr>
              <w:t>〇</w:t>
            </w:r>
          </w:p>
        </w:tc>
        <w:tc>
          <w:tcPr>
            <w:tcW w:w="5929" w:type="dxa"/>
          </w:tcPr>
          <w:p w14:paraId="3AEFA886" w14:textId="505F9DC5" w:rsidR="00A827AC" w:rsidRPr="00D5152F" w:rsidRDefault="00A827AC" w:rsidP="00A827AC">
            <w:pPr>
              <w:rPr>
                <w:rFonts w:ascii="游明朝" w:eastAsia="游明朝" w:hAnsi="游明朝"/>
                <w:sz w:val="20"/>
                <w:szCs w:val="20"/>
              </w:rPr>
            </w:pPr>
            <w:r w:rsidRPr="00D5152F">
              <w:rPr>
                <w:rFonts w:ascii="BIZ UDゴシック" w:eastAsia="BIZ UDゴシック" w:hAnsi="BIZ UDゴシック" w:hint="eastAsia"/>
                <w:sz w:val="20"/>
                <w:szCs w:val="20"/>
              </w:rPr>
              <w:t>【態度</w:t>
            </w:r>
            <w:r w:rsidRPr="00D5152F">
              <w:rPr>
                <w:rFonts w:ascii="BIZ UDゴシック" w:eastAsia="BIZ UDゴシック" w:hAnsi="BIZ UDゴシック" w:cs="BIZ UDゴシック" w:hint="eastAsia"/>
                <w:sz w:val="20"/>
                <w:szCs w:val="20"/>
              </w:rPr>
              <w:t>】</w:t>
            </w:r>
            <w:r w:rsidRPr="00D5152F">
              <w:rPr>
                <w:rFonts w:eastAsiaTheme="minorHAnsi" w:cs="BIZ UDゴシック" w:hint="eastAsia"/>
                <w:sz w:val="20"/>
                <w:szCs w:val="20"/>
              </w:rPr>
              <w:t>DNAの構造について，学習した用語どうしのつながりを整理し</w:t>
            </w:r>
            <w:r w:rsidRPr="00D5152F">
              <w:rPr>
                <w:rFonts w:ascii="游明朝" w:eastAsia="游明朝" w:hAnsi="游明朝" w:hint="eastAsia"/>
                <w:sz w:val="20"/>
                <w:szCs w:val="20"/>
              </w:rPr>
              <w:t>，振り返ろうとしている。［記述分析］</w:t>
            </w:r>
          </w:p>
          <w:p w14:paraId="00B92B66" w14:textId="1A89FE5B" w:rsidR="00BF6EA0" w:rsidRPr="00D5152F" w:rsidRDefault="00BF6EA0" w:rsidP="00B0484C">
            <w:pPr>
              <w:rPr>
                <w:sz w:val="20"/>
                <w:szCs w:val="20"/>
              </w:rPr>
            </w:pPr>
          </w:p>
        </w:tc>
      </w:tr>
      <w:tr w:rsidR="00D5152F" w:rsidRPr="00D5152F" w14:paraId="3790EC8F" w14:textId="77777777" w:rsidTr="00195FE0">
        <w:trPr>
          <w:trHeight w:val="2160"/>
        </w:trPr>
        <w:tc>
          <w:tcPr>
            <w:tcW w:w="5942" w:type="dxa"/>
            <w:vMerge/>
          </w:tcPr>
          <w:p w14:paraId="3058EE47" w14:textId="77777777" w:rsidR="00BF6EA0" w:rsidRPr="00D5152F" w:rsidRDefault="00BF6EA0" w:rsidP="00813372">
            <w:pPr>
              <w:adjustRightInd w:val="0"/>
              <w:snapToGrid w:val="0"/>
              <w:spacing w:line="260" w:lineRule="exact"/>
              <w:rPr>
                <w:sz w:val="20"/>
                <w:szCs w:val="20"/>
              </w:rPr>
            </w:pPr>
          </w:p>
        </w:tc>
        <w:tc>
          <w:tcPr>
            <w:tcW w:w="582" w:type="dxa"/>
            <w:vMerge/>
          </w:tcPr>
          <w:p w14:paraId="5EB9D3F0" w14:textId="77777777" w:rsidR="00BF6EA0" w:rsidRPr="00D5152F" w:rsidRDefault="00BF6EA0" w:rsidP="00B0484C">
            <w:pPr>
              <w:jc w:val="center"/>
              <w:rPr>
                <w:sz w:val="20"/>
                <w:szCs w:val="20"/>
              </w:rPr>
            </w:pPr>
          </w:p>
        </w:tc>
        <w:tc>
          <w:tcPr>
            <w:tcW w:w="979" w:type="dxa"/>
            <w:vMerge/>
          </w:tcPr>
          <w:p w14:paraId="1A04763B" w14:textId="77777777" w:rsidR="00BF6EA0" w:rsidRPr="00D5152F" w:rsidRDefault="00BF6EA0" w:rsidP="00B0484C">
            <w:pPr>
              <w:jc w:val="center"/>
              <w:rPr>
                <w:sz w:val="20"/>
                <w:szCs w:val="20"/>
              </w:rPr>
            </w:pPr>
          </w:p>
        </w:tc>
        <w:tc>
          <w:tcPr>
            <w:tcW w:w="582" w:type="dxa"/>
          </w:tcPr>
          <w:p w14:paraId="38387952" w14:textId="3842E569" w:rsidR="00BF6EA0" w:rsidRPr="00D5152F" w:rsidRDefault="00BF6EA0" w:rsidP="00B0484C">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699307FE" w14:textId="231C9CC2" w:rsidR="00BF6EA0" w:rsidRPr="00D5152F" w:rsidRDefault="009C34C8" w:rsidP="00B0484C">
            <w:pPr>
              <w:jc w:val="center"/>
              <w:rPr>
                <w:sz w:val="20"/>
                <w:szCs w:val="20"/>
              </w:rPr>
            </w:pPr>
            <w:r>
              <w:rPr>
                <w:rFonts w:hint="eastAsia"/>
                <w:sz w:val="20"/>
                <w:szCs w:val="20"/>
              </w:rPr>
              <w:t>〇</w:t>
            </w:r>
          </w:p>
        </w:tc>
        <w:tc>
          <w:tcPr>
            <w:tcW w:w="5929" w:type="dxa"/>
          </w:tcPr>
          <w:p w14:paraId="3B1AB360" w14:textId="0763EF23" w:rsidR="00BF6EA0" w:rsidRPr="00D5152F" w:rsidRDefault="00BF6EA0" w:rsidP="00BF6EA0">
            <w:pPr>
              <w:tabs>
                <w:tab w:val="left" w:pos="76"/>
              </w:tabs>
              <w:rPr>
                <w:sz w:val="20"/>
                <w:szCs w:val="20"/>
              </w:rPr>
            </w:pPr>
            <w:r w:rsidRPr="00D5152F">
              <w:rPr>
                <w:rFonts w:ascii="BIZ UDPゴシック" w:eastAsia="BIZ UDPゴシック" w:hAnsi="BIZ UDPゴシック" w:hint="eastAsia"/>
                <w:sz w:val="20"/>
                <w:szCs w:val="20"/>
              </w:rPr>
              <w:t>【知技】</w:t>
            </w:r>
            <w:r w:rsidRPr="00D5152F">
              <w:rPr>
                <w:rFonts w:hint="eastAsia"/>
                <w:sz w:val="20"/>
                <w:szCs w:val="20"/>
              </w:rPr>
              <w:t>細胞周期の間期にD</w:t>
            </w:r>
            <w:r w:rsidRPr="00D5152F">
              <w:rPr>
                <w:sz w:val="20"/>
                <w:szCs w:val="20"/>
              </w:rPr>
              <w:t>NA</w:t>
            </w:r>
            <w:r w:rsidRPr="00D5152F">
              <w:rPr>
                <w:rFonts w:hint="eastAsia"/>
                <w:sz w:val="20"/>
                <w:szCs w:val="20"/>
              </w:rPr>
              <w:t>の複製が行われ，分裂期にDN</w:t>
            </w:r>
            <w:r w:rsidRPr="00D5152F">
              <w:rPr>
                <w:sz w:val="20"/>
                <w:szCs w:val="20"/>
              </w:rPr>
              <w:t>A</w:t>
            </w:r>
            <w:r w:rsidRPr="00D5152F">
              <w:rPr>
                <w:rFonts w:hint="eastAsia"/>
                <w:sz w:val="20"/>
                <w:szCs w:val="20"/>
              </w:rPr>
              <w:t>が等しく分配され，結果としてどの細胞でも同じ遺伝情報をもつことを理解している。［発言分析・記述分析］</w:t>
            </w:r>
          </w:p>
          <w:p w14:paraId="48A686DF" w14:textId="77777777" w:rsidR="00BF6EA0" w:rsidRPr="00D5152F" w:rsidRDefault="00BF6EA0" w:rsidP="00B0484C">
            <w:pPr>
              <w:rPr>
                <w:rFonts w:ascii="BIZ UDPゴシック" w:eastAsia="BIZ UDPゴシック" w:hAnsi="BIZ UDPゴシック"/>
                <w:sz w:val="20"/>
                <w:szCs w:val="20"/>
              </w:rPr>
            </w:pPr>
          </w:p>
        </w:tc>
      </w:tr>
      <w:tr w:rsidR="00D5152F" w:rsidRPr="00D5152F" w14:paraId="409A3D84" w14:textId="77777777" w:rsidTr="005E2737">
        <w:tc>
          <w:tcPr>
            <w:tcW w:w="14596" w:type="dxa"/>
            <w:gridSpan w:val="6"/>
            <w:shd w:val="clear" w:color="auto" w:fill="D9D9D9" w:themeFill="background1" w:themeFillShade="D9"/>
          </w:tcPr>
          <w:p w14:paraId="77EC5588" w14:textId="77777777" w:rsidR="00B0484C" w:rsidRPr="00D5152F" w:rsidRDefault="00B0484C" w:rsidP="00813372">
            <w:pPr>
              <w:adjustRightInd w:val="0"/>
              <w:snapToGrid w:val="0"/>
              <w:spacing w:line="260" w:lineRule="exact"/>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章末まとめ</w:t>
            </w:r>
          </w:p>
        </w:tc>
      </w:tr>
      <w:tr w:rsidR="005E2737" w:rsidRPr="00D5152F" w14:paraId="14F6BAC8" w14:textId="77777777" w:rsidTr="005E2737">
        <w:tc>
          <w:tcPr>
            <w:tcW w:w="5942" w:type="dxa"/>
          </w:tcPr>
          <w:p w14:paraId="7836B536" w14:textId="77777777" w:rsidR="00B0484C" w:rsidRPr="00D5152F" w:rsidRDefault="00B0484C" w:rsidP="00813372">
            <w:pPr>
              <w:adjustRightInd w:val="0"/>
              <w:snapToGrid w:val="0"/>
              <w:spacing w:line="260" w:lineRule="exact"/>
              <w:ind w:leftChars="13" w:left="29" w:hangingChars="1" w:hanging="2"/>
              <w:rPr>
                <w:sz w:val="20"/>
                <w:szCs w:val="20"/>
              </w:rPr>
            </w:pPr>
            <w:r w:rsidRPr="00D5152F">
              <w:rPr>
                <w:rFonts w:hint="eastAsia"/>
                <w:sz w:val="20"/>
                <w:szCs w:val="20"/>
              </w:rPr>
              <w:t>・用語の確認</w:t>
            </w:r>
          </w:p>
          <w:p w14:paraId="65D2C4A9" w14:textId="77777777" w:rsidR="00B0484C" w:rsidRPr="00D5152F" w:rsidRDefault="00B0484C" w:rsidP="00813372">
            <w:pPr>
              <w:adjustRightInd w:val="0"/>
              <w:snapToGrid w:val="0"/>
              <w:spacing w:line="260" w:lineRule="exact"/>
              <w:ind w:leftChars="13" w:left="29" w:hangingChars="1" w:hanging="2"/>
              <w:rPr>
                <w:sz w:val="18"/>
                <w:szCs w:val="18"/>
              </w:rPr>
            </w:pPr>
            <w:r w:rsidRPr="00D5152F">
              <w:rPr>
                <w:rFonts w:hint="eastAsia"/>
                <w:sz w:val="20"/>
                <w:szCs w:val="20"/>
              </w:rPr>
              <w:t>・まとめ図</w:t>
            </w:r>
          </w:p>
        </w:tc>
        <w:tc>
          <w:tcPr>
            <w:tcW w:w="582" w:type="dxa"/>
          </w:tcPr>
          <w:p w14:paraId="61CF84E6" w14:textId="602C8625" w:rsidR="00B0484C" w:rsidRPr="00D5152F" w:rsidRDefault="00F4717D" w:rsidP="00B0484C">
            <w:pPr>
              <w:jc w:val="center"/>
              <w:rPr>
                <w:sz w:val="20"/>
                <w:szCs w:val="20"/>
              </w:rPr>
            </w:pPr>
            <w:r w:rsidRPr="00D5152F">
              <w:rPr>
                <w:rFonts w:hint="eastAsia"/>
                <w:sz w:val="20"/>
                <w:szCs w:val="20"/>
              </w:rPr>
              <w:t>１</w:t>
            </w:r>
          </w:p>
        </w:tc>
        <w:tc>
          <w:tcPr>
            <w:tcW w:w="979" w:type="dxa"/>
          </w:tcPr>
          <w:p w14:paraId="712A4EE8" w14:textId="51DAE11E" w:rsidR="00B0484C" w:rsidRPr="00D5152F" w:rsidRDefault="00BC07DD" w:rsidP="00B0484C">
            <w:pPr>
              <w:jc w:val="center"/>
              <w:rPr>
                <w:sz w:val="20"/>
                <w:szCs w:val="20"/>
              </w:rPr>
            </w:pPr>
            <w:r w:rsidRPr="00D5152F">
              <w:rPr>
                <w:rFonts w:hint="eastAsia"/>
                <w:sz w:val="20"/>
                <w:szCs w:val="20"/>
              </w:rPr>
              <w:t>70-71</w:t>
            </w:r>
          </w:p>
        </w:tc>
        <w:tc>
          <w:tcPr>
            <w:tcW w:w="582" w:type="dxa"/>
          </w:tcPr>
          <w:p w14:paraId="7F2214EF" w14:textId="7157295C" w:rsidR="00B0484C" w:rsidRPr="00D5152F" w:rsidRDefault="007F39F5" w:rsidP="00B0484C">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598A225D" w14:textId="7FE4C0AD" w:rsidR="00B0484C" w:rsidRPr="00D5152F" w:rsidRDefault="00B0484C" w:rsidP="00B0484C">
            <w:pPr>
              <w:jc w:val="center"/>
              <w:rPr>
                <w:sz w:val="20"/>
                <w:szCs w:val="20"/>
              </w:rPr>
            </w:pPr>
          </w:p>
        </w:tc>
        <w:tc>
          <w:tcPr>
            <w:tcW w:w="5929" w:type="dxa"/>
          </w:tcPr>
          <w:p w14:paraId="3CD1F7A4" w14:textId="77777777" w:rsidR="00B0484C" w:rsidRDefault="00AA3B9A" w:rsidP="00B0484C">
            <w:pPr>
              <w:tabs>
                <w:tab w:val="left" w:pos="76"/>
              </w:tabs>
              <w:rPr>
                <w:sz w:val="20"/>
                <w:szCs w:val="20"/>
              </w:rPr>
            </w:pPr>
            <w:r w:rsidRPr="00D5152F">
              <w:rPr>
                <w:rFonts w:ascii="BIZ UDゴシック" w:eastAsia="BIZ UDゴシック" w:hAnsi="BIZ UDゴシック" w:hint="eastAsia"/>
                <w:sz w:val="20"/>
                <w:szCs w:val="20"/>
              </w:rPr>
              <w:t>【知技</w:t>
            </w:r>
            <w:r w:rsidRPr="00D5152F">
              <w:rPr>
                <w:rFonts w:ascii="BIZ UDゴシック" w:eastAsia="BIZ UDゴシック" w:hAnsi="BIZ UDゴシック" w:cs="BIZ UDゴシック" w:hint="eastAsia"/>
                <w:sz w:val="20"/>
                <w:szCs w:val="20"/>
              </w:rPr>
              <w:t>】</w:t>
            </w:r>
            <w:r w:rsidRPr="00D5152F">
              <w:rPr>
                <w:rFonts w:hint="eastAsia"/>
                <w:sz w:val="20"/>
                <w:szCs w:val="20"/>
              </w:rPr>
              <w:t>この章の学習内容について，基本的な知識を身に付けている。［記述分析］</w:t>
            </w:r>
          </w:p>
          <w:p w14:paraId="23552846" w14:textId="02EC42F9" w:rsidR="00195FE0" w:rsidRPr="00D5152F" w:rsidRDefault="00195FE0" w:rsidP="00B0484C">
            <w:pPr>
              <w:tabs>
                <w:tab w:val="left" w:pos="76"/>
              </w:tabs>
              <w:rPr>
                <w:sz w:val="20"/>
                <w:szCs w:val="20"/>
              </w:rPr>
            </w:pPr>
          </w:p>
        </w:tc>
      </w:tr>
    </w:tbl>
    <w:p w14:paraId="22F0CE4D" w14:textId="77777777" w:rsidR="00BE34F5" w:rsidRPr="00D5152F" w:rsidRDefault="00BE34F5" w:rsidP="00BE34F5">
      <w:pPr>
        <w:rPr>
          <w:rFonts w:ascii="BIZ UDゴシック" w:eastAsia="BIZ UDゴシック" w:hAnsi="BIZ UDゴシック"/>
        </w:rPr>
      </w:pPr>
    </w:p>
    <w:p w14:paraId="7047DACA" w14:textId="77777777" w:rsidR="002F6109" w:rsidRPr="00D5152F" w:rsidRDefault="002F6109">
      <w:pPr>
        <w:widowControl/>
        <w:jc w:val="left"/>
        <w:rPr>
          <w:rFonts w:ascii="BIZ UDゴシック" w:eastAsia="BIZ UDゴシック" w:hAnsi="BIZ UDゴシック"/>
        </w:rPr>
      </w:pPr>
      <w:r w:rsidRPr="00D5152F">
        <w:rPr>
          <w:rFonts w:ascii="BIZ UDゴシック" w:eastAsia="BIZ UDゴシック" w:hAnsi="BIZ UDゴシック"/>
        </w:rPr>
        <w:br w:type="page"/>
      </w:r>
    </w:p>
    <w:p w14:paraId="5D0B9930" w14:textId="7C3DF75E" w:rsidR="007462DD" w:rsidRPr="00D5152F" w:rsidRDefault="007462DD" w:rsidP="007462DD">
      <w:pPr>
        <w:rPr>
          <w:rFonts w:ascii="BIZ UDゴシック" w:eastAsia="BIZ UDゴシック" w:hAnsi="BIZ UDゴシック"/>
        </w:rPr>
      </w:pPr>
      <w:r w:rsidRPr="00D5152F">
        <w:rPr>
          <w:rFonts w:ascii="BIZ UDゴシック" w:eastAsia="BIZ UDゴシック" w:hAnsi="BIZ UDゴシック" w:hint="eastAsia"/>
        </w:rPr>
        <w:lastRenderedPageBreak/>
        <w:t xml:space="preserve">2編　遺伝子とそのはたらき　</w:t>
      </w:r>
      <w:r w:rsidRPr="00D5152F">
        <w:rPr>
          <w:rFonts w:ascii="BIZ UDゴシック" w:eastAsia="BIZ UDゴシック" w:hAnsi="BIZ UDゴシック" w:hint="eastAsia"/>
          <w:sz w:val="32"/>
          <w:szCs w:val="32"/>
        </w:rPr>
        <w:t>2章　遺伝情報とタンパク質</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D5152F" w:rsidRPr="00D5152F" w14:paraId="4AE08137" w14:textId="77777777" w:rsidTr="005301BD">
        <w:tc>
          <w:tcPr>
            <w:tcW w:w="1820" w:type="dxa"/>
            <w:shd w:val="clear" w:color="auto" w:fill="D9D9D9" w:themeFill="background1" w:themeFillShade="D9"/>
          </w:tcPr>
          <w:p w14:paraId="2100A274" w14:textId="77777777" w:rsidR="007462DD" w:rsidRPr="00D5152F" w:rsidRDefault="007462DD" w:rsidP="005301BD">
            <w:pPr>
              <w:jc w:val="center"/>
              <w:rPr>
                <w:rFonts w:ascii="BIZ UDゴシック" w:eastAsia="BIZ UDゴシック" w:hAnsi="BIZ UDゴシック"/>
              </w:rPr>
            </w:pPr>
            <w:r w:rsidRPr="00D5152F">
              <w:rPr>
                <w:rFonts w:ascii="BIZ UDゴシック" w:eastAsia="BIZ UDゴシック" w:hAnsi="BIZ UDゴシック" w:hint="eastAsia"/>
                <w:sz w:val="20"/>
                <w:szCs w:val="20"/>
              </w:rPr>
              <w:t>教科書のページ</w:t>
            </w:r>
          </w:p>
        </w:tc>
        <w:tc>
          <w:tcPr>
            <w:tcW w:w="1820" w:type="dxa"/>
          </w:tcPr>
          <w:p w14:paraId="3064F1B7" w14:textId="77777777" w:rsidR="007462DD" w:rsidRPr="00D5152F" w:rsidRDefault="007462DD" w:rsidP="005301BD">
            <w:r w:rsidRPr="00D5152F">
              <w:rPr>
                <w:rFonts w:hint="eastAsia"/>
              </w:rPr>
              <w:t>72-89</w:t>
            </w:r>
          </w:p>
        </w:tc>
        <w:tc>
          <w:tcPr>
            <w:tcW w:w="2025" w:type="dxa"/>
            <w:shd w:val="clear" w:color="auto" w:fill="D9D9D9" w:themeFill="background1" w:themeFillShade="D9"/>
          </w:tcPr>
          <w:p w14:paraId="2B99CE73" w14:textId="77777777" w:rsidR="007462DD" w:rsidRPr="00D5152F" w:rsidRDefault="007462DD" w:rsidP="005301BD">
            <w:pPr>
              <w:jc w:val="center"/>
              <w:rPr>
                <w:rFonts w:ascii="BIZ UDゴシック" w:eastAsia="BIZ UDゴシック" w:hAnsi="BIZ UDゴシック"/>
              </w:rPr>
            </w:pPr>
            <w:r w:rsidRPr="00D5152F">
              <w:rPr>
                <w:rFonts w:ascii="BIZ UDゴシック" w:eastAsia="BIZ UDゴシック" w:hAnsi="BIZ UDゴシック" w:hint="eastAsia"/>
                <w:sz w:val="20"/>
                <w:szCs w:val="20"/>
              </w:rPr>
              <w:t>学習指導要領の項目</w:t>
            </w:r>
          </w:p>
        </w:tc>
        <w:tc>
          <w:tcPr>
            <w:tcW w:w="1985" w:type="dxa"/>
          </w:tcPr>
          <w:p w14:paraId="4691EADE" w14:textId="253F4C60" w:rsidR="007462DD" w:rsidRPr="00D5152F" w:rsidRDefault="001D14E9" w:rsidP="005301BD">
            <w:r w:rsidRPr="00D5152F">
              <w:t>(1)ア(ア)</w:t>
            </w:r>
            <w:r w:rsidRPr="00D5152F">
              <w:rPr>
                <w:rFonts w:hint="eastAsia"/>
              </w:rPr>
              <w:t>㋑</w:t>
            </w:r>
            <w:r w:rsidRPr="00D5152F">
              <w:t xml:space="preserve"> ，イ</w:t>
            </w:r>
          </w:p>
        </w:tc>
        <w:tc>
          <w:tcPr>
            <w:tcW w:w="1559" w:type="dxa"/>
            <w:shd w:val="clear" w:color="auto" w:fill="D9D9D9" w:themeFill="background1" w:themeFillShade="D9"/>
          </w:tcPr>
          <w:p w14:paraId="66EC1F5D" w14:textId="77777777" w:rsidR="007462DD" w:rsidRPr="00D5152F" w:rsidRDefault="007462DD" w:rsidP="005301BD">
            <w:pPr>
              <w:jc w:val="center"/>
              <w:rPr>
                <w:rFonts w:ascii="BIZ UDゴシック" w:eastAsia="BIZ UDゴシック" w:hAnsi="BIZ UDゴシック"/>
              </w:rPr>
            </w:pPr>
            <w:r w:rsidRPr="00D5152F">
              <w:rPr>
                <w:rFonts w:ascii="BIZ UDゴシック" w:eastAsia="BIZ UDゴシック" w:hAnsi="BIZ UDゴシック" w:hint="eastAsia"/>
                <w:sz w:val="20"/>
                <w:szCs w:val="20"/>
              </w:rPr>
              <w:t>配当時間</w:t>
            </w:r>
          </w:p>
        </w:tc>
        <w:tc>
          <w:tcPr>
            <w:tcW w:w="1559" w:type="dxa"/>
          </w:tcPr>
          <w:p w14:paraId="0B7C0F07" w14:textId="44D87B7C" w:rsidR="007462DD" w:rsidRPr="00D5152F" w:rsidRDefault="001D14E9" w:rsidP="005301BD">
            <w:r w:rsidRPr="00D5152F">
              <w:rPr>
                <w:rFonts w:hint="eastAsia"/>
              </w:rPr>
              <w:t>6</w:t>
            </w:r>
            <w:r w:rsidR="007462DD" w:rsidRPr="00D5152F">
              <w:rPr>
                <w:rFonts w:hint="eastAsia"/>
              </w:rPr>
              <w:t>時間</w:t>
            </w:r>
          </w:p>
        </w:tc>
        <w:tc>
          <w:tcPr>
            <w:tcW w:w="1560" w:type="dxa"/>
            <w:shd w:val="clear" w:color="auto" w:fill="D9D9D9" w:themeFill="background1" w:themeFillShade="D9"/>
          </w:tcPr>
          <w:p w14:paraId="315923A9" w14:textId="77777777" w:rsidR="007462DD" w:rsidRPr="00D5152F" w:rsidRDefault="007462DD" w:rsidP="005301BD">
            <w:pPr>
              <w:jc w:val="center"/>
              <w:rPr>
                <w:rFonts w:ascii="BIZ UDゴシック" w:eastAsia="BIZ UDゴシック" w:hAnsi="BIZ UDゴシック"/>
              </w:rPr>
            </w:pPr>
            <w:r w:rsidRPr="00D5152F">
              <w:rPr>
                <w:rFonts w:ascii="BIZ UDゴシック" w:eastAsia="BIZ UDゴシック" w:hAnsi="BIZ UDゴシック" w:hint="eastAsia"/>
                <w:sz w:val="20"/>
                <w:szCs w:val="20"/>
              </w:rPr>
              <w:t>配当時期</w:t>
            </w:r>
          </w:p>
        </w:tc>
        <w:tc>
          <w:tcPr>
            <w:tcW w:w="2232" w:type="dxa"/>
          </w:tcPr>
          <w:p w14:paraId="43B9D300" w14:textId="48B3B531" w:rsidR="007462DD" w:rsidRPr="00D5152F" w:rsidRDefault="007348DF" w:rsidP="005301BD">
            <w:r w:rsidRPr="00D5152F">
              <w:rPr>
                <w:rFonts w:hint="eastAsia"/>
              </w:rPr>
              <w:t>9</w:t>
            </w:r>
            <w:r w:rsidR="007462DD" w:rsidRPr="00D5152F">
              <w:rPr>
                <w:rFonts w:hint="eastAsia"/>
              </w:rPr>
              <w:t>月中旬～</w:t>
            </w:r>
            <w:r w:rsidRPr="00D5152F">
              <w:rPr>
                <w:rFonts w:hint="eastAsia"/>
              </w:rPr>
              <w:t>10月上</w:t>
            </w:r>
            <w:r w:rsidR="007462DD" w:rsidRPr="00D5152F">
              <w:rPr>
                <w:rFonts w:hint="eastAsia"/>
              </w:rPr>
              <w:t>旬</w:t>
            </w:r>
          </w:p>
        </w:tc>
      </w:tr>
    </w:tbl>
    <w:p w14:paraId="3632FE59" w14:textId="77777777" w:rsidR="00B14E95" w:rsidRPr="00D5152F" w:rsidRDefault="00B14E95" w:rsidP="00B14E95"/>
    <w:tbl>
      <w:tblPr>
        <w:tblStyle w:val="a3"/>
        <w:tblW w:w="14596" w:type="dxa"/>
        <w:tblLook w:val="04A0" w:firstRow="1" w:lastRow="0" w:firstColumn="1" w:lastColumn="0" w:noHBand="0" w:noVBand="1"/>
      </w:tblPr>
      <w:tblGrid>
        <w:gridCol w:w="1271"/>
        <w:gridCol w:w="1985"/>
        <w:gridCol w:w="11340"/>
      </w:tblGrid>
      <w:tr w:rsidR="00D5152F" w:rsidRPr="00D5152F" w14:paraId="38709617" w14:textId="77777777" w:rsidTr="00B14E95">
        <w:tc>
          <w:tcPr>
            <w:tcW w:w="3256" w:type="dxa"/>
            <w:gridSpan w:val="2"/>
            <w:shd w:val="clear" w:color="auto" w:fill="D9D9D9" w:themeFill="background1" w:themeFillShade="D9"/>
            <w:vAlign w:val="center"/>
          </w:tcPr>
          <w:p w14:paraId="5D547199" w14:textId="77777777" w:rsidR="00B14E95" w:rsidRPr="00D5152F" w:rsidRDefault="00B14E95" w:rsidP="00B14E95">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章の目標</w:t>
            </w:r>
          </w:p>
        </w:tc>
        <w:tc>
          <w:tcPr>
            <w:tcW w:w="11340" w:type="dxa"/>
          </w:tcPr>
          <w:p w14:paraId="7854E287" w14:textId="18BC1988" w:rsidR="00F507F0" w:rsidRPr="00D5152F" w:rsidRDefault="00F507F0" w:rsidP="00F507F0">
            <w:pPr>
              <w:ind w:left="200" w:hangingChars="100" w:hanging="200"/>
              <w:rPr>
                <w:sz w:val="20"/>
                <w:szCs w:val="20"/>
              </w:rPr>
            </w:pPr>
            <w:r w:rsidRPr="00D5152F">
              <w:rPr>
                <w:rFonts w:hint="eastAsia"/>
                <w:sz w:val="20"/>
                <w:szCs w:val="20"/>
              </w:rPr>
              <w:t>・</w:t>
            </w:r>
            <w:r w:rsidR="006B7FB8">
              <w:rPr>
                <w:rFonts w:hint="eastAsia"/>
                <w:sz w:val="20"/>
                <w:szCs w:val="20"/>
              </w:rPr>
              <w:t>遺伝子とそのはたら</w:t>
            </w:r>
            <w:r w:rsidR="00BC0B92" w:rsidRPr="00D5152F">
              <w:rPr>
                <w:rFonts w:hint="eastAsia"/>
                <w:sz w:val="20"/>
                <w:szCs w:val="20"/>
              </w:rPr>
              <w:t>き</w:t>
            </w:r>
            <w:r w:rsidRPr="00D5152F">
              <w:rPr>
                <w:rFonts w:hint="eastAsia"/>
                <w:sz w:val="20"/>
                <w:szCs w:val="20"/>
              </w:rPr>
              <w:t>について，</w:t>
            </w:r>
            <w:r w:rsidR="00BC0B92" w:rsidRPr="00D5152F">
              <w:rPr>
                <w:rFonts w:hint="eastAsia"/>
                <w:sz w:val="20"/>
                <w:szCs w:val="20"/>
              </w:rPr>
              <w:t>遺伝情報とタンパク質の合成</w:t>
            </w:r>
            <w:r w:rsidRPr="00D5152F">
              <w:rPr>
                <w:rFonts w:hint="eastAsia"/>
                <w:sz w:val="20"/>
                <w:szCs w:val="20"/>
              </w:rPr>
              <w:t>のことを理解するとともに，それらの観察，実験などに関する技能を身に付ける。</w:t>
            </w:r>
          </w:p>
          <w:p w14:paraId="6B834AE8" w14:textId="2F5BB7D1" w:rsidR="00F507F0" w:rsidRPr="00D5152F" w:rsidRDefault="00F507F0" w:rsidP="00F507F0">
            <w:pPr>
              <w:ind w:left="200" w:hangingChars="100" w:hanging="200"/>
              <w:rPr>
                <w:sz w:val="20"/>
                <w:szCs w:val="20"/>
              </w:rPr>
            </w:pPr>
            <w:r w:rsidRPr="00D5152F">
              <w:rPr>
                <w:rFonts w:hint="eastAsia"/>
                <w:sz w:val="20"/>
                <w:szCs w:val="20"/>
              </w:rPr>
              <w:t>・</w:t>
            </w:r>
            <w:r w:rsidR="006B7FB8">
              <w:rPr>
                <w:rFonts w:hint="eastAsia"/>
                <w:sz w:val="20"/>
                <w:szCs w:val="20"/>
              </w:rPr>
              <w:t>遺伝子とそのはたら</w:t>
            </w:r>
            <w:r w:rsidR="00BC0B92" w:rsidRPr="00D5152F">
              <w:rPr>
                <w:rFonts w:hint="eastAsia"/>
                <w:sz w:val="20"/>
                <w:szCs w:val="20"/>
              </w:rPr>
              <w:t>き</w:t>
            </w:r>
            <w:r w:rsidRPr="00D5152F">
              <w:rPr>
                <w:rFonts w:hint="eastAsia"/>
                <w:sz w:val="20"/>
                <w:szCs w:val="20"/>
              </w:rPr>
              <w:t>について，観察，実験などを通して探究し，</w:t>
            </w:r>
            <w:r w:rsidR="00BC0B92" w:rsidRPr="00D5152F">
              <w:rPr>
                <w:rFonts w:hint="eastAsia"/>
                <w:sz w:val="20"/>
                <w:szCs w:val="20"/>
              </w:rPr>
              <w:t>遺伝情報とタンパク質</w:t>
            </w:r>
            <w:r w:rsidR="00ED4A75" w:rsidRPr="00D5152F">
              <w:rPr>
                <w:rFonts w:hint="eastAsia"/>
                <w:sz w:val="20"/>
                <w:szCs w:val="20"/>
              </w:rPr>
              <w:t>の</w:t>
            </w:r>
            <w:r w:rsidR="00BC0B92" w:rsidRPr="00D5152F">
              <w:rPr>
                <w:rFonts w:hint="eastAsia"/>
                <w:sz w:val="20"/>
                <w:szCs w:val="20"/>
              </w:rPr>
              <w:t>合成との関係</w:t>
            </w:r>
            <w:r w:rsidR="006B7FB8">
              <w:rPr>
                <w:rFonts w:hint="eastAsia"/>
                <w:sz w:val="20"/>
                <w:szCs w:val="20"/>
              </w:rPr>
              <w:t>を見いだし</w:t>
            </w:r>
            <w:r w:rsidRPr="00D5152F">
              <w:rPr>
                <w:rFonts w:hint="eastAsia"/>
                <w:sz w:val="20"/>
                <w:szCs w:val="20"/>
              </w:rPr>
              <w:t>表現する。</w:t>
            </w:r>
          </w:p>
          <w:p w14:paraId="0B96EF8C" w14:textId="3C05D2BC" w:rsidR="00B14E95" w:rsidRPr="00D5152F" w:rsidRDefault="00F507F0" w:rsidP="00F507F0">
            <w:pPr>
              <w:ind w:left="200" w:hangingChars="100" w:hanging="200"/>
              <w:rPr>
                <w:sz w:val="20"/>
                <w:szCs w:val="20"/>
              </w:rPr>
            </w:pPr>
            <w:r w:rsidRPr="00D5152F">
              <w:rPr>
                <w:rFonts w:hint="eastAsia"/>
                <w:sz w:val="20"/>
                <w:szCs w:val="20"/>
              </w:rPr>
              <w:t>・</w:t>
            </w:r>
            <w:r w:rsidR="00BC0B92" w:rsidRPr="00D5152F">
              <w:rPr>
                <w:rFonts w:hint="eastAsia"/>
                <w:sz w:val="20"/>
                <w:szCs w:val="20"/>
              </w:rPr>
              <w:t>遺伝情報とタンパク質合成</w:t>
            </w:r>
            <w:r w:rsidRPr="00D5152F">
              <w:rPr>
                <w:rFonts w:hint="eastAsia"/>
                <w:sz w:val="20"/>
                <w:szCs w:val="20"/>
              </w:rPr>
              <w:t>に関する事物・現象に主体的に関わり，科学的に探究しようとする態度と，生命を尊重し，自然環境の保全に寄与する態度を養う。</w:t>
            </w:r>
          </w:p>
        </w:tc>
      </w:tr>
      <w:tr w:rsidR="00D5152F" w:rsidRPr="00D5152F" w14:paraId="0A008920" w14:textId="77777777" w:rsidTr="00B14E95">
        <w:tc>
          <w:tcPr>
            <w:tcW w:w="1271" w:type="dxa"/>
            <w:vMerge w:val="restart"/>
            <w:shd w:val="clear" w:color="auto" w:fill="D9D9D9" w:themeFill="background1" w:themeFillShade="D9"/>
            <w:vAlign w:val="center"/>
          </w:tcPr>
          <w:p w14:paraId="523ACE17" w14:textId="77777777" w:rsidR="00F45E2C" w:rsidRPr="00D5152F" w:rsidRDefault="00F45E2C" w:rsidP="00F45E2C">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35012B1D" w14:textId="77777777" w:rsidR="00F45E2C" w:rsidRPr="00D5152F" w:rsidRDefault="00F45E2C" w:rsidP="00F45E2C">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知識・技能</w:t>
            </w:r>
          </w:p>
        </w:tc>
        <w:tc>
          <w:tcPr>
            <w:tcW w:w="11340" w:type="dxa"/>
          </w:tcPr>
          <w:p w14:paraId="08DFBA73" w14:textId="530849BC" w:rsidR="00F45E2C" w:rsidRPr="00D5152F" w:rsidRDefault="006B7FB8" w:rsidP="00F45E2C">
            <w:pPr>
              <w:rPr>
                <w:sz w:val="20"/>
                <w:szCs w:val="20"/>
              </w:rPr>
            </w:pPr>
            <w:r>
              <w:rPr>
                <w:rFonts w:ascii="Arial" w:hAnsi="Arial" w:cs="Arial" w:hint="eastAsia"/>
                <w:sz w:val="20"/>
                <w:szCs w:val="20"/>
                <w:shd w:val="clear" w:color="auto" w:fill="FFFFFF"/>
              </w:rPr>
              <w:t>遺伝子とそのはたら</w:t>
            </w:r>
            <w:r w:rsidR="00ED4A75" w:rsidRPr="00D5152F">
              <w:rPr>
                <w:rFonts w:ascii="Arial" w:hAnsi="Arial" w:cs="Arial" w:hint="eastAsia"/>
                <w:sz w:val="20"/>
                <w:szCs w:val="20"/>
                <w:shd w:val="clear" w:color="auto" w:fill="FFFFFF"/>
              </w:rPr>
              <w:t>き</w:t>
            </w:r>
            <w:r w:rsidR="00F45E2C" w:rsidRPr="00D5152F">
              <w:rPr>
                <w:rFonts w:ascii="Arial" w:hAnsi="Arial" w:cs="Arial" w:hint="eastAsia"/>
                <w:sz w:val="20"/>
                <w:szCs w:val="20"/>
                <w:shd w:val="clear" w:color="auto" w:fill="FFFFFF"/>
              </w:rPr>
              <w:t>について，</w:t>
            </w:r>
            <w:r w:rsidR="00ED4A75" w:rsidRPr="00D5152F">
              <w:rPr>
                <w:rFonts w:ascii="Arial" w:hAnsi="Arial" w:cs="Arial" w:hint="eastAsia"/>
                <w:sz w:val="20"/>
                <w:szCs w:val="20"/>
                <w:shd w:val="clear" w:color="auto" w:fill="FFFFFF"/>
              </w:rPr>
              <w:t>遺伝情報とタンパク質の合成</w:t>
            </w:r>
            <w:r w:rsidR="00F45E2C" w:rsidRPr="00D5152F">
              <w:rPr>
                <w:rFonts w:ascii="Arial" w:hAnsi="Arial" w:cs="Arial" w:hint="eastAsia"/>
                <w:sz w:val="20"/>
                <w:szCs w:val="20"/>
                <w:shd w:val="clear" w:color="auto" w:fill="FFFFFF"/>
              </w:rPr>
              <w:t>の基本的な概念や原理・法則などを</w:t>
            </w:r>
            <w:r w:rsidR="00F45E2C" w:rsidRPr="00D5152F">
              <w:rPr>
                <w:rFonts w:ascii="Arial" w:hAnsi="Arial" w:cs="Arial"/>
                <w:sz w:val="20"/>
                <w:szCs w:val="20"/>
                <w:shd w:val="clear" w:color="auto" w:fill="FFFFFF"/>
              </w:rPr>
              <w:t>理解</w:t>
            </w:r>
            <w:r w:rsidR="00F45E2C" w:rsidRPr="00D5152F">
              <w:rPr>
                <w:rFonts w:ascii="Arial" w:hAnsi="Arial" w:cs="Arial" w:hint="eastAsia"/>
                <w:sz w:val="20"/>
                <w:szCs w:val="20"/>
                <w:shd w:val="clear" w:color="auto" w:fill="FFFFFF"/>
              </w:rPr>
              <w:t>している</w:t>
            </w:r>
            <w:r w:rsidR="00F45E2C" w:rsidRPr="00D5152F">
              <w:rPr>
                <w:rFonts w:ascii="Arial" w:hAnsi="Arial" w:cs="Arial"/>
                <w:sz w:val="20"/>
                <w:szCs w:val="20"/>
                <w:shd w:val="clear" w:color="auto" w:fill="FFFFFF"/>
              </w:rPr>
              <w:t>とともに，科学的に探究するために必要な観察，実験などに関する基本操作や記録などの基本的な技能を身に付けている。</w:t>
            </w:r>
          </w:p>
        </w:tc>
      </w:tr>
      <w:tr w:rsidR="00D5152F" w:rsidRPr="00D5152F" w14:paraId="17575196" w14:textId="77777777" w:rsidTr="00B14E95">
        <w:tc>
          <w:tcPr>
            <w:tcW w:w="1271" w:type="dxa"/>
            <w:vMerge/>
            <w:shd w:val="clear" w:color="auto" w:fill="D9D9D9" w:themeFill="background1" w:themeFillShade="D9"/>
          </w:tcPr>
          <w:p w14:paraId="51993EB5" w14:textId="77777777" w:rsidR="00F45E2C" w:rsidRPr="00D5152F" w:rsidRDefault="00F45E2C" w:rsidP="00F45E2C">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F07746D" w14:textId="77777777" w:rsidR="00F45E2C" w:rsidRPr="00D5152F" w:rsidRDefault="00F45E2C" w:rsidP="00F45E2C">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思考・判断・表現</w:t>
            </w:r>
          </w:p>
        </w:tc>
        <w:tc>
          <w:tcPr>
            <w:tcW w:w="11340" w:type="dxa"/>
          </w:tcPr>
          <w:p w14:paraId="5C0A6F29" w14:textId="388676AF" w:rsidR="00F45E2C" w:rsidRPr="00D5152F" w:rsidRDefault="00ED4A75" w:rsidP="00F45E2C">
            <w:pPr>
              <w:rPr>
                <w:sz w:val="20"/>
                <w:szCs w:val="20"/>
              </w:rPr>
            </w:pPr>
            <w:r w:rsidRPr="00D5152F">
              <w:rPr>
                <w:rFonts w:ascii="Arial" w:hAnsi="Arial" w:cs="Arial" w:hint="eastAsia"/>
                <w:sz w:val="20"/>
                <w:szCs w:val="20"/>
                <w:shd w:val="clear" w:color="auto" w:fill="FFFFFF"/>
              </w:rPr>
              <w:t>遺伝情報とタンパク質の合成</w:t>
            </w:r>
            <w:r w:rsidR="00F45E2C" w:rsidRPr="00D5152F">
              <w:rPr>
                <w:rFonts w:ascii="Arial" w:hAnsi="Arial" w:cs="Arial"/>
                <w:sz w:val="20"/>
                <w:szCs w:val="20"/>
                <w:shd w:val="clear" w:color="auto" w:fill="FFFFFF"/>
              </w:rPr>
              <w:t>について，問題を見いだし見通しをもって観察，実験などを行い，科学的に考察し表現している</w:t>
            </w:r>
            <w:r w:rsidR="00F45E2C" w:rsidRPr="00D5152F">
              <w:rPr>
                <w:rFonts w:ascii="Arial" w:hAnsi="Arial" w:cs="Arial" w:hint="eastAsia"/>
                <w:sz w:val="20"/>
                <w:szCs w:val="20"/>
                <w:shd w:val="clear" w:color="auto" w:fill="FFFFFF"/>
              </w:rPr>
              <w:t>など，科学的に探究している。</w:t>
            </w:r>
          </w:p>
        </w:tc>
      </w:tr>
      <w:tr w:rsidR="00D5152F" w:rsidRPr="00D5152F" w14:paraId="5239E9FB" w14:textId="77777777" w:rsidTr="00B14E95">
        <w:tc>
          <w:tcPr>
            <w:tcW w:w="1271" w:type="dxa"/>
            <w:vMerge/>
            <w:shd w:val="clear" w:color="auto" w:fill="D9D9D9" w:themeFill="background1" w:themeFillShade="D9"/>
          </w:tcPr>
          <w:p w14:paraId="0BE1AB3B" w14:textId="77777777" w:rsidR="00F45E2C" w:rsidRPr="00D5152F" w:rsidRDefault="00F45E2C" w:rsidP="00F45E2C">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B72B1B3" w14:textId="77777777" w:rsidR="00F45E2C" w:rsidRPr="00D5152F" w:rsidRDefault="00F45E2C" w:rsidP="00F45E2C">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主体的に学習に</w:t>
            </w:r>
          </w:p>
          <w:p w14:paraId="2A1813DE" w14:textId="77777777" w:rsidR="00F45E2C" w:rsidRPr="00D5152F" w:rsidRDefault="00F45E2C" w:rsidP="00F45E2C">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取り組む態度</w:t>
            </w:r>
          </w:p>
        </w:tc>
        <w:tc>
          <w:tcPr>
            <w:tcW w:w="11340" w:type="dxa"/>
          </w:tcPr>
          <w:p w14:paraId="78BEFE97" w14:textId="72590923" w:rsidR="00F45E2C" w:rsidRPr="00D5152F" w:rsidRDefault="00ED4A75" w:rsidP="00F45E2C">
            <w:pPr>
              <w:rPr>
                <w:sz w:val="20"/>
                <w:szCs w:val="20"/>
              </w:rPr>
            </w:pPr>
            <w:r w:rsidRPr="00D5152F">
              <w:rPr>
                <w:rFonts w:ascii="Arial" w:hAnsi="Arial" w:cs="Arial" w:hint="eastAsia"/>
                <w:sz w:val="20"/>
                <w:szCs w:val="20"/>
                <w:shd w:val="clear" w:color="auto" w:fill="FFFFFF"/>
              </w:rPr>
              <w:t>遺伝情報とタンパク質の合成</w:t>
            </w:r>
            <w:r w:rsidR="00F45E2C" w:rsidRPr="00D5152F">
              <w:rPr>
                <w:rFonts w:ascii="Arial" w:hAnsi="Arial" w:cs="Arial"/>
                <w:sz w:val="20"/>
                <w:szCs w:val="20"/>
                <w:shd w:val="clear" w:color="auto" w:fill="FFFFFF"/>
              </w:rPr>
              <w:t>に関する事物・現象に進んで関わり，見通しをもったり振り返ったりするなど，科学的に探究しようとしている。</w:t>
            </w:r>
          </w:p>
        </w:tc>
      </w:tr>
    </w:tbl>
    <w:p w14:paraId="12D2173B" w14:textId="0B0CEA58" w:rsidR="00BB1A91" w:rsidRDefault="00BB1A91" w:rsidP="00B14E95"/>
    <w:p w14:paraId="11C9F01B" w14:textId="73DD42A4" w:rsidR="00B14E95" w:rsidRPr="00D5152F" w:rsidRDefault="00BB1A91" w:rsidP="00BB1A91">
      <w:pPr>
        <w:widowControl/>
        <w:jc w:val="left"/>
      </w:pPr>
      <w:r>
        <w:br w:type="page"/>
      </w:r>
    </w:p>
    <w:tbl>
      <w:tblPr>
        <w:tblStyle w:val="a3"/>
        <w:tblW w:w="14596" w:type="dxa"/>
        <w:tblLook w:val="04A0" w:firstRow="1" w:lastRow="0" w:firstColumn="1" w:lastColumn="0" w:noHBand="0" w:noVBand="1"/>
      </w:tblPr>
      <w:tblGrid>
        <w:gridCol w:w="5942"/>
        <w:gridCol w:w="582"/>
        <w:gridCol w:w="979"/>
        <w:gridCol w:w="582"/>
        <w:gridCol w:w="582"/>
        <w:gridCol w:w="5929"/>
      </w:tblGrid>
      <w:tr w:rsidR="00D5152F" w:rsidRPr="00D5152F" w14:paraId="70ECD88F" w14:textId="77777777" w:rsidTr="00B14E95">
        <w:trPr>
          <w:cantSplit/>
          <w:trHeight w:val="735"/>
        </w:trPr>
        <w:tc>
          <w:tcPr>
            <w:tcW w:w="5942" w:type="dxa"/>
            <w:vAlign w:val="center"/>
          </w:tcPr>
          <w:p w14:paraId="20D1EC21" w14:textId="77777777" w:rsidR="00B14E95" w:rsidRPr="00D5152F" w:rsidRDefault="00B14E95" w:rsidP="00B14E95">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lastRenderedPageBreak/>
              <w:t>主な学習活動</w:t>
            </w:r>
          </w:p>
        </w:tc>
        <w:tc>
          <w:tcPr>
            <w:tcW w:w="582" w:type="dxa"/>
            <w:textDirection w:val="tbRlV"/>
          </w:tcPr>
          <w:p w14:paraId="305C8295" w14:textId="77777777" w:rsidR="00B14E95" w:rsidRPr="00D5152F" w:rsidRDefault="00B14E95" w:rsidP="00B14E95">
            <w:pPr>
              <w:ind w:left="113" w:right="113"/>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時数</w:t>
            </w:r>
          </w:p>
        </w:tc>
        <w:tc>
          <w:tcPr>
            <w:tcW w:w="979" w:type="dxa"/>
            <w:vAlign w:val="center"/>
          </w:tcPr>
          <w:p w14:paraId="680A6ABD" w14:textId="77777777" w:rsidR="00B14E95" w:rsidRPr="00D5152F" w:rsidRDefault="00B14E95" w:rsidP="00B14E95">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ページ</w:t>
            </w:r>
          </w:p>
        </w:tc>
        <w:tc>
          <w:tcPr>
            <w:tcW w:w="582" w:type="dxa"/>
            <w:textDirection w:val="tbRlV"/>
          </w:tcPr>
          <w:p w14:paraId="72ADC1FA" w14:textId="77777777" w:rsidR="00B14E95" w:rsidRPr="00D5152F" w:rsidRDefault="00B14E95" w:rsidP="00B14E95">
            <w:pPr>
              <w:ind w:left="113" w:right="113"/>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重点</w:t>
            </w:r>
          </w:p>
        </w:tc>
        <w:tc>
          <w:tcPr>
            <w:tcW w:w="582" w:type="dxa"/>
            <w:textDirection w:val="tbRlV"/>
          </w:tcPr>
          <w:p w14:paraId="0EF7948D" w14:textId="77777777" w:rsidR="00B14E95" w:rsidRPr="00D5152F" w:rsidRDefault="00B14E95" w:rsidP="00B14E95">
            <w:pPr>
              <w:ind w:left="113" w:right="113"/>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記録</w:t>
            </w:r>
          </w:p>
        </w:tc>
        <w:tc>
          <w:tcPr>
            <w:tcW w:w="5929" w:type="dxa"/>
            <w:vAlign w:val="center"/>
          </w:tcPr>
          <w:p w14:paraId="4B0A9B19" w14:textId="77777777" w:rsidR="00B14E95" w:rsidRPr="00D5152F" w:rsidRDefault="00B14E95" w:rsidP="00B14E95">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評価の観点と方法</w:t>
            </w:r>
          </w:p>
        </w:tc>
      </w:tr>
      <w:tr w:rsidR="00D5152F" w:rsidRPr="00D5152F" w14:paraId="3DC115A9" w14:textId="77777777" w:rsidTr="00B14E95">
        <w:tc>
          <w:tcPr>
            <w:tcW w:w="14596" w:type="dxa"/>
            <w:gridSpan w:val="6"/>
            <w:shd w:val="clear" w:color="auto" w:fill="D9D9D9" w:themeFill="background1" w:themeFillShade="D9"/>
          </w:tcPr>
          <w:p w14:paraId="493CD4EB" w14:textId="4CFA1B40" w:rsidR="00B14E95" w:rsidRPr="00D5152F" w:rsidRDefault="007462DD" w:rsidP="00B14E95">
            <w:pPr>
              <w:rPr>
                <w:rFonts w:ascii="BIZ UDゴシック" w:eastAsia="BIZ UDゴシック" w:hAnsi="BIZ UDゴシック"/>
                <w:sz w:val="20"/>
                <w:szCs w:val="20"/>
              </w:rPr>
            </w:pPr>
            <w:r w:rsidRPr="00D5152F">
              <w:rPr>
                <w:rFonts w:ascii="BIZ UDゴシック" w:eastAsia="BIZ UDゴシック" w:hAnsi="BIZ UDゴシック"/>
                <w:sz w:val="20"/>
                <w:szCs w:val="20"/>
              </w:rPr>
              <w:t>1節　タンパク質</w:t>
            </w:r>
          </w:p>
        </w:tc>
      </w:tr>
      <w:tr w:rsidR="00D5152F" w:rsidRPr="00D5152F" w14:paraId="2D9E5E60" w14:textId="77777777" w:rsidTr="00195FE0">
        <w:trPr>
          <w:trHeight w:val="2465"/>
        </w:trPr>
        <w:tc>
          <w:tcPr>
            <w:tcW w:w="5942" w:type="dxa"/>
            <w:vMerge w:val="restart"/>
          </w:tcPr>
          <w:p w14:paraId="3368C984" w14:textId="4E4D003A" w:rsidR="002F6109" w:rsidRPr="00D5152F" w:rsidRDefault="002F6109" w:rsidP="00813372">
            <w:pPr>
              <w:adjustRightInd w:val="0"/>
              <w:snapToGrid w:val="0"/>
              <w:spacing w:line="260" w:lineRule="exact"/>
              <w:ind w:leftChars="13" w:left="29" w:hangingChars="1" w:hanging="2"/>
              <w:rPr>
                <w:sz w:val="20"/>
                <w:szCs w:val="20"/>
              </w:rPr>
            </w:pPr>
            <w:r w:rsidRPr="00D5152F">
              <w:rPr>
                <w:sz w:val="20"/>
                <w:szCs w:val="20"/>
              </w:rPr>
              <w:t>Let’s start!</w:t>
            </w:r>
          </w:p>
          <w:p w14:paraId="7B0E97A5" w14:textId="1CEC10AA" w:rsidR="002F6109" w:rsidRPr="00D5152F" w:rsidRDefault="002F6109" w:rsidP="00813372">
            <w:pPr>
              <w:adjustRightInd w:val="0"/>
              <w:snapToGrid w:val="0"/>
              <w:spacing w:line="260" w:lineRule="exact"/>
              <w:ind w:left="202" w:hangingChars="101" w:hanging="202"/>
              <w:rPr>
                <w:sz w:val="20"/>
                <w:szCs w:val="20"/>
              </w:rPr>
            </w:pPr>
            <w:r w:rsidRPr="00D5152F">
              <w:rPr>
                <w:rFonts w:hint="eastAsia"/>
                <w:sz w:val="20"/>
                <w:szCs w:val="20"/>
              </w:rPr>
              <w:t>・肉の主成分はタンパク質だが，生物によって肉の特徴が異なることに気づく。</w:t>
            </w:r>
          </w:p>
          <w:p w14:paraId="49B47E1D" w14:textId="149E6999" w:rsidR="002F6109" w:rsidRPr="00D5152F" w:rsidRDefault="002F6109" w:rsidP="00813372">
            <w:pPr>
              <w:adjustRightInd w:val="0"/>
              <w:snapToGrid w:val="0"/>
              <w:spacing w:line="260" w:lineRule="exact"/>
              <w:ind w:leftChars="13" w:left="29" w:hangingChars="1" w:hanging="2"/>
              <w:rPr>
                <w:sz w:val="20"/>
                <w:szCs w:val="20"/>
              </w:rPr>
            </w:pPr>
            <w:r w:rsidRPr="00D5152F">
              <w:rPr>
                <w:sz w:val="20"/>
                <w:szCs w:val="20"/>
              </w:rPr>
              <w:t>A 生命現象とタンパク質</w:t>
            </w:r>
          </w:p>
          <w:p w14:paraId="2C5705B7" w14:textId="77777777" w:rsidR="002F6109" w:rsidRPr="00D5152F" w:rsidRDefault="002F6109" w:rsidP="00813372">
            <w:pPr>
              <w:adjustRightInd w:val="0"/>
              <w:snapToGrid w:val="0"/>
              <w:spacing w:line="260" w:lineRule="exact"/>
              <w:ind w:left="204" w:hangingChars="102" w:hanging="204"/>
              <w:rPr>
                <w:sz w:val="20"/>
                <w:szCs w:val="20"/>
              </w:rPr>
            </w:pPr>
            <w:r w:rsidRPr="00D5152F">
              <w:rPr>
                <w:rFonts w:hint="eastAsia"/>
                <w:sz w:val="20"/>
                <w:szCs w:val="20"/>
              </w:rPr>
              <w:t>・生命現象には多種多様なタンパク質が関与していることを理解する。</w:t>
            </w:r>
          </w:p>
          <w:p w14:paraId="6AF18552" w14:textId="286724F4" w:rsidR="002F6109" w:rsidRPr="00D5152F" w:rsidRDefault="002F6109" w:rsidP="00813372">
            <w:pPr>
              <w:adjustRightInd w:val="0"/>
              <w:snapToGrid w:val="0"/>
              <w:spacing w:line="260" w:lineRule="exact"/>
              <w:ind w:leftChars="13" w:left="29" w:hangingChars="1" w:hanging="2"/>
              <w:rPr>
                <w:sz w:val="20"/>
                <w:szCs w:val="20"/>
              </w:rPr>
            </w:pPr>
            <w:r w:rsidRPr="00D5152F">
              <w:rPr>
                <w:sz w:val="20"/>
                <w:szCs w:val="20"/>
              </w:rPr>
              <w:t>B アミノ酸とタンパク質の構造</w:t>
            </w:r>
          </w:p>
          <w:p w14:paraId="08AF30C7" w14:textId="77777777" w:rsidR="002F6109" w:rsidRPr="00D5152F" w:rsidRDefault="002F6109" w:rsidP="00813372">
            <w:pPr>
              <w:adjustRightInd w:val="0"/>
              <w:snapToGrid w:val="0"/>
              <w:spacing w:line="260" w:lineRule="exact"/>
              <w:ind w:left="204" w:hangingChars="102" w:hanging="204"/>
              <w:rPr>
                <w:sz w:val="20"/>
                <w:szCs w:val="20"/>
              </w:rPr>
            </w:pPr>
            <w:r w:rsidRPr="00D5152F">
              <w:rPr>
                <w:rFonts w:hint="eastAsia"/>
                <w:sz w:val="20"/>
                <w:szCs w:val="20"/>
              </w:rPr>
              <w:t>・タンパク質はアミノ酸がつながった分子であることを理解する。</w:t>
            </w:r>
          </w:p>
          <w:p w14:paraId="22BA59F6" w14:textId="77777777" w:rsidR="002F6109" w:rsidRPr="00D5152F" w:rsidRDefault="002F6109" w:rsidP="006B7FB8">
            <w:pPr>
              <w:adjustRightInd w:val="0"/>
              <w:snapToGrid w:val="0"/>
              <w:spacing w:line="260" w:lineRule="exact"/>
              <w:ind w:left="200" w:hangingChars="100" w:hanging="200"/>
              <w:rPr>
                <w:sz w:val="20"/>
                <w:szCs w:val="20"/>
              </w:rPr>
            </w:pPr>
            <w:r w:rsidRPr="00D5152F">
              <w:rPr>
                <w:rFonts w:hint="eastAsia"/>
                <w:sz w:val="20"/>
                <w:szCs w:val="20"/>
              </w:rPr>
              <w:t>・アミノ酸の種類と並び方によって，多様なタンパク質が生じることを理解する。</w:t>
            </w:r>
          </w:p>
          <w:p w14:paraId="6AAD8E94" w14:textId="54FD4108" w:rsidR="002F6109" w:rsidRPr="00D5152F" w:rsidRDefault="002F6109" w:rsidP="00813372">
            <w:pPr>
              <w:adjustRightInd w:val="0"/>
              <w:snapToGrid w:val="0"/>
              <w:spacing w:line="260" w:lineRule="exact"/>
              <w:ind w:leftChars="13" w:left="29" w:hangingChars="1" w:hanging="2"/>
              <w:rPr>
                <w:sz w:val="20"/>
                <w:szCs w:val="20"/>
              </w:rPr>
            </w:pPr>
            <w:r w:rsidRPr="00D5152F">
              <w:rPr>
                <w:rFonts w:hint="eastAsia"/>
                <w:sz w:val="20"/>
                <w:szCs w:val="20"/>
              </w:rPr>
              <w:t>考えてみよう アミノ酸配列の種類</w:t>
            </w:r>
          </w:p>
          <w:p w14:paraId="6C8CE26B" w14:textId="4DD1C909" w:rsidR="002F6109" w:rsidRPr="00D5152F" w:rsidRDefault="006B7FB8" w:rsidP="00813372">
            <w:pPr>
              <w:adjustRightInd w:val="0"/>
              <w:snapToGrid w:val="0"/>
              <w:spacing w:line="260" w:lineRule="exact"/>
              <w:ind w:leftChars="-1" w:left="200" w:hangingChars="101" w:hanging="202"/>
              <w:rPr>
                <w:sz w:val="20"/>
                <w:szCs w:val="20"/>
              </w:rPr>
            </w:pPr>
            <w:r>
              <w:rPr>
                <w:rFonts w:hint="eastAsia"/>
                <w:sz w:val="20"/>
                <w:szCs w:val="20"/>
              </w:rPr>
              <w:t>・アミノ酸について，配列の違いによって生じ得</w:t>
            </w:r>
            <w:r w:rsidR="002F6109" w:rsidRPr="00D5152F">
              <w:rPr>
                <w:rFonts w:hint="eastAsia"/>
                <w:sz w:val="20"/>
                <w:szCs w:val="20"/>
              </w:rPr>
              <w:t>るペプチドの種類を考えて計算する。</w:t>
            </w:r>
          </w:p>
          <w:p w14:paraId="0560172B" w14:textId="77777777" w:rsidR="002F6109" w:rsidRPr="00D5152F" w:rsidRDefault="002F6109" w:rsidP="00813372">
            <w:pPr>
              <w:adjustRightInd w:val="0"/>
              <w:snapToGrid w:val="0"/>
              <w:spacing w:line="260" w:lineRule="exact"/>
              <w:ind w:leftChars="13" w:left="29" w:hangingChars="1" w:hanging="2"/>
              <w:rPr>
                <w:sz w:val="20"/>
                <w:szCs w:val="20"/>
              </w:rPr>
            </w:pPr>
            <w:r w:rsidRPr="00D5152F">
              <w:rPr>
                <w:sz w:val="20"/>
                <w:szCs w:val="20"/>
              </w:rPr>
              <w:t>&lt;発展&gt;アミノ酸の構造</w:t>
            </w:r>
          </w:p>
          <w:p w14:paraId="228BE2FD" w14:textId="77777777" w:rsidR="002F6109" w:rsidRPr="00D5152F" w:rsidRDefault="002F6109" w:rsidP="00813372">
            <w:pPr>
              <w:adjustRightInd w:val="0"/>
              <w:snapToGrid w:val="0"/>
              <w:spacing w:line="260" w:lineRule="exact"/>
              <w:ind w:leftChars="-1" w:hangingChars="1" w:hanging="2"/>
              <w:rPr>
                <w:sz w:val="20"/>
                <w:szCs w:val="20"/>
              </w:rPr>
            </w:pPr>
            <w:r w:rsidRPr="00D5152F">
              <w:rPr>
                <w:rFonts w:hint="eastAsia"/>
                <w:sz w:val="20"/>
                <w:szCs w:val="20"/>
              </w:rPr>
              <w:t>・アミノ酸の構造について理解を深める。</w:t>
            </w:r>
          </w:p>
          <w:p w14:paraId="76E4DC1E" w14:textId="77777777" w:rsidR="002F6109" w:rsidRPr="00D5152F" w:rsidRDefault="002F6109" w:rsidP="00813372">
            <w:pPr>
              <w:adjustRightInd w:val="0"/>
              <w:snapToGrid w:val="0"/>
              <w:spacing w:line="260" w:lineRule="exact"/>
              <w:ind w:leftChars="13" w:left="29" w:hangingChars="1" w:hanging="2"/>
              <w:rPr>
                <w:sz w:val="20"/>
                <w:szCs w:val="20"/>
              </w:rPr>
            </w:pPr>
            <w:r w:rsidRPr="00D5152F">
              <w:rPr>
                <w:sz w:val="20"/>
                <w:szCs w:val="20"/>
              </w:rPr>
              <w:t>&lt;発展&gt;タンパク質の構造</w:t>
            </w:r>
          </w:p>
          <w:p w14:paraId="0A23FA98" w14:textId="292B60A7" w:rsidR="002F6109" w:rsidRPr="00D5152F" w:rsidRDefault="002F6109" w:rsidP="00DE5590">
            <w:pPr>
              <w:adjustRightInd w:val="0"/>
              <w:snapToGrid w:val="0"/>
              <w:spacing w:line="260" w:lineRule="exact"/>
              <w:ind w:leftChars="13" w:left="29" w:hangingChars="1" w:hanging="2"/>
              <w:rPr>
                <w:sz w:val="20"/>
                <w:szCs w:val="20"/>
              </w:rPr>
            </w:pPr>
            <w:r w:rsidRPr="00D5152F">
              <w:rPr>
                <w:rFonts w:hint="eastAsia"/>
                <w:sz w:val="20"/>
                <w:szCs w:val="20"/>
              </w:rPr>
              <w:t>・タンパク質の構造について理解を深める。</w:t>
            </w:r>
          </w:p>
          <w:p w14:paraId="56078D9D" w14:textId="5FEAC87E" w:rsidR="002F6109" w:rsidRPr="00D5152F" w:rsidRDefault="002F6109" w:rsidP="00A16C96">
            <w:pPr>
              <w:adjustRightInd w:val="0"/>
              <w:snapToGrid w:val="0"/>
              <w:spacing w:line="260" w:lineRule="exact"/>
              <w:rPr>
                <w:sz w:val="18"/>
                <w:szCs w:val="18"/>
              </w:rPr>
            </w:pPr>
          </w:p>
        </w:tc>
        <w:tc>
          <w:tcPr>
            <w:tcW w:w="582" w:type="dxa"/>
            <w:vMerge w:val="restart"/>
          </w:tcPr>
          <w:p w14:paraId="7AD0B6DE" w14:textId="66ADD31E" w:rsidR="002F6109" w:rsidRPr="00D5152F" w:rsidRDefault="00183CA8" w:rsidP="00B0484C">
            <w:pPr>
              <w:jc w:val="center"/>
              <w:rPr>
                <w:sz w:val="20"/>
                <w:szCs w:val="20"/>
              </w:rPr>
            </w:pPr>
            <w:r w:rsidRPr="00D5152F">
              <w:rPr>
                <w:rFonts w:hint="eastAsia"/>
                <w:sz w:val="20"/>
                <w:szCs w:val="20"/>
              </w:rPr>
              <w:t>１</w:t>
            </w:r>
          </w:p>
        </w:tc>
        <w:tc>
          <w:tcPr>
            <w:tcW w:w="979" w:type="dxa"/>
            <w:vMerge w:val="restart"/>
          </w:tcPr>
          <w:p w14:paraId="34046600" w14:textId="6FB37679" w:rsidR="002F6109" w:rsidRPr="00D5152F" w:rsidRDefault="00BC07DD" w:rsidP="00B0484C">
            <w:pPr>
              <w:jc w:val="center"/>
              <w:rPr>
                <w:sz w:val="20"/>
                <w:szCs w:val="20"/>
              </w:rPr>
            </w:pPr>
            <w:r w:rsidRPr="00D5152F">
              <w:rPr>
                <w:rFonts w:hint="eastAsia"/>
                <w:sz w:val="20"/>
                <w:szCs w:val="20"/>
              </w:rPr>
              <w:t>72-75</w:t>
            </w:r>
          </w:p>
        </w:tc>
        <w:tc>
          <w:tcPr>
            <w:tcW w:w="582" w:type="dxa"/>
          </w:tcPr>
          <w:p w14:paraId="27C9D183" w14:textId="30314035" w:rsidR="002F6109" w:rsidRPr="00D5152F" w:rsidRDefault="002F6109" w:rsidP="00B0484C">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04775B52" w14:textId="7CC1FD86" w:rsidR="002F6109" w:rsidRPr="00D5152F" w:rsidRDefault="002F6109" w:rsidP="00B0484C">
            <w:pPr>
              <w:jc w:val="center"/>
              <w:rPr>
                <w:sz w:val="20"/>
                <w:szCs w:val="20"/>
              </w:rPr>
            </w:pPr>
          </w:p>
        </w:tc>
        <w:tc>
          <w:tcPr>
            <w:tcW w:w="5929" w:type="dxa"/>
          </w:tcPr>
          <w:p w14:paraId="55A0D456" w14:textId="51D7FB6A" w:rsidR="002F6109" w:rsidRPr="00D5152F" w:rsidRDefault="002F6109" w:rsidP="00B0484C">
            <w:pPr>
              <w:tabs>
                <w:tab w:val="left" w:pos="76"/>
              </w:tabs>
              <w:rPr>
                <w:sz w:val="20"/>
                <w:szCs w:val="20"/>
              </w:rPr>
            </w:pPr>
            <w:r w:rsidRPr="00D5152F">
              <w:rPr>
                <w:rFonts w:ascii="BIZ UDPゴシック" w:eastAsia="BIZ UDPゴシック" w:hAnsi="BIZ UDPゴシック" w:hint="eastAsia"/>
                <w:sz w:val="20"/>
                <w:szCs w:val="20"/>
              </w:rPr>
              <w:t>【知技】</w:t>
            </w:r>
            <w:r w:rsidRPr="00D5152F">
              <w:rPr>
                <w:rFonts w:eastAsiaTheme="minorHAnsi" w:hint="eastAsia"/>
                <w:sz w:val="20"/>
                <w:szCs w:val="20"/>
              </w:rPr>
              <w:t>生命現象を営むためには，多種多様なタンパク質が必要であることを理解している。</w:t>
            </w:r>
            <w:r w:rsidRPr="00D5152F">
              <w:rPr>
                <w:rFonts w:hint="eastAsia"/>
                <w:sz w:val="20"/>
                <w:szCs w:val="20"/>
              </w:rPr>
              <w:t>［発言分析・記述分析］</w:t>
            </w:r>
          </w:p>
          <w:p w14:paraId="71F70C43" w14:textId="4F4BE26D" w:rsidR="002F6109" w:rsidRPr="00D5152F" w:rsidRDefault="002F6109" w:rsidP="00B0484C">
            <w:pPr>
              <w:tabs>
                <w:tab w:val="left" w:pos="76"/>
              </w:tabs>
              <w:rPr>
                <w:sz w:val="20"/>
                <w:szCs w:val="20"/>
              </w:rPr>
            </w:pPr>
          </w:p>
        </w:tc>
      </w:tr>
      <w:tr w:rsidR="00D5152F" w:rsidRPr="00D5152F" w14:paraId="3A01007A" w14:textId="77777777" w:rsidTr="00195FE0">
        <w:trPr>
          <w:trHeight w:val="2465"/>
        </w:trPr>
        <w:tc>
          <w:tcPr>
            <w:tcW w:w="5942" w:type="dxa"/>
            <w:vMerge/>
          </w:tcPr>
          <w:p w14:paraId="4E3FDD35" w14:textId="77777777" w:rsidR="002F6109" w:rsidRPr="00D5152F" w:rsidRDefault="002F6109" w:rsidP="00813372">
            <w:pPr>
              <w:adjustRightInd w:val="0"/>
              <w:snapToGrid w:val="0"/>
              <w:spacing w:line="260" w:lineRule="exact"/>
              <w:ind w:leftChars="13" w:left="29" w:hangingChars="1" w:hanging="2"/>
              <w:rPr>
                <w:sz w:val="20"/>
                <w:szCs w:val="20"/>
              </w:rPr>
            </w:pPr>
          </w:p>
        </w:tc>
        <w:tc>
          <w:tcPr>
            <w:tcW w:w="582" w:type="dxa"/>
            <w:vMerge/>
          </w:tcPr>
          <w:p w14:paraId="031624E2" w14:textId="77777777" w:rsidR="002F6109" w:rsidRPr="00D5152F" w:rsidRDefault="002F6109" w:rsidP="00B0484C">
            <w:pPr>
              <w:jc w:val="center"/>
              <w:rPr>
                <w:sz w:val="20"/>
                <w:szCs w:val="20"/>
              </w:rPr>
            </w:pPr>
          </w:p>
        </w:tc>
        <w:tc>
          <w:tcPr>
            <w:tcW w:w="979" w:type="dxa"/>
            <w:vMerge/>
          </w:tcPr>
          <w:p w14:paraId="0391916D" w14:textId="77777777" w:rsidR="002F6109" w:rsidRPr="00D5152F" w:rsidRDefault="002F6109" w:rsidP="00B0484C">
            <w:pPr>
              <w:jc w:val="center"/>
              <w:rPr>
                <w:sz w:val="20"/>
                <w:szCs w:val="20"/>
              </w:rPr>
            </w:pPr>
          </w:p>
        </w:tc>
        <w:tc>
          <w:tcPr>
            <w:tcW w:w="582" w:type="dxa"/>
          </w:tcPr>
          <w:p w14:paraId="0284B33C" w14:textId="11ED46CD" w:rsidR="002F6109" w:rsidRPr="00D5152F" w:rsidRDefault="002F6109" w:rsidP="00B0484C">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37DCA47C" w14:textId="4ABA2183" w:rsidR="002F6109" w:rsidRPr="00D5152F" w:rsidRDefault="002F6109" w:rsidP="00B0484C">
            <w:pPr>
              <w:jc w:val="center"/>
              <w:rPr>
                <w:sz w:val="20"/>
                <w:szCs w:val="20"/>
              </w:rPr>
            </w:pPr>
          </w:p>
        </w:tc>
        <w:tc>
          <w:tcPr>
            <w:tcW w:w="5929" w:type="dxa"/>
          </w:tcPr>
          <w:p w14:paraId="1165877E" w14:textId="77777777" w:rsidR="002F6109" w:rsidRPr="00D5152F" w:rsidRDefault="002F6109" w:rsidP="002F6109">
            <w:pPr>
              <w:tabs>
                <w:tab w:val="left" w:pos="76"/>
              </w:tabs>
              <w:rPr>
                <w:sz w:val="20"/>
                <w:szCs w:val="20"/>
              </w:rPr>
            </w:pPr>
            <w:r w:rsidRPr="00D5152F">
              <w:rPr>
                <w:rFonts w:ascii="BIZ UDPゴシック" w:eastAsia="BIZ UDPゴシック" w:hAnsi="BIZ UDPゴシック" w:hint="eastAsia"/>
                <w:sz w:val="20"/>
                <w:szCs w:val="20"/>
              </w:rPr>
              <w:t>【知技】</w:t>
            </w:r>
            <w:r w:rsidRPr="00D5152F">
              <w:rPr>
                <w:rFonts w:hint="eastAsia"/>
                <w:sz w:val="20"/>
                <w:szCs w:val="20"/>
              </w:rPr>
              <w:t>アミノ酸の種類と並び方によって，多様なタンパク質が生じることを理解している。［発言分析・記述分析］</w:t>
            </w:r>
          </w:p>
          <w:p w14:paraId="269EED44" w14:textId="77777777" w:rsidR="002F6109" w:rsidRPr="00D5152F" w:rsidRDefault="002F6109" w:rsidP="00B0484C">
            <w:pPr>
              <w:tabs>
                <w:tab w:val="left" w:pos="76"/>
              </w:tabs>
              <w:rPr>
                <w:rFonts w:ascii="BIZ UDPゴシック" w:eastAsia="BIZ UDPゴシック" w:hAnsi="BIZ UDPゴシック"/>
                <w:sz w:val="20"/>
                <w:szCs w:val="20"/>
              </w:rPr>
            </w:pPr>
          </w:p>
        </w:tc>
      </w:tr>
      <w:tr w:rsidR="00D5152F" w:rsidRPr="00D5152F" w14:paraId="021CC9AA" w14:textId="77777777" w:rsidTr="00F05568">
        <w:tc>
          <w:tcPr>
            <w:tcW w:w="14596" w:type="dxa"/>
            <w:gridSpan w:val="6"/>
            <w:shd w:val="clear" w:color="auto" w:fill="D9D9D9" w:themeFill="background1" w:themeFillShade="D9"/>
          </w:tcPr>
          <w:p w14:paraId="21382629" w14:textId="15D10F19" w:rsidR="003E0D89" w:rsidRPr="00D5152F" w:rsidRDefault="003E0D89" w:rsidP="00813372">
            <w:pPr>
              <w:adjustRightInd w:val="0"/>
              <w:snapToGrid w:val="0"/>
              <w:spacing w:line="260" w:lineRule="exact"/>
              <w:rPr>
                <w:rFonts w:ascii="BIZ UDゴシック" w:eastAsia="BIZ UDゴシック" w:hAnsi="BIZ UDゴシック"/>
                <w:sz w:val="20"/>
                <w:szCs w:val="20"/>
              </w:rPr>
            </w:pPr>
            <w:r w:rsidRPr="00D5152F">
              <w:rPr>
                <w:rFonts w:ascii="BIZ UDゴシック" w:eastAsia="BIZ UDゴシック" w:hAnsi="BIZ UDゴシック"/>
                <w:sz w:val="20"/>
                <w:szCs w:val="20"/>
              </w:rPr>
              <w:t xml:space="preserve">2節　DNAとタンパク質の合成　</w:t>
            </w:r>
          </w:p>
        </w:tc>
      </w:tr>
      <w:tr w:rsidR="00D5152F" w:rsidRPr="00D5152F" w14:paraId="6C03AC3A" w14:textId="77777777" w:rsidTr="00195FE0">
        <w:trPr>
          <w:trHeight w:val="2333"/>
        </w:trPr>
        <w:tc>
          <w:tcPr>
            <w:tcW w:w="5942" w:type="dxa"/>
            <w:vMerge w:val="restart"/>
          </w:tcPr>
          <w:p w14:paraId="25713F46" w14:textId="4E2F2136" w:rsidR="00B0484C" w:rsidRPr="00D5152F" w:rsidRDefault="00B0484C" w:rsidP="00813372">
            <w:pPr>
              <w:adjustRightInd w:val="0"/>
              <w:snapToGrid w:val="0"/>
              <w:spacing w:line="260" w:lineRule="exact"/>
              <w:ind w:leftChars="13" w:left="29" w:hangingChars="1" w:hanging="2"/>
              <w:rPr>
                <w:sz w:val="20"/>
                <w:szCs w:val="20"/>
              </w:rPr>
            </w:pPr>
            <w:r w:rsidRPr="00D5152F">
              <w:rPr>
                <w:sz w:val="20"/>
                <w:szCs w:val="20"/>
              </w:rPr>
              <w:t>Let’s start!</w:t>
            </w:r>
          </w:p>
          <w:p w14:paraId="0119F1C2" w14:textId="14111FFE" w:rsidR="00B0484C" w:rsidRPr="00D5152F" w:rsidRDefault="00B0484C" w:rsidP="00813372">
            <w:pPr>
              <w:adjustRightInd w:val="0"/>
              <w:snapToGrid w:val="0"/>
              <w:spacing w:line="260" w:lineRule="exact"/>
              <w:ind w:left="200" w:hangingChars="100" w:hanging="200"/>
              <w:rPr>
                <w:sz w:val="20"/>
                <w:szCs w:val="20"/>
              </w:rPr>
            </w:pPr>
            <w:r w:rsidRPr="00D5152F">
              <w:rPr>
                <w:rFonts w:hint="eastAsia"/>
                <w:sz w:val="20"/>
                <w:szCs w:val="20"/>
              </w:rPr>
              <w:t>・</w:t>
            </w:r>
            <w:r w:rsidR="00EF0445" w:rsidRPr="00D5152F">
              <w:rPr>
                <w:rFonts w:hint="eastAsia"/>
                <w:sz w:val="20"/>
                <w:szCs w:val="20"/>
              </w:rPr>
              <w:t>遺伝情報は，ATGCの4つの文字のみで表現されていることから，4文字の組み合わせによって遺伝情報を表現していることに気づく。</w:t>
            </w:r>
          </w:p>
          <w:p w14:paraId="1C237884" w14:textId="5AA4DC95" w:rsidR="00B0484C" w:rsidRPr="00D5152F" w:rsidRDefault="00B0484C" w:rsidP="00813372">
            <w:pPr>
              <w:adjustRightInd w:val="0"/>
              <w:snapToGrid w:val="0"/>
              <w:spacing w:line="260" w:lineRule="exact"/>
              <w:ind w:leftChars="13" w:left="29" w:hangingChars="1" w:hanging="2"/>
              <w:rPr>
                <w:sz w:val="20"/>
                <w:szCs w:val="20"/>
              </w:rPr>
            </w:pPr>
            <w:r w:rsidRPr="00D5152F">
              <w:rPr>
                <w:rFonts w:hint="eastAsia"/>
                <w:sz w:val="20"/>
                <w:szCs w:val="20"/>
              </w:rPr>
              <w:t>実習</w:t>
            </w:r>
            <w:r w:rsidRPr="00D5152F">
              <w:rPr>
                <w:sz w:val="20"/>
                <w:szCs w:val="20"/>
              </w:rPr>
              <w:t>6</w:t>
            </w:r>
            <w:r w:rsidR="00813372" w:rsidRPr="00D5152F">
              <w:rPr>
                <w:sz w:val="20"/>
                <w:szCs w:val="20"/>
              </w:rPr>
              <w:t xml:space="preserve"> </w:t>
            </w:r>
            <w:r w:rsidRPr="00D5152F">
              <w:rPr>
                <w:sz w:val="20"/>
                <w:szCs w:val="20"/>
              </w:rPr>
              <w:t>アミノ酸とDNAの対応</w:t>
            </w:r>
          </w:p>
          <w:p w14:paraId="0308D462" w14:textId="66DB5563" w:rsidR="00B0484C" w:rsidRPr="00D5152F" w:rsidRDefault="00B0484C" w:rsidP="00813372">
            <w:pPr>
              <w:adjustRightInd w:val="0"/>
              <w:snapToGrid w:val="0"/>
              <w:spacing w:line="260" w:lineRule="exact"/>
              <w:ind w:left="206" w:hangingChars="103" w:hanging="206"/>
              <w:rPr>
                <w:sz w:val="20"/>
                <w:szCs w:val="20"/>
              </w:rPr>
            </w:pPr>
            <w:r w:rsidRPr="00D5152F">
              <w:rPr>
                <w:rFonts w:hint="eastAsia"/>
                <w:sz w:val="20"/>
                <w:szCs w:val="20"/>
              </w:rPr>
              <w:t>・</w:t>
            </w:r>
            <w:r w:rsidR="00EF0445" w:rsidRPr="00D5152F">
              <w:rPr>
                <w:rFonts w:hint="eastAsia"/>
                <w:sz w:val="20"/>
                <w:szCs w:val="20"/>
              </w:rPr>
              <w:t>DNAの塩基配列と，それに対応するタンパク質のアミノ酸配列に関する資料から，DNAの塩基配列とアミノ酸配列の間にある関係性を見いだす。</w:t>
            </w:r>
          </w:p>
          <w:p w14:paraId="78B5E01B" w14:textId="3B6CF405" w:rsidR="00B0484C" w:rsidRPr="00D5152F" w:rsidRDefault="00B0484C" w:rsidP="00813372">
            <w:pPr>
              <w:adjustRightInd w:val="0"/>
              <w:snapToGrid w:val="0"/>
              <w:spacing w:line="260" w:lineRule="exact"/>
              <w:ind w:leftChars="13" w:left="29" w:hangingChars="1" w:hanging="2"/>
              <w:rPr>
                <w:sz w:val="20"/>
                <w:szCs w:val="20"/>
              </w:rPr>
            </w:pPr>
            <w:r w:rsidRPr="00D5152F">
              <w:rPr>
                <w:sz w:val="20"/>
                <w:szCs w:val="20"/>
              </w:rPr>
              <w:lastRenderedPageBreak/>
              <w:t>A 遺伝情報の流れ</w:t>
            </w:r>
          </w:p>
          <w:p w14:paraId="186248DF" w14:textId="77777777" w:rsidR="00B0484C" w:rsidRPr="00D5152F" w:rsidRDefault="00B0484C" w:rsidP="00813372">
            <w:pPr>
              <w:adjustRightInd w:val="0"/>
              <w:snapToGrid w:val="0"/>
              <w:spacing w:line="260" w:lineRule="exact"/>
              <w:ind w:left="200" w:hangingChars="100" w:hanging="200"/>
              <w:rPr>
                <w:sz w:val="20"/>
                <w:szCs w:val="20"/>
              </w:rPr>
            </w:pPr>
            <w:r w:rsidRPr="00D5152F">
              <w:rPr>
                <w:rFonts w:hint="eastAsia"/>
                <w:sz w:val="20"/>
                <w:szCs w:val="20"/>
              </w:rPr>
              <w:t>・DNAの遺伝情報は，まずmRNAに転写された後，アミノ酸に翻訳されることで発現するという流れ（セントラルドグマ）を理解する。</w:t>
            </w:r>
          </w:p>
          <w:p w14:paraId="25617EC5" w14:textId="4B374CF9" w:rsidR="00B0484C" w:rsidRPr="00D5152F" w:rsidRDefault="00B0484C" w:rsidP="00813372">
            <w:pPr>
              <w:adjustRightInd w:val="0"/>
              <w:snapToGrid w:val="0"/>
              <w:spacing w:line="260" w:lineRule="exact"/>
              <w:ind w:leftChars="13" w:left="29" w:hangingChars="1" w:hanging="2"/>
              <w:rPr>
                <w:sz w:val="20"/>
                <w:szCs w:val="20"/>
              </w:rPr>
            </w:pPr>
            <w:r w:rsidRPr="00D5152F">
              <w:rPr>
                <w:sz w:val="20"/>
                <w:szCs w:val="20"/>
              </w:rPr>
              <w:t>B RNA</w:t>
            </w:r>
          </w:p>
          <w:p w14:paraId="29629E9C" w14:textId="0655BAA3" w:rsidR="00EF0445" w:rsidRPr="00D5152F" w:rsidRDefault="00B0484C" w:rsidP="00813372">
            <w:pPr>
              <w:adjustRightInd w:val="0"/>
              <w:snapToGrid w:val="0"/>
              <w:spacing w:line="260" w:lineRule="exact"/>
              <w:rPr>
                <w:sz w:val="20"/>
                <w:szCs w:val="20"/>
              </w:rPr>
            </w:pPr>
            <w:r w:rsidRPr="00D5152F">
              <w:rPr>
                <w:rFonts w:hint="eastAsia"/>
                <w:sz w:val="20"/>
                <w:szCs w:val="20"/>
              </w:rPr>
              <w:t>・</w:t>
            </w:r>
            <w:r w:rsidR="00EF0445" w:rsidRPr="00D5152F">
              <w:rPr>
                <w:rFonts w:hint="eastAsia"/>
                <w:sz w:val="20"/>
                <w:szCs w:val="20"/>
              </w:rPr>
              <w:t>RNAとDNAの特徴の違いを理解する。</w:t>
            </w:r>
          </w:p>
          <w:p w14:paraId="2849106D" w14:textId="77777777" w:rsidR="00B0484C" w:rsidRPr="00D5152F" w:rsidRDefault="00B0484C" w:rsidP="00813372">
            <w:pPr>
              <w:adjustRightInd w:val="0"/>
              <w:snapToGrid w:val="0"/>
              <w:spacing w:line="260" w:lineRule="exact"/>
              <w:ind w:leftChars="13" w:left="29" w:hangingChars="1" w:hanging="2"/>
              <w:rPr>
                <w:sz w:val="20"/>
                <w:szCs w:val="20"/>
              </w:rPr>
            </w:pPr>
            <w:r w:rsidRPr="00D5152F">
              <w:rPr>
                <w:sz w:val="20"/>
                <w:szCs w:val="20"/>
              </w:rPr>
              <w:t>&lt;発展&gt;デオキシリボースとリボース</w:t>
            </w:r>
          </w:p>
          <w:p w14:paraId="631850D7" w14:textId="77777777" w:rsidR="00B0484C" w:rsidRPr="00D5152F" w:rsidRDefault="00B0484C" w:rsidP="00813372">
            <w:pPr>
              <w:adjustRightInd w:val="0"/>
              <w:snapToGrid w:val="0"/>
              <w:spacing w:line="260" w:lineRule="exact"/>
              <w:rPr>
                <w:sz w:val="20"/>
                <w:szCs w:val="20"/>
              </w:rPr>
            </w:pPr>
            <w:r w:rsidRPr="00D5152F">
              <w:rPr>
                <w:rFonts w:hint="eastAsia"/>
                <w:sz w:val="20"/>
                <w:szCs w:val="20"/>
              </w:rPr>
              <w:t>・デオキシリボースとリボースの違いについて理解を深める。</w:t>
            </w:r>
          </w:p>
          <w:p w14:paraId="1607FCAB" w14:textId="11604710" w:rsidR="00B0484C" w:rsidRPr="00D5152F" w:rsidRDefault="00B0484C" w:rsidP="00813372">
            <w:pPr>
              <w:adjustRightInd w:val="0"/>
              <w:snapToGrid w:val="0"/>
              <w:spacing w:line="260" w:lineRule="exact"/>
              <w:ind w:leftChars="13" w:left="29" w:hangingChars="1" w:hanging="2"/>
              <w:rPr>
                <w:sz w:val="20"/>
                <w:szCs w:val="20"/>
              </w:rPr>
            </w:pPr>
            <w:r w:rsidRPr="00D5152F">
              <w:rPr>
                <w:sz w:val="20"/>
                <w:szCs w:val="20"/>
              </w:rPr>
              <w:t>C 転写の過程</w:t>
            </w:r>
          </w:p>
          <w:p w14:paraId="543B365F" w14:textId="77777777" w:rsidR="00B0484C" w:rsidRPr="00D5152F" w:rsidRDefault="00B0484C" w:rsidP="00813372">
            <w:pPr>
              <w:adjustRightInd w:val="0"/>
              <w:snapToGrid w:val="0"/>
              <w:spacing w:line="260" w:lineRule="exact"/>
              <w:rPr>
                <w:sz w:val="20"/>
                <w:szCs w:val="20"/>
              </w:rPr>
            </w:pPr>
            <w:r w:rsidRPr="00D5152F">
              <w:rPr>
                <w:rFonts w:hint="eastAsia"/>
                <w:sz w:val="20"/>
                <w:szCs w:val="20"/>
              </w:rPr>
              <w:t>・転写の過程について理解する。</w:t>
            </w:r>
          </w:p>
          <w:p w14:paraId="4B74E225" w14:textId="4F489F85" w:rsidR="00B0484C" w:rsidRPr="00D5152F" w:rsidRDefault="00B0484C" w:rsidP="00813372">
            <w:pPr>
              <w:adjustRightInd w:val="0"/>
              <w:snapToGrid w:val="0"/>
              <w:spacing w:line="260" w:lineRule="exact"/>
              <w:ind w:leftChars="13" w:left="29" w:hangingChars="1" w:hanging="2"/>
              <w:rPr>
                <w:sz w:val="20"/>
                <w:szCs w:val="20"/>
              </w:rPr>
            </w:pPr>
            <w:r w:rsidRPr="00D5152F">
              <w:rPr>
                <w:sz w:val="20"/>
                <w:szCs w:val="20"/>
              </w:rPr>
              <w:t>D 翻訳の過程</w:t>
            </w:r>
          </w:p>
          <w:p w14:paraId="31E65CE5" w14:textId="77777777" w:rsidR="00B0484C" w:rsidRPr="00D5152F" w:rsidRDefault="00B0484C" w:rsidP="00813372">
            <w:pPr>
              <w:adjustRightInd w:val="0"/>
              <w:snapToGrid w:val="0"/>
              <w:spacing w:line="260" w:lineRule="exact"/>
              <w:rPr>
                <w:sz w:val="20"/>
                <w:szCs w:val="20"/>
              </w:rPr>
            </w:pPr>
            <w:r w:rsidRPr="00D5152F">
              <w:rPr>
                <w:rFonts w:hint="eastAsia"/>
                <w:sz w:val="20"/>
                <w:szCs w:val="20"/>
              </w:rPr>
              <w:t>・翻訳の過程について理解する。</w:t>
            </w:r>
          </w:p>
          <w:p w14:paraId="5E147DDB" w14:textId="4EB2176C" w:rsidR="00B0484C" w:rsidRPr="00D5152F" w:rsidRDefault="00B0484C" w:rsidP="00813372">
            <w:pPr>
              <w:adjustRightInd w:val="0"/>
              <w:snapToGrid w:val="0"/>
              <w:spacing w:line="260" w:lineRule="exact"/>
              <w:ind w:leftChars="13" w:left="29" w:hangingChars="1" w:hanging="2"/>
              <w:rPr>
                <w:sz w:val="20"/>
                <w:szCs w:val="20"/>
              </w:rPr>
            </w:pPr>
            <w:r w:rsidRPr="00D5152F">
              <w:rPr>
                <w:sz w:val="20"/>
                <w:szCs w:val="20"/>
              </w:rPr>
              <w:t>E 遺伝暗号表</w:t>
            </w:r>
          </w:p>
          <w:p w14:paraId="1C3E0B54" w14:textId="77777777" w:rsidR="00B0484C" w:rsidRPr="00D5152F" w:rsidRDefault="00B0484C" w:rsidP="00813372">
            <w:pPr>
              <w:adjustRightInd w:val="0"/>
              <w:snapToGrid w:val="0"/>
              <w:spacing w:line="260" w:lineRule="exact"/>
              <w:ind w:left="200" w:hangingChars="100" w:hanging="200"/>
              <w:rPr>
                <w:sz w:val="20"/>
                <w:szCs w:val="20"/>
              </w:rPr>
            </w:pPr>
            <w:r w:rsidRPr="00D5152F">
              <w:rPr>
                <w:rFonts w:hint="eastAsia"/>
                <w:sz w:val="20"/>
                <w:szCs w:val="20"/>
              </w:rPr>
              <w:t>・mRNAの塩基3つの組をトリプレットと呼び，各トリプレットがそれぞれアミノ酸に対応していることを理解する。</w:t>
            </w:r>
          </w:p>
          <w:p w14:paraId="24BD499E" w14:textId="77777777" w:rsidR="00B0484C" w:rsidRPr="00D5152F" w:rsidRDefault="00B0484C" w:rsidP="00813372">
            <w:pPr>
              <w:adjustRightInd w:val="0"/>
              <w:snapToGrid w:val="0"/>
              <w:spacing w:line="260" w:lineRule="exact"/>
              <w:ind w:leftChars="13" w:left="29" w:hangingChars="1" w:hanging="2"/>
              <w:rPr>
                <w:sz w:val="20"/>
                <w:szCs w:val="20"/>
              </w:rPr>
            </w:pPr>
            <w:r w:rsidRPr="00D5152F">
              <w:rPr>
                <w:sz w:val="20"/>
                <w:szCs w:val="20"/>
              </w:rPr>
              <w:t>&lt;発展&gt;転写と翻訳のしくみ</w:t>
            </w:r>
          </w:p>
          <w:p w14:paraId="0CBDE61A" w14:textId="77777777" w:rsidR="00B0484C" w:rsidRPr="00D5152F" w:rsidRDefault="00B0484C" w:rsidP="006B7FB8">
            <w:pPr>
              <w:adjustRightInd w:val="0"/>
              <w:snapToGrid w:val="0"/>
              <w:spacing w:line="260" w:lineRule="exact"/>
              <w:ind w:left="200" w:hangingChars="100" w:hanging="200"/>
              <w:rPr>
                <w:sz w:val="20"/>
                <w:szCs w:val="20"/>
              </w:rPr>
            </w:pPr>
            <w:r w:rsidRPr="00D5152F">
              <w:rPr>
                <w:rFonts w:hint="eastAsia"/>
                <w:sz w:val="20"/>
                <w:szCs w:val="20"/>
              </w:rPr>
              <w:t>・コドンとアミノ酸の対応をまとめた遺伝暗号表について理解する。</w:t>
            </w:r>
          </w:p>
          <w:p w14:paraId="049522F9" w14:textId="72FEA995" w:rsidR="00B0484C" w:rsidRPr="00D5152F" w:rsidRDefault="00B0484C" w:rsidP="00813372">
            <w:pPr>
              <w:adjustRightInd w:val="0"/>
              <w:snapToGrid w:val="0"/>
              <w:spacing w:line="260" w:lineRule="exact"/>
              <w:ind w:leftChars="13" w:left="29" w:hangingChars="1" w:hanging="2"/>
              <w:rPr>
                <w:sz w:val="18"/>
                <w:szCs w:val="18"/>
              </w:rPr>
            </w:pPr>
            <w:r w:rsidRPr="00D5152F">
              <w:rPr>
                <w:rFonts w:hint="eastAsia"/>
                <w:sz w:val="20"/>
                <w:szCs w:val="20"/>
              </w:rPr>
              <w:t>・転写と翻訳のしくみについて理解を深める。</w:t>
            </w:r>
          </w:p>
        </w:tc>
        <w:tc>
          <w:tcPr>
            <w:tcW w:w="582" w:type="dxa"/>
            <w:vMerge w:val="restart"/>
          </w:tcPr>
          <w:p w14:paraId="686B59F6" w14:textId="35891099" w:rsidR="00B0484C" w:rsidRPr="00D5152F" w:rsidRDefault="00183CA8" w:rsidP="00B0484C">
            <w:pPr>
              <w:jc w:val="center"/>
              <w:rPr>
                <w:sz w:val="20"/>
                <w:szCs w:val="20"/>
              </w:rPr>
            </w:pPr>
            <w:r w:rsidRPr="00D5152F">
              <w:rPr>
                <w:rFonts w:hint="eastAsia"/>
                <w:sz w:val="20"/>
                <w:szCs w:val="20"/>
              </w:rPr>
              <w:lastRenderedPageBreak/>
              <w:t>３</w:t>
            </w:r>
          </w:p>
        </w:tc>
        <w:tc>
          <w:tcPr>
            <w:tcW w:w="979" w:type="dxa"/>
            <w:vMerge w:val="restart"/>
          </w:tcPr>
          <w:p w14:paraId="79671259" w14:textId="2CDB8370" w:rsidR="00B0484C" w:rsidRPr="00D5152F" w:rsidRDefault="00BC07DD" w:rsidP="00B0484C">
            <w:pPr>
              <w:jc w:val="center"/>
              <w:rPr>
                <w:sz w:val="20"/>
                <w:szCs w:val="20"/>
              </w:rPr>
            </w:pPr>
            <w:r w:rsidRPr="00D5152F">
              <w:rPr>
                <w:rFonts w:hint="eastAsia"/>
                <w:sz w:val="20"/>
                <w:szCs w:val="20"/>
              </w:rPr>
              <w:t>76-83</w:t>
            </w:r>
          </w:p>
        </w:tc>
        <w:tc>
          <w:tcPr>
            <w:tcW w:w="582" w:type="dxa"/>
          </w:tcPr>
          <w:p w14:paraId="0237D453" w14:textId="0DE9CAFB" w:rsidR="00B0484C" w:rsidRPr="00D5152F" w:rsidRDefault="00F706CB" w:rsidP="00B0484C">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思</w:t>
            </w:r>
          </w:p>
        </w:tc>
        <w:tc>
          <w:tcPr>
            <w:tcW w:w="582" w:type="dxa"/>
          </w:tcPr>
          <w:p w14:paraId="32D92E86" w14:textId="40611620" w:rsidR="00B0484C" w:rsidRPr="00D5152F" w:rsidRDefault="009C34C8" w:rsidP="00B0484C">
            <w:pPr>
              <w:jc w:val="center"/>
              <w:rPr>
                <w:sz w:val="20"/>
                <w:szCs w:val="20"/>
              </w:rPr>
            </w:pPr>
            <w:r>
              <w:rPr>
                <w:rFonts w:hint="eastAsia"/>
                <w:sz w:val="20"/>
                <w:szCs w:val="20"/>
              </w:rPr>
              <w:t>〇</w:t>
            </w:r>
          </w:p>
        </w:tc>
        <w:tc>
          <w:tcPr>
            <w:tcW w:w="5929" w:type="dxa"/>
          </w:tcPr>
          <w:p w14:paraId="3F4EA7E8" w14:textId="77777777" w:rsidR="00DE5590" w:rsidRDefault="00F706CB" w:rsidP="00B0484C">
            <w:pPr>
              <w:tabs>
                <w:tab w:val="left" w:pos="76"/>
              </w:tabs>
              <w:rPr>
                <w:sz w:val="20"/>
                <w:szCs w:val="20"/>
              </w:rPr>
            </w:pPr>
            <w:r w:rsidRPr="00D5152F">
              <w:rPr>
                <w:rFonts w:ascii="BIZ UDPゴシック" w:eastAsia="BIZ UDPゴシック" w:hAnsi="BIZ UDPゴシック" w:hint="eastAsia"/>
                <w:sz w:val="20"/>
                <w:szCs w:val="20"/>
              </w:rPr>
              <w:t>【思考】</w:t>
            </w:r>
            <w:r w:rsidRPr="00D5152F">
              <w:rPr>
                <w:rFonts w:asciiTheme="minorEastAsia" w:hAnsiTheme="minorEastAsia" w:hint="eastAsia"/>
                <w:sz w:val="20"/>
                <w:szCs w:val="20"/>
              </w:rPr>
              <w:t>実習6の</w:t>
            </w:r>
            <w:r w:rsidRPr="00D5152F">
              <w:rPr>
                <w:rFonts w:hint="eastAsia"/>
                <w:sz w:val="20"/>
                <w:szCs w:val="20"/>
              </w:rPr>
              <w:t>DNAの塩基配列と，それに対応するタンパク質のアミノ酸配列に関する資料から，DNAの塩基配列とアミノ酸配列の間にある関係性を見いだして表現している</w:t>
            </w:r>
            <w:r w:rsidRPr="00D5152F">
              <w:rPr>
                <w:rFonts w:hint="eastAsia"/>
                <w:sz w:val="18"/>
                <w:szCs w:val="18"/>
              </w:rPr>
              <w:t>。</w:t>
            </w:r>
            <w:r w:rsidRPr="00D5152F">
              <w:rPr>
                <w:rFonts w:hint="eastAsia"/>
                <w:sz w:val="20"/>
                <w:szCs w:val="20"/>
              </w:rPr>
              <w:t>［発言分析・記述分析］</w:t>
            </w:r>
          </w:p>
          <w:p w14:paraId="50DA9144" w14:textId="69500EA4" w:rsidR="00D60930" w:rsidRPr="00D5152F" w:rsidRDefault="00D60930" w:rsidP="00B0484C">
            <w:pPr>
              <w:tabs>
                <w:tab w:val="left" w:pos="76"/>
              </w:tabs>
              <w:rPr>
                <w:sz w:val="20"/>
                <w:szCs w:val="20"/>
              </w:rPr>
            </w:pPr>
          </w:p>
        </w:tc>
      </w:tr>
      <w:tr w:rsidR="00D60930" w:rsidRPr="00D5152F" w14:paraId="057EA12A" w14:textId="77777777" w:rsidTr="00195FE0">
        <w:trPr>
          <w:trHeight w:val="2333"/>
        </w:trPr>
        <w:tc>
          <w:tcPr>
            <w:tcW w:w="5942" w:type="dxa"/>
            <w:vMerge/>
          </w:tcPr>
          <w:p w14:paraId="2EAF2E0F" w14:textId="77777777" w:rsidR="00D60930" w:rsidRPr="00D5152F" w:rsidRDefault="00D60930" w:rsidP="00813372">
            <w:pPr>
              <w:adjustRightInd w:val="0"/>
              <w:snapToGrid w:val="0"/>
              <w:spacing w:line="260" w:lineRule="exact"/>
              <w:ind w:leftChars="13" w:left="29" w:hangingChars="1" w:hanging="2"/>
              <w:rPr>
                <w:sz w:val="20"/>
                <w:szCs w:val="20"/>
              </w:rPr>
            </w:pPr>
          </w:p>
        </w:tc>
        <w:tc>
          <w:tcPr>
            <w:tcW w:w="582" w:type="dxa"/>
            <w:vMerge/>
          </w:tcPr>
          <w:p w14:paraId="1186B2BE" w14:textId="77777777" w:rsidR="00D60930" w:rsidRPr="00D5152F" w:rsidRDefault="00D60930" w:rsidP="00B0484C">
            <w:pPr>
              <w:jc w:val="center"/>
              <w:rPr>
                <w:sz w:val="20"/>
                <w:szCs w:val="20"/>
              </w:rPr>
            </w:pPr>
          </w:p>
        </w:tc>
        <w:tc>
          <w:tcPr>
            <w:tcW w:w="979" w:type="dxa"/>
            <w:vMerge/>
          </w:tcPr>
          <w:p w14:paraId="7783ECD3" w14:textId="77777777" w:rsidR="00D60930" w:rsidRPr="00D5152F" w:rsidRDefault="00D60930" w:rsidP="00B0484C">
            <w:pPr>
              <w:jc w:val="center"/>
              <w:rPr>
                <w:sz w:val="20"/>
                <w:szCs w:val="20"/>
              </w:rPr>
            </w:pPr>
          </w:p>
        </w:tc>
        <w:tc>
          <w:tcPr>
            <w:tcW w:w="582" w:type="dxa"/>
          </w:tcPr>
          <w:p w14:paraId="1B2157A3" w14:textId="7699B224" w:rsidR="00D60930" w:rsidRPr="00D5152F" w:rsidRDefault="00D60930" w:rsidP="00B0484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692BBACA" w14:textId="7CAD1124" w:rsidR="00D60930" w:rsidRPr="00D5152F" w:rsidRDefault="00D60930" w:rsidP="00B0484C">
            <w:pPr>
              <w:jc w:val="center"/>
              <w:rPr>
                <w:sz w:val="20"/>
                <w:szCs w:val="20"/>
              </w:rPr>
            </w:pPr>
          </w:p>
        </w:tc>
        <w:tc>
          <w:tcPr>
            <w:tcW w:w="5929" w:type="dxa"/>
          </w:tcPr>
          <w:p w14:paraId="041A410B" w14:textId="27B86D91" w:rsidR="00D60930" w:rsidRPr="00D5152F" w:rsidRDefault="00D60930" w:rsidP="00D60930">
            <w:pPr>
              <w:rPr>
                <w:rFonts w:eastAsiaTheme="minorHAnsi"/>
                <w:sz w:val="20"/>
                <w:szCs w:val="20"/>
              </w:rPr>
            </w:pPr>
            <w:r w:rsidRPr="00D5152F">
              <w:rPr>
                <w:rFonts w:ascii="BIZ UDPゴシック" w:eastAsia="BIZ UDPゴシック" w:hAnsi="BIZ UDPゴシック" w:hint="eastAsia"/>
                <w:sz w:val="20"/>
                <w:szCs w:val="20"/>
              </w:rPr>
              <w:t>【態度】</w:t>
            </w:r>
            <w:r w:rsidRPr="00D5152F">
              <w:rPr>
                <w:rFonts w:hint="eastAsia"/>
                <w:sz w:val="20"/>
                <w:szCs w:val="20"/>
              </w:rPr>
              <w:t>実習</w:t>
            </w:r>
            <w:r>
              <w:rPr>
                <w:rFonts w:hint="eastAsia"/>
                <w:sz w:val="20"/>
                <w:szCs w:val="20"/>
              </w:rPr>
              <w:t>6</w:t>
            </w:r>
            <w:r w:rsidRPr="00D5152F">
              <w:rPr>
                <w:rFonts w:hint="eastAsia"/>
                <w:sz w:val="20"/>
                <w:szCs w:val="20"/>
              </w:rPr>
              <w:t>の結果を主体的に考察して表現しようとしている。</w:t>
            </w:r>
            <w:r w:rsidRPr="00D5152F">
              <w:rPr>
                <w:rFonts w:eastAsiaTheme="minorHAnsi" w:hint="eastAsia"/>
                <w:sz w:val="20"/>
                <w:szCs w:val="20"/>
              </w:rPr>
              <w:t>［発言分析・記述分析］</w:t>
            </w:r>
          </w:p>
          <w:p w14:paraId="4DA9C886" w14:textId="77777777" w:rsidR="00D60930" w:rsidRPr="00D5152F" w:rsidRDefault="00D60930" w:rsidP="002F6109">
            <w:pPr>
              <w:tabs>
                <w:tab w:val="left" w:pos="76"/>
              </w:tabs>
              <w:rPr>
                <w:rFonts w:ascii="BIZ UDPゴシック" w:eastAsia="BIZ UDPゴシック" w:hAnsi="BIZ UDPゴシック"/>
                <w:sz w:val="20"/>
                <w:szCs w:val="20"/>
              </w:rPr>
            </w:pPr>
          </w:p>
        </w:tc>
      </w:tr>
      <w:tr w:rsidR="00D5152F" w:rsidRPr="00D5152F" w14:paraId="4D4C9659" w14:textId="77777777" w:rsidTr="00195FE0">
        <w:trPr>
          <w:trHeight w:val="2334"/>
        </w:trPr>
        <w:tc>
          <w:tcPr>
            <w:tcW w:w="5942" w:type="dxa"/>
            <w:vMerge/>
          </w:tcPr>
          <w:p w14:paraId="73AB7ACA" w14:textId="77777777" w:rsidR="00DE5590" w:rsidRPr="00D5152F" w:rsidRDefault="00DE5590" w:rsidP="00813372">
            <w:pPr>
              <w:adjustRightInd w:val="0"/>
              <w:snapToGrid w:val="0"/>
              <w:spacing w:line="260" w:lineRule="exact"/>
              <w:ind w:leftChars="13" w:left="29" w:hangingChars="1" w:hanging="2"/>
              <w:rPr>
                <w:sz w:val="18"/>
                <w:szCs w:val="18"/>
              </w:rPr>
            </w:pPr>
          </w:p>
        </w:tc>
        <w:tc>
          <w:tcPr>
            <w:tcW w:w="582" w:type="dxa"/>
            <w:vMerge/>
          </w:tcPr>
          <w:p w14:paraId="149283E2" w14:textId="77777777" w:rsidR="00DE5590" w:rsidRPr="00D5152F" w:rsidRDefault="00DE5590" w:rsidP="00B0484C">
            <w:pPr>
              <w:jc w:val="center"/>
              <w:rPr>
                <w:sz w:val="20"/>
                <w:szCs w:val="20"/>
              </w:rPr>
            </w:pPr>
          </w:p>
        </w:tc>
        <w:tc>
          <w:tcPr>
            <w:tcW w:w="979" w:type="dxa"/>
            <w:vMerge/>
          </w:tcPr>
          <w:p w14:paraId="53DA292D" w14:textId="77777777" w:rsidR="00DE5590" w:rsidRPr="00D5152F" w:rsidRDefault="00DE5590" w:rsidP="00B0484C">
            <w:pPr>
              <w:jc w:val="center"/>
              <w:rPr>
                <w:sz w:val="20"/>
                <w:szCs w:val="20"/>
              </w:rPr>
            </w:pPr>
          </w:p>
        </w:tc>
        <w:tc>
          <w:tcPr>
            <w:tcW w:w="582" w:type="dxa"/>
          </w:tcPr>
          <w:p w14:paraId="736A8666" w14:textId="7301F443" w:rsidR="00DE5590" w:rsidRPr="00D5152F" w:rsidRDefault="00DE5590" w:rsidP="00B0484C">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58B2FC33" w14:textId="61DA531E" w:rsidR="00DE5590" w:rsidRPr="00D5152F" w:rsidRDefault="009C34C8" w:rsidP="00B0484C">
            <w:pPr>
              <w:jc w:val="center"/>
              <w:rPr>
                <w:sz w:val="20"/>
                <w:szCs w:val="20"/>
              </w:rPr>
            </w:pPr>
            <w:r>
              <w:rPr>
                <w:rFonts w:hint="eastAsia"/>
                <w:sz w:val="20"/>
                <w:szCs w:val="20"/>
              </w:rPr>
              <w:t>〇</w:t>
            </w:r>
          </w:p>
        </w:tc>
        <w:tc>
          <w:tcPr>
            <w:tcW w:w="5929" w:type="dxa"/>
          </w:tcPr>
          <w:p w14:paraId="36A88BDC" w14:textId="77777777" w:rsidR="00DE5590" w:rsidRPr="00D5152F" w:rsidRDefault="00DE5590" w:rsidP="00F706CB">
            <w:pPr>
              <w:tabs>
                <w:tab w:val="left" w:pos="76"/>
              </w:tabs>
              <w:rPr>
                <w:sz w:val="20"/>
                <w:szCs w:val="20"/>
              </w:rPr>
            </w:pPr>
            <w:r w:rsidRPr="00D5152F">
              <w:rPr>
                <w:rFonts w:ascii="BIZ UDPゴシック" w:eastAsia="BIZ UDPゴシック" w:hAnsi="BIZ UDPゴシック" w:hint="eastAsia"/>
                <w:sz w:val="20"/>
                <w:szCs w:val="20"/>
              </w:rPr>
              <w:t>【知技】</w:t>
            </w:r>
            <w:r w:rsidRPr="00D5152F">
              <w:rPr>
                <w:rFonts w:eastAsiaTheme="minorHAnsi" w:hint="eastAsia"/>
                <w:sz w:val="20"/>
                <w:szCs w:val="20"/>
              </w:rPr>
              <w:t>D</w:t>
            </w:r>
            <w:r w:rsidRPr="00D5152F">
              <w:rPr>
                <w:rFonts w:eastAsiaTheme="minorHAnsi"/>
                <w:sz w:val="20"/>
                <w:szCs w:val="20"/>
              </w:rPr>
              <w:t>NA</w:t>
            </w:r>
            <w:r w:rsidRPr="00D5152F">
              <w:rPr>
                <w:rFonts w:eastAsiaTheme="minorHAnsi" w:hint="eastAsia"/>
                <w:sz w:val="20"/>
                <w:szCs w:val="20"/>
              </w:rPr>
              <w:t>の塩基配列から</w:t>
            </w:r>
            <w:r w:rsidRPr="00D5152F">
              <w:rPr>
                <w:rFonts w:hint="eastAsia"/>
                <w:sz w:val="20"/>
                <w:szCs w:val="20"/>
              </w:rPr>
              <w:t>m</w:t>
            </w:r>
            <w:r w:rsidRPr="00D5152F">
              <w:rPr>
                <w:sz w:val="20"/>
                <w:szCs w:val="20"/>
              </w:rPr>
              <w:t>RNA</w:t>
            </w:r>
            <w:r w:rsidRPr="00D5152F">
              <w:rPr>
                <w:rFonts w:hint="eastAsia"/>
                <w:sz w:val="20"/>
                <w:szCs w:val="20"/>
              </w:rPr>
              <w:t>の塩基配列へ転写され，mR</w:t>
            </w:r>
            <w:r w:rsidRPr="00D5152F">
              <w:rPr>
                <w:sz w:val="20"/>
                <w:szCs w:val="20"/>
              </w:rPr>
              <w:t>NA</w:t>
            </w:r>
            <w:r w:rsidRPr="00D5152F">
              <w:rPr>
                <w:rFonts w:hint="eastAsia"/>
                <w:sz w:val="20"/>
                <w:szCs w:val="20"/>
              </w:rPr>
              <w:t>の塩基配列からt</w:t>
            </w:r>
            <w:r w:rsidRPr="00D5152F">
              <w:rPr>
                <w:sz w:val="20"/>
                <w:szCs w:val="20"/>
              </w:rPr>
              <w:t>RNA</w:t>
            </w:r>
            <w:r w:rsidRPr="00D5152F">
              <w:rPr>
                <w:rFonts w:hint="eastAsia"/>
                <w:sz w:val="20"/>
                <w:szCs w:val="20"/>
              </w:rPr>
              <w:t>を介してアミノ酸配列へと翻訳される情報の流れを理解している。［発言分析・記述分析］</w:t>
            </w:r>
          </w:p>
          <w:p w14:paraId="65822830" w14:textId="77777777" w:rsidR="00DE5590" w:rsidRPr="00D5152F" w:rsidRDefault="00DE5590" w:rsidP="00B67CB7">
            <w:pPr>
              <w:tabs>
                <w:tab w:val="left" w:pos="76"/>
              </w:tabs>
              <w:rPr>
                <w:rFonts w:ascii="BIZ UDPゴシック" w:eastAsia="BIZ UDPゴシック" w:hAnsi="BIZ UDPゴシック"/>
                <w:sz w:val="20"/>
                <w:szCs w:val="20"/>
              </w:rPr>
            </w:pPr>
          </w:p>
        </w:tc>
      </w:tr>
      <w:tr w:rsidR="00D5152F" w:rsidRPr="00D5152F" w14:paraId="6AAAD37C" w14:textId="77777777" w:rsidTr="00F05568">
        <w:tc>
          <w:tcPr>
            <w:tcW w:w="14596" w:type="dxa"/>
            <w:gridSpan w:val="6"/>
            <w:shd w:val="clear" w:color="auto" w:fill="D9D9D9" w:themeFill="background1" w:themeFillShade="D9"/>
          </w:tcPr>
          <w:p w14:paraId="2C58EDE2" w14:textId="7C5FA804" w:rsidR="00B0484C" w:rsidRPr="00D5152F" w:rsidRDefault="00B0484C" w:rsidP="00813372">
            <w:pPr>
              <w:adjustRightInd w:val="0"/>
              <w:snapToGrid w:val="0"/>
              <w:spacing w:line="260" w:lineRule="exact"/>
              <w:rPr>
                <w:rFonts w:ascii="BIZ UDゴシック" w:eastAsia="BIZ UDゴシック" w:hAnsi="BIZ UDゴシック"/>
                <w:sz w:val="20"/>
                <w:szCs w:val="20"/>
              </w:rPr>
            </w:pPr>
            <w:r w:rsidRPr="00D5152F">
              <w:rPr>
                <w:rFonts w:ascii="BIZ UDゴシック" w:eastAsia="BIZ UDゴシック" w:hAnsi="BIZ UDゴシック"/>
                <w:sz w:val="20"/>
                <w:szCs w:val="20"/>
              </w:rPr>
              <w:t>3節　細胞分化と遺伝子</w:t>
            </w:r>
          </w:p>
        </w:tc>
      </w:tr>
      <w:tr w:rsidR="00D5152F" w:rsidRPr="00D5152F" w14:paraId="1CB18BA3" w14:textId="77777777" w:rsidTr="00195FE0">
        <w:trPr>
          <w:trHeight w:val="2985"/>
        </w:trPr>
        <w:tc>
          <w:tcPr>
            <w:tcW w:w="5942" w:type="dxa"/>
            <w:vMerge w:val="restart"/>
          </w:tcPr>
          <w:p w14:paraId="36803AD4" w14:textId="7B20C48A" w:rsidR="00B0484C" w:rsidRPr="00D5152F" w:rsidRDefault="00B0484C" w:rsidP="00813372">
            <w:pPr>
              <w:adjustRightInd w:val="0"/>
              <w:snapToGrid w:val="0"/>
              <w:spacing w:line="260" w:lineRule="exact"/>
              <w:ind w:leftChars="13" w:left="29" w:hangingChars="1" w:hanging="2"/>
              <w:rPr>
                <w:sz w:val="20"/>
                <w:szCs w:val="20"/>
              </w:rPr>
            </w:pPr>
            <w:r w:rsidRPr="00D5152F">
              <w:rPr>
                <w:sz w:val="20"/>
                <w:szCs w:val="20"/>
              </w:rPr>
              <w:t>Let’s start!</w:t>
            </w:r>
          </w:p>
          <w:p w14:paraId="0F641152" w14:textId="77777777" w:rsidR="00B0484C" w:rsidRPr="00D5152F" w:rsidRDefault="00B0484C" w:rsidP="00813372">
            <w:pPr>
              <w:adjustRightInd w:val="0"/>
              <w:snapToGrid w:val="0"/>
              <w:spacing w:line="260" w:lineRule="exact"/>
              <w:ind w:left="200" w:hangingChars="100" w:hanging="200"/>
              <w:rPr>
                <w:sz w:val="20"/>
                <w:szCs w:val="20"/>
              </w:rPr>
            </w:pPr>
            <w:r w:rsidRPr="00D5152F">
              <w:rPr>
                <w:rFonts w:hint="eastAsia"/>
                <w:sz w:val="20"/>
                <w:szCs w:val="20"/>
              </w:rPr>
              <w:t>・1個の細胞（受精卵）から，さまざまな種類の細胞が生じることに気づく</w:t>
            </w:r>
            <w:r w:rsidRPr="00D5152F">
              <w:rPr>
                <w:sz w:val="20"/>
                <w:szCs w:val="20"/>
              </w:rPr>
              <w:t>。</w:t>
            </w:r>
          </w:p>
          <w:p w14:paraId="3B2B298E" w14:textId="77777777" w:rsidR="00B0484C" w:rsidRPr="00D5152F" w:rsidRDefault="00B0484C" w:rsidP="00813372">
            <w:pPr>
              <w:adjustRightInd w:val="0"/>
              <w:snapToGrid w:val="0"/>
              <w:spacing w:line="260" w:lineRule="exact"/>
              <w:ind w:leftChars="13" w:left="29" w:hangingChars="1" w:hanging="2"/>
              <w:rPr>
                <w:sz w:val="20"/>
                <w:szCs w:val="20"/>
              </w:rPr>
            </w:pPr>
            <w:r w:rsidRPr="00D5152F">
              <w:rPr>
                <w:sz w:val="20"/>
                <w:szCs w:val="20"/>
              </w:rPr>
              <w:t>A 細胞分化と遺伝子発現</w:t>
            </w:r>
          </w:p>
          <w:p w14:paraId="66051468" w14:textId="77777777" w:rsidR="00EF0445" w:rsidRPr="00D5152F" w:rsidRDefault="00EF0445" w:rsidP="00813372">
            <w:pPr>
              <w:adjustRightInd w:val="0"/>
              <w:snapToGrid w:val="0"/>
              <w:spacing w:line="260" w:lineRule="exact"/>
              <w:ind w:left="200" w:hangingChars="100" w:hanging="200"/>
              <w:rPr>
                <w:sz w:val="20"/>
                <w:szCs w:val="20"/>
              </w:rPr>
            </w:pPr>
            <w:r w:rsidRPr="00D5152F">
              <w:rPr>
                <w:rFonts w:hint="eastAsia"/>
                <w:sz w:val="20"/>
                <w:szCs w:val="20"/>
              </w:rPr>
              <w:t>・1個の細胞がさまざまな細胞に分化して個体をつくっていることを理解する。</w:t>
            </w:r>
          </w:p>
          <w:p w14:paraId="04A8DA9B" w14:textId="6BECD57C" w:rsidR="00EF0445" w:rsidRPr="00D5152F" w:rsidRDefault="00EF0445" w:rsidP="00813372">
            <w:pPr>
              <w:adjustRightInd w:val="0"/>
              <w:snapToGrid w:val="0"/>
              <w:spacing w:line="260" w:lineRule="exact"/>
              <w:ind w:left="200" w:hangingChars="100" w:hanging="200"/>
              <w:rPr>
                <w:sz w:val="20"/>
                <w:szCs w:val="20"/>
              </w:rPr>
            </w:pPr>
            <w:r w:rsidRPr="00D5152F">
              <w:rPr>
                <w:rFonts w:hint="eastAsia"/>
                <w:sz w:val="20"/>
                <w:szCs w:val="20"/>
              </w:rPr>
              <w:t>・個体を構成する細胞は，同一の遺伝情報をもつが，それぞれの細胞で発現する遺伝子は，その細胞の機能により異なることを理解する。</w:t>
            </w:r>
          </w:p>
          <w:p w14:paraId="7154CC79" w14:textId="27EE783C" w:rsidR="00B0484C" w:rsidRPr="00D5152F" w:rsidRDefault="00B0484C" w:rsidP="00813372">
            <w:pPr>
              <w:adjustRightInd w:val="0"/>
              <w:snapToGrid w:val="0"/>
              <w:spacing w:line="260" w:lineRule="exact"/>
              <w:ind w:leftChars="13" w:left="29" w:hangingChars="1" w:hanging="2"/>
              <w:rPr>
                <w:sz w:val="20"/>
                <w:szCs w:val="20"/>
              </w:rPr>
            </w:pPr>
            <w:r w:rsidRPr="00D5152F">
              <w:rPr>
                <w:rFonts w:hint="eastAsia"/>
                <w:sz w:val="20"/>
                <w:szCs w:val="20"/>
              </w:rPr>
              <w:t>考</w:t>
            </w:r>
            <w:r w:rsidR="00813372" w:rsidRPr="00D5152F">
              <w:rPr>
                <w:rFonts w:hint="eastAsia"/>
                <w:sz w:val="20"/>
                <w:szCs w:val="20"/>
              </w:rPr>
              <w:t xml:space="preserve">えてみよう </w:t>
            </w:r>
            <w:r w:rsidRPr="00D5152F">
              <w:rPr>
                <w:rFonts w:hint="eastAsia"/>
                <w:sz w:val="20"/>
                <w:szCs w:val="20"/>
              </w:rPr>
              <w:t>ヒトの組織や器官に含まれる細胞</w:t>
            </w:r>
          </w:p>
          <w:p w14:paraId="30F1512C" w14:textId="02A197AD" w:rsidR="00EF0445" w:rsidRPr="00D5152F" w:rsidRDefault="00EF0445" w:rsidP="00813372">
            <w:pPr>
              <w:adjustRightInd w:val="0"/>
              <w:snapToGrid w:val="0"/>
              <w:spacing w:line="260" w:lineRule="exact"/>
              <w:ind w:left="204" w:hangingChars="102" w:hanging="204"/>
              <w:rPr>
                <w:sz w:val="20"/>
                <w:szCs w:val="20"/>
              </w:rPr>
            </w:pPr>
            <w:r w:rsidRPr="00D5152F">
              <w:rPr>
                <w:rFonts w:hint="eastAsia"/>
                <w:sz w:val="20"/>
                <w:szCs w:val="20"/>
              </w:rPr>
              <w:t>・ヒトの組織や細胞に含まれる細胞には，どのような種類がある</w:t>
            </w:r>
            <w:r w:rsidRPr="00D5152F">
              <w:rPr>
                <w:rFonts w:hint="eastAsia"/>
                <w:sz w:val="20"/>
                <w:szCs w:val="20"/>
              </w:rPr>
              <w:lastRenderedPageBreak/>
              <w:t>のか，それらの細胞にはどのようなはたらきをするタンパク質や酵素が必要かを考える。</w:t>
            </w:r>
          </w:p>
          <w:p w14:paraId="5CCCE885" w14:textId="16C77858" w:rsidR="00B0484C" w:rsidRPr="00D5152F" w:rsidRDefault="00813372" w:rsidP="00813372">
            <w:pPr>
              <w:adjustRightInd w:val="0"/>
              <w:snapToGrid w:val="0"/>
              <w:spacing w:line="260" w:lineRule="exact"/>
              <w:ind w:leftChars="13" w:left="29" w:hangingChars="1" w:hanging="2"/>
              <w:rPr>
                <w:sz w:val="20"/>
                <w:szCs w:val="20"/>
              </w:rPr>
            </w:pPr>
            <w:r w:rsidRPr="00D5152F">
              <w:rPr>
                <w:rFonts w:hint="eastAsia"/>
                <w:sz w:val="20"/>
                <w:szCs w:val="20"/>
              </w:rPr>
              <w:t xml:space="preserve">書いてみよう </w:t>
            </w:r>
            <w:r w:rsidR="00B0484C" w:rsidRPr="00D5152F">
              <w:rPr>
                <w:rFonts w:hint="eastAsia"/>
                <w:sz w:val="20"/>
                <w:szCs w:val="20"/>
              </w:rPr>
              <w:t>セントラルドグマを図で整理</w:t>
            </w:r>
          </w:p>
          <w:p w14:paraId="5638DB7F" w14:textId="29D955ED" w:rsidR="00B0484C" w:rsidRPr="00D5152F" w:rsidRDefault="00B0484C" w:rsidP="00813372">
            <w:pPr>
              <w:adjustRightInd w:val="0"/>
              <w:snapToGrid w:val="0"/>
              <w:spacing w:line="260" w:lineRule="exact"/>
              <w:ind w:left="204" w:hangingChars="102" w:hanging="204"/>
              <w:rPr>
                <w:sz w:val="20"/>
                <w:szCs w:val="20"/>
              </w:rPr>
            </w:pPr>
            <w:r w:rsidRPr="00D5152F">
              <w:rPr>
                <w:rFonts w:hint="eastAsia"/>
                <w:sz w:val="20"/>
                <w:szCs w:val="20"/>
              </w:rPr>
              <w:t>・</w:t>
            </w:r>
            <w:r w:rsidR="00EF0445" w:rsidRPr="00D5152F">
              <w:rPr>
                <w:rFonts w:hint="eastAsia"/>
                <w:sz w:val="20"/>
                <w:szCs w:val="20"/>
              </w:rPr>
              <w:t>ここまでに学習した用語を使って，セントラルドグマを図で整理する。</w:t>
            </w:r>
          </w:p>
          <w:p w14:paraId="10B8B5FD" w14:textId="443DEC7D" w:rsidR="00B0484C" w:rsidRPr="00D5152F" w:rsidRDefault="00B0484C" w:rsidP="00813372">
            <w:pPr>
              <w:adjustRightInd w:val="0"/>
              <w:snapToGrid w:val="0"/>
              <w:spacing w:line="260" w:lineRule="exact"/>
              <w:ind w:leftChars="13" w:left="29" w:hangingChars="1" w:hanging="2"/>
              <w:rPr>
                <w:sz w:val="20"/>
                <w:szCs w:val="20"/>
              </w:rPr>
            </w:pPr>
            <w:r w:rsidRPr="00D5152F">
              <w:rPr>
                <w:sz w:val="20"/>
                <w:szCs w:val="20"/>
              </w:rPr>
              <w:t>&lt;資料読解&gt;ユスリカのパフの位置と大きさの変化</w:t>
            </w:r>
          </w:p>
          <w:p w14:paraId="02ADB6C6" w14:textId="5217EEC4" w:rsidR="00B0484C" w:rsidRPr="00D5152F" w:rsidRDefault="00B0484C" w:rsidP="00813372">
            <w:pPr>
              <w:adjustRightInd w:val="0"/>
              <w:snapToGrid w:val="0"/>
              <w:spacing w:line="260" w:lineRule="exact"/>
              <w:ind w:left="204" w:hangingChars="102" w:hanging="204"/>
              <w:rPr>
                <w:sz w:val="20"/>
                <w:szCs w:val="20"/>
              </w:rPr>
            </w:pPr>
            <w:r w:rsidRPr="00D5152F">
              <w:rPr>
                <w:rFonts w:hint="eastAsia"/>
                <w:sz w:val="20"/>
                <w:szCs w:val="20"/>
              </w:rPr>
              <w:t>・ユスリカのパフの観察方法を知る。</w:t>
            </w:r>
          </w:p>
          <w:p w14:paraId="7B2FB675" w14:textId="0F7322D6" w:rsidR="00EF0445" w:rsidRPr="00D5152F" w:rsidRDefault="00EF0445" w:rsidP="00813372">
            <w:pPr>
              <w:adjustRightInd w:val="0"/>
              <w:snapToGrid w:val="0"/>
              <w:spacing w:line="260" w:lineRule="exact"/>
              <w:rPr>
                <w:sz w:val="20"/>
                <w:szCs w:val="20"/>
              </w:rPr>
            </w:pPr>
            <w:r w:rsidRPr="00D5152F">
              <w:rPr>
                <w:rFonts w:hint="eastAsia"/>
                <w:sz w:val="20"/>
                <w:szCs w:val="20"/>
              </w:rPr>
              <w:t>・ユスリカのパフの観察からわかることを考察する。</w:t>
            </w:r>
          </w:p>
          <w:p w14:paraId="249C6400" w14:textId="77777777" w:rsidR="00B0484C" w:rsidRPr="00D5152F" w:rsidRDefault="00B0484C" w:rsidP="00813372">
            <w:pPr>
              <w:adjustRightInd w:val="0"/>
              <w:snapToGrid w:val="0"/>
              <w:spacing w:line="260" w:lineRule="exact"/>
              <w:ind w:leftChars="13" w:left="29" w:hangingChars="1" w:hanging="2"/>
              <w:rPr>
                <w:sz w:val="20"/>
                <w:szCs w:val="20"/>
              </w:rPr>
            </w:pPr>
            <w:r w:rsidRPr="00D5152F">
              <w:rPr>
                <w:sz w:val="20"/>
                <w:szCs w:val="20"/>
              </w:rPr>
              <w:t>&lt;発展&gt;細胞の分化によってゲノムは変わるのか</w:t>
            </w:r>
          </w:p>
          <w:p w14:paraId="705D9760" w14:textId="1B1E1A12" w:rsidR="00B0484C" w:rsidRPr="00D5152F" w:rsidRDefault="00EF0445" w:rsidP="00B86F82">
            <w:pPr>
              <w:adjustRightInd w:val="0"/>
              <w:snapToGrid w:val="0"/>
              <w:spacing w:line="260" w:lineRule="exact"/>
              <w:ind w:left="200" w:hangingChars="100" w:hanging="200"/>
              <w:rPr>
                <w:sz w:val="20"/>
                <w:szCs w:val="20"/>
              </w:rPr>
            </w:pPr>
            <w:r w:rsidRPr="00D5152F">
              <w:rPr>
                <w:rFonts w:hint="eastAsia"/>
                <w:sz w:val="20"/>
                <w:szCs w:val="20"/>
              </w:rPr>
              <w:t>・細胞の分化によってゲノムが変化するか，</w:t>
            </w:r>
            <w:r w:rsidRPr="00D5152F">
              <w:rPr>
                <w:sz w:val="20"/>
                <w:szCs w:val="20"/>
              </w:rPr>
              <w:t>iPS</w:t>
            </w:r>
            <w:r w:rsidRPr="00D5152F">
              <w:rPr>
                <w:rFonts w:hint="eastAsia"/>
                <w:sz w:val="20"/>
                <w:szCs w:val="20"/>
              </w:rPr>
              <w:t>細胞を例にして理解を深める。</w:t>
            </w:r>
          </w:p>
        </w:tc>
        <w:tc>
          <w:tcPr>
            <w:tcW w:w="582" w:type="dxa"/>
            <w:vMerge w:val="restart"/>
          </w:tcPr>
          <w:p w14:paraId="51853F33" w14:textId="664E8A3B" w:rsidR="00B0484C" w:rsidRPr="00D5152F" w:rsidRDefault="00183CA8" w:rsidP="00B0484C">
            <w:pPr>
              <w:jc w:val="center"/>
              <w:rPr>
                <w:sz w:val="20"/>
                <w:szCs w:val="20"/>
              </w:rPr>
            </w:pPr>
            <w:r w:rsidRPr="00D5152F">
              <w:rPr>
                <w:rFonts w:hint="eastAsia"/>
                <w:sz w:val="20"/>
                <w:szCs w:val="20"/>
              </w:rPr>
              <w:lastRenderedPageBreak/>
              <w:t>１</w:t>
            </w:r>
          </w:p>
        </w:tc>
        <w:tc>
          <w:tcPr>
            <w:tcW w:w="979" w:type="dxa"/>
            <w:vMerge w:val="restart"/>
          </w:tcPr>
          <w:p w14:paraId="7FD67525" w14:textId="6368CEAA" w:rsidR="00B0484C" w:rsidRPr="00D5152F" w:rsidRDefault="00BC07DD" w:rsidP="00B0484C">
            <w:pPr>
              <w:jc w:val="center"/>
              <w:rPr>
                <w:sz w:val="20"/>
                <w:szCs w:val="20"/>
              </w:rPr>
            </w:pPr>
            <w:r w:rsidRPr="00D5152F">
              <w:rPr>
                <w:rFonts w:hint="eastAsia"/>
                <w:sz w:val="20"/>
                <w:szCs w:val="20"/>
              </w:rPr>
              <w:t>84-87</w:t>
            </w:r>
          </w:p>
        </w:tc>
        <w:tc>
          <w:tcPr>
            <w:tcW w:w="582" w:type="dxa"/>
          </w:tcPr>
          <w:p w14:paraId="615902AD" w14:textId="49711BB6" w:rsidR="00B0484C" w:rsidRPr="00D5152F" w:rsidRDefault="006A4068" w:rsidP="00B0484C">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2EC898F7" w14:textId="7568F99F" w:rsidR="00B0484C" w:rsidRPr="00D5152F" w:rsidRDefault="009C34C8" w:rsidP="00B0484C">
            <w:pPr>
              <w:jc w:val="center"/>
              <w:rPr>
                <w:sz w:val="20"/>
                <w:szCs w:val="20"/>
              </w:rPr>
            </w:pPr>
            <w:r>
              <w:rPr>
                <w:rFonts w:hint="eastAsia"/>
                <w:sz w:val="20"/>
                <w:szCs w:val="20"/>
              </w:rPr>
              <w:t>〇</w:t>
            </w:r>
          </w:p>
        </w:tc>
        <w:tc>
          <w:tcPr>
            <w:tcW w:w="5929" w:type="dxa"/>
          </w:tcPr>
          <w:p w14:paraId="371CC6FE" w14:textId="77777777" w:rsidR="00B0484C" w:rsidRDefault="007F39F5" w:rsidP="00B0484C">
            <w:pPr>
              <w:tabs>
                <w:tab w:val="left" w:pos="76"/>
              </w:tabs>
              <w:rPr>
                <w:sz w:val="20"/>
                <w:szCs w:val="20"/>
              </w:rPr>
            </w:pPr>
            <w:r w:rsidRPr="00D5152F">
              <w:rPr>
                <w:rFonts w:ascii="BIZ UDPゴシック" w:eastAsia="BIZ UDPゴシック" w:hAnsi="BIZ UDPゴシック" w:hint="eastAsia"/>
                <w:sz w:val="20"/>
                <w:szCs w:val="20"/>
              </w:rPr>
              <w:t>【知技</w:t>
            </w:r>
            <w:r w:rsidR="00B0484C" w:rsidRPr="00D5152F">
              <w:rPr>
                <w:rFonts w:ascii="BIZ UDPゴシック" w:eastAsia="BIZ UDPゴシック" w:hAnsi="BIZ UDPゴシック" w:hint="eastAsia"/>
                <w:sz w:val="20"/>
                <w:szCs w:val="20"/>
              </w:rPr>
              <w:t>】</w:t>
            </w:r>
            <w:r w:rsidR="006A4068" w:rsidRPr="00D5152F">
              <w:rPr>
                <w:rFonts w:hint="eastAsia"/>
                <w:sz w:val="20"/>
                <w:szCs w:val="20"/>
              </w:rPr>
              <w:t>個体を構成する細胞は遺伝的に同一だが，細胞の機能に応じて発現している遺伝子が異なることを理解している。［発言分析・記述分析］</w:t>
            </w:r>
          </w:p>
          <w:p w14:paraId="60A107B5" w14:textId="6E8673FE" w:rsidR="00B72E80" w:rsidRPr="00D5152F" w:rsidRDefault="00B72E80" w:rsidP="00B0484C">
            <w:pPr>
              <w:tabs>
                <w:tab w:val="left" w:pos="76"/>
              </w:tabs>
              <w:rPr>
                <w:sz w:val="20"/>
                <w:szCs w:val="20"/>
              </w:rPr>
            </w:pPr>
          </w:p>
        </w:tc>
      </w:tr>
      <w:tr w:rsidR="00D5152F" w:rsidRPr="00D5152F" w14:paraId="302C74A6" w14:textId="77777777" w:rsidTr="00195FE0">
        <w:trPr>
          <w:trHeight w:val="2985"/>
        </w:trPr>
        <w:tc>
          <w:tcPr>
            <w:tcW w:w="5942" w:type="dxa"/>
            <w:vMerge/>
          </w:tcPr>
          <w:p w14:paraId="6246C0BB" w14:textId="77777777" w:rsidR="00DE5590" w:rsidRPr="00D5152F" w:rsidRDefault="00DE5590" w:rsidP="00813372">
            <w:pPr>
              <w:adjustRightInd w:val="0"/>
              <w:snapToGrid w:val="0"/>
              <w:spacing w:line="260" w:lineRule="exact"/>
              <w:rPr>
                <w:sz w:val="20"/>
                <w:szCs w:val="20"/>
              </w:rPr>
            </w:pPr>
          </w:p>
        </w:tc>
        <w:tc>
          <w:tcPr>
            <w:tcW w:w="582" w:type="dxa"/>
            <w:vMerge/>
          </w:tcPr>
          <w:p w14:paraId="4F5CC1F0" w14:textId="77777777" w:rsidR="00DE5590" w:rsidRPr="00D5152F" w:rsidRDefault="00DE5590" w:rsidP="00B0484C">
            <w:pPr>
              <w:jc w:val="center"/>
              <w:rPr>
                <w:sz w:val="20"/>
                <w:szCs w:val="20"/>
              </w:rPr>
            </w:pPr>
          </w:p>
        </w:tc>
        <w:tc>
          <w:tcPr>
            <w:tcW w:w="979" w:type="dxa"/>
            <w:vMerge/>
          </w:tcPr>
          <w:p w14:paraId="348905A1" w14:textId="77777777" w:rsidR="00DE5590" w:rsidRPr="00D5152F" w:rsidRDefault="00DE5590" w:rsidP="00B0484C">
            <w:pPr>
              <w:jc w:val="center"/>
              <w:rPr>
                <w:sz w:val="20"/>
                <w:szCs w:val="20"/>
              </w:rPr>
            </w:pPr>
          </w:p>
        </w:tc>
        <w:tc>
          <w:tcPr>
            <w:tcW w:w="582" w:type="dxa"/>
          </w:tcPr>
          <w:p w14:paraId="07A9CB7B" w14:textId="5081D1D6" w:rsidR="00DE5590" w:rsidRPr="00D5152F" w:rsidRDefault="00DE5590" w:rsidP="00B0484C">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態</w:t>
            </w:r>
          </w:p>
        </w:tc>
        <w:tc>
          <w:tcPr>
            <w:tcW w:w="582" w:type="dxa"/>
          </w:tcPr>
          <w:p w14:paraId="17EFE6EE" w14:textId="62DA97DC" w:rsidR="00DE5590" w:rsidRPr="00D5152F" w:rsidRDefault="009C34C8" w:rsidP="00B0484C">
            <w:pPr>
              <w:jc w:val="center"/>
              <w:rPr>
                <w:sz w:val="20"/>
                <w:szCs w:val="20"/>
              </w:rPr>
            </w:pPr>
            <w:r>
              <w:rPr>
                <w:rFonts w:hint="eastAsia"/>
                <w:sz w:val="20"/>
                <w:szCs w:val="20"/>
              </w:rPr>
              <w:t>〇</w:t>
            </w:r>
          </w:p>
        </w:tc>
        <w:tc>
          <w:tcPr>
            <w:tcW w:w="5929" w:type="dxa"/>
          </w:tcPr>
          <w:p w14:paraId="697B099B" w14:textId="5DC035D1" w:rsidR="00DE5590" w:rsidRPr="00D5152F" w:rsidRDefault="00DE5590" w:rsidP="00B67CB7">
            <w:pPr>
              <w:rPr>
                <w:rFonts w:ascii="BIZ UDPゴシック" w:eastAsia="BIZ UDPゴシック" w:hAnsi="BIZ UDPゴシック"/>
                <w:sz w:val="20"/>
                <w:szCs w:val="20"/>
              </w:rPr>
            </w:pPr>
            <w:r w:rsidRPr="00D5152F">
              <w:rPr>
                <w:rFonts w:ascii="BIZ UDPゴシック" w:eastAsia="BIZ UDPゴシック" w:hAnsi="BIZ UDPゴシック" w:hint="eastAsia"/>
                <w:sz w:val="20"/>
                <w:szCs w:val="20"/>
              </w:rPr>
              <w:t>【態度】</w:t>
            </w:r>
            <w:r w:rsidR="00304BDF" w:rsidRPr="00D5152F">
              <w:rPr>
                <w:rFonts w:eastAsiaTheme="minorHAnsi" w:cs="BIZ UDゴシック" w:hint="eastAsia"/>
                <w:sz w:val="20"/>
                <w:szCs w:val="20"/>
              </w:rPr>
              <w:t>セントラルドグマについて，学習した用語どうしのつながりを整理し</w:t>
            </w:r>
            <w:r w:rsidR="00304BDF" w:rsidRPr="00D5152F">
              <w:rPr>
                <w:rFonts w:ascii="游明朝" w:eastAsia="游明朝" w:hAnsi="游明朝" w:hint="eastAsia"/>
                <w:sz w:val="20"/>
                <w:szCs w:val="20"/>
              </w:rPr>
              <w:t>，振り返ろうとしている。［記述分析］</w:t>
            </w:r>
          </w:p>
        </w:tc>
      </w:tr>
      <w:tr w:rsidR="00D5152F" w:rsidRPr="00D5152F" w14:paraId="17F36E94" w14:textId="77777777" w:rsidTr="00F05568">
        <w:tc>
          <w:tcPr>
            <w:tcW w:w="14596" w:type="dxa"/>
            <w:gridSpan w:val="6"/>
            <w:shd w:val="clear" w:color="auto" w:fill="D9D9D9" w:themeFill="background1" w:themeFillShade="D9"/>
          </w:tcPr>
          <w:p w14:paraId="2A8A5534" w14:textId="77777777" w:rsidR="00B0484C" w:rsidRPr="00D5152F" w:rsidRDefault="00B0484C" w:rsidP="00813372">
            <w:pPr>
              <w:adjustRightInd w:val="0"/>
              <w:snapToGrid w:val="0"/>
              <w:spacing w:line="260" w:lineRule="exact"/>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章末まとめ</w:t>
            </w:r>
          </w:p>
        </w:tc>
      </w:tr>
      <w:tr w:rsidR="00F05568" w:rsidRPr="00D5152F" w14:paraId="31E94780" w14:textId="77777777" w:rsidTr="00F05568">
        <w:trPr>
          <w:trHeight w:val="839"/>
        </w:trPr>
        <w:tc>
          <w:tcPr>
            <w:tcW w:w="5942" w:type="dxa"/>
          </w:tcPr>
          <w:p w14:paraId="70E5F091" w14:textId="77777777" w:rsidR="007C6DCE" w:rsidRPr="00D5152F" w:rsidRDefault="007C6DCE" w:rsidP="00813372">
            <w:pPr>
              <w:adjustRightInd w:val="0"/>
              <w:snapToGrid w:val="0"/>
              <w:spacing w:line="260" w:lineRule="exact"/>
              <w:ind w:leftChars="13" w:left="29" w:hangingChars="1" w:hanging="2"/>
              <w:rPr>
                <w:sz w:val="20"/>
                <w:szCs w:val="20"/>
              </w:rPr>
            </w:pPr>
            <w:r w:rsidRPr="00D5152F">
              <w:rPr>
                <w:rFonts w:hint="eastAsia"/>
                <w:sz w:val="20"/>
                <w:szCs w:val="20"/>
              </w:rPr>
              <w:t>・用語の確認</w:t>
            </w:r>
          </w:p>
          <w:p w14:paraId="404ACB7C" w14:textId="77777777" w:rsidR="007C6DCE" w:rsidRPr="00D5152F" w:rsidRDefault="007C6DCE" w:rsidP="00813372">
            <w:pPr>
              <w:adjustRightInd w:val="0"/>
              <w:snapToGrid w:val="0"/>
              <w:spacing w:line="260" w:lineRule="exact"/>
              <w:ind w:leftChars="13" w:left="29" w:hangingChars="1" w:hanging="2"/>
              <w:rPr>
                <w:sz w:val="20"/>
                <w:szCs w:val="20"/>
              </w:rPr>
            </w:pPr>
            <w:r w:rsidRPr="00D5152F">
              <w:rPr>
                <w:rFonts w:hint="eastAsia"/>
                <w:sz w:val="20"/>
                <w:szCs w:val="20"/>
              </w:rPr>
              <w:t>・まとめ図</w:t>
            </w:r>
          </w:p>
        </w:tc>
        <w:tc>
          <w:tcPr>
            <w:tcW w:w="582" w:type="dxa"/>
          </w:tcPr>
          <w:p w14:paraId="106D219A" w14:textId="6E19F2AA" w:rsidR="007C6DCE" w:rsidRPr="00D5152F" w:rsidRDefault="00183CA8" w:rsidP="00B0484C">
            <w:pPr>
              <w:jc w:val="center"/>
              <w:rPr>
                <w:sz w:val="20"/>
                <w:szCs w:val="20"/>
              </w:rPr>
            </w:pPr>
            <w:r w:rsidRPr="00D5152F">
              <w:rPr>
                <w:rFonts w:hint="eastAsia"/>
                <w:sz w:val="20"/>
                <w:szCs w:val="20"/>
              </w:rPr>
              <w:t>１</w:t>
            </w:r>
          </w:p>
        </w:tc>
        <w:tc>
          <w:tcPr>
            <w:tcW w:w="979" w:type="dxa"/>
          </w:tcPr>
          <w:p w14:paraId="45AEC459" w14:textId="5FE7D992" w:rsidR="007C6DCE" w:rsidRPr="00D5152F" w:rsidRDefault="00BC07DD" w:rsidP="00B0484C">
            <w:pPr>
              <w:jc w:val="center"/>
              <w:rPr>
                <w:sz w:val="20"/>
                <w:szCs w:val="20"/>
              </w:rPr>
            </w:pPr>
            <w:r w:rsidRPr="00D5152F">
              <w:rPr>
                <w:rFonts w:hint="eastAsia"/>
                <w:sz w:val="20"/>
                <w:szCs w:val="20"/>
              </w:rPr>
              <w:t>88-89</w:t>
            </w:r>
          </w:p>
        </w:tc>
        <w:tc>
          <w:tcPr>
            <w:tcW w:w="582" w:type="dxa"/>
          </w:tcPr>
          <w:p w14:paraId="5CAF5509" w14:textId="739A2D07" w:rsidR="007C6DCE" w:rsidRPr="00D5152F" w:rsidRDefault="007F39F5" w:rsidP="007C6DCE">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4D5E17C8" w14:textId="22F41F3F" w:rsidR="007C6DCE" w:rsidRPr="00D5152F" w:rsidRDefault="007C6DCE" w:rsidP="00B0484C">
            <w:pPr>
              <w:jc w:val="center"/>
              <w:rPr>
                <w:sz w:val="20"/>
                <w:szCs w:val="20"/>
              </w:rPr>
            </w:pPr>
          </w:p>
        </w:tc>
        <w:tc>
          <w:tcPr>
            <w:tcW w:w="5929" w:type="dxa"/>
          </w:tcPr>
          <w:p w14:paraId="07EF0805" w14:textId="77777777" w:rsidR="007C6DCE" w:rsidRDefault="007F39F5" w:rsidP="00B67CB7">
            <w:pPr>
              <w:tabs>
                <w:tab w:val="left" w:pos="76"/>
              </w:tabs>
              <w:rPr>
                <w:sz w:val="20"/>
                <w:szCs w:val="20"/>
              </w:rPr>
            </w:pPr>
            <w:r w:rsidRPr="00D5152F">
              <w:rPr>
                <w:rFonts w:ascii="BIZ UDゴシック" w:eastAsia="BIZ UDゴシック" w:hAnsi="BIZ UDゴシック" w:hint="eastAsia"/>
                <w:sz w:val="20"/>
                <w:szCs w:val="20"/>
              </w:rPr>
              <w:t>【知技</w:t>
            </w:r>
            <w:r w:rsidRPr="00D5152F">
              <w:rPr>
                <w:rFonts w:ascii="BIZ UDゴシック" w:eastAsia="BIZ UDゴシック" w:hAnsi="BIZ UDゴシック" w:cs="BIZ UDゴシック" w:hint="eastAsia"/>
                <w:sz w:val="20"/>
                <w:szCs w:val="20"/>
              </w:rPr>
              <w:t>】</w:t>
            </w:r>
            <w:r w:rsidRPr="00D5152F">
              <w:rPr>
                <w:rFonts w:hint="eastAsia"/>
                <w:sz w:val="20"/>
                <w:szCs w:val="20"/>
              </w:rPr>
              <w:t>この章の学習内容について，基本的な知識を身に付けている。［記述分析］</w:t>
            </w:r>
          </w:p>
          <w:p w14:paraId="2DC32182" w14:textId="418434EC" w:rsidR="00F05568" w:rsidRPr="00D5152F" w:rsidRDefault="00F05568" w:rsidP="00B67CB7">
            <w:pPr>
              <w:tabs>
                <w:tab w:val="left" w:pos="76"/>
              </w:tabs>
              <w:rPr>
                <w:sz w:val="20"/>
                <w:szCs w:val="20"/>
              </w:rPr>
            </w:pPr>
          </w:p>
        </w:tc>
      </w:tr>
    </w:tbl>
    <w:p w14:paraId="45D4B87C" w14:textId="59565705" w:rsidR="007C6DCE" w:rsidRPr="00D5152F" w:rsidRDefault="007C6DCE" w:rsidP="00B14E95">
      <w:pPr>
        <w:rPr>
          <w:rFonts w:ascii="BIZ UDゴシック" w:eastAsia="BIZ UDゴシック" w:hAnsi="BIZ UDゴシック"/>
        </w:rPr>
      </w:pPr>
    </w:p>
    <w:p w14:paraId="18E2792F" w14:textId="77777777" w:rsidR="00DE5590" w:rsidRPr="00D5152F" w:rsidRDefault="00DE5590">
      <w:pPr>
        <w:widowControl/>
        <w:jc w:val="left"/>
        <w:rPr>
          <w:rFonts w:ascii="BIZ UDゴシック" w:eastAsia="BIZ UDゴシック" w:hAnsi="BIZ UDゴシック"/>
        </w:rPr>
      </w:pPr>
      <w:r w:rsidRPr="00D5152F">
        <w:rPr>
          <w:rFonts w:ascii="BIZ UDゴシック" w:eastAsia="BIZ UDゴシック" w:hAnsi="BIZ UDゴシック"/>
        </w:rPr>
        <w:br w:type="page"/>
      </w:r>
    </w:p>
    <w:p w14:paraId="44E1A927" w14:textId="3309C54A" w:rsidR="00B14E95" w:rsidRPr="00D5152F" w:rsidRDefault="00B14E95" w:rsidP="00B14E95">
      <w:pPr>
        <w:rPr>
          <w:rFonts w:ascii="BIZ UDゴシック" w:eastAsia="BIZ UDゴシック" w:hAnsi="BIZ UDゴシック"/>
        </w:rPr>
      </w:pPr>
      <w:r w:rsidRPr="00D5152F">
        <w:rPr>
          <w:rFonts w:ascii="BIZ UDゴシック" w:eastAsia="BIZ UDゴシック" w:hAnsi="BIZ UDゴシック" w:hint="eastAsia"/>
        </w:rPr>
        <w:lastRenderedPageBreak/>
        <w:t xml:space="preserve">3編　ヒトの体の調節　</w:t>
      </w:r>
      <w:r w:rsidRPr="00D5152F">
        <w:rPr>
          <w:rFonts w:ascii="BIZ UDゴシック" w:eastAsia="BIZ UDゴシック" w:hAnsi="BIZ UDゴシック" w:hint="eastAsia"/>
          <w:sz w:val="32"/>
          <w:szCs w:val="32"/>
        </w:rPr>
        <w:t>1章　体内環境と情報伝達</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D5152F" w:rsidRPr="00D5152F" w14:paraId="2C018067" w14:textId="77777777" w:rsidTr="00B14E95">
        <w:tc>
          <w:tcPr>
            <w:tcW w:w="1820" w:type="dxa"/>
            <w:shd w:val="clear" w:color="auto" w:fill="D9D9D9" w:themeFill="background1" w:themeFillShade="D9"/>
          </w:tcPr>
          <w:p w14:paraId="20230840" w14:textId="77777777" w:rsidR="00B14E95" w:rsidRPr="00D5152F" w:rsidRDefault="00B14E95" w:rsidP="00B14E95">
            <w:pPr>
              <w:jc w:val="center"/>
              <w:rPr>
                <w:rFonts w:ascii="BIZ UDゴシック" w:eastAsia="BIZ UDゴシック" w:hAnsi="BIZ UDゴシック"/>
              </w:rPr>
            </w:pPr>
            <w:r w:rsidRPr="00D5152F">
              <w:rPr>
                <w:rFonts w:ascii="BIZ UDゴシック" w:eastAsia="BIZ UDゴシック" w:hAnsi="BIZ UDゴシック" w:hint="eastAsia"/>
                <w:sz w:val="20"/>
                <w:szCs w:val="20"/>
              </w:rPr>
              <w:t>教科書のページ</w:t>
            </w:r>
          </w:p>
        </w:tc>
        <w:tc>
          <w:tcPr>
            <w:tcW w:w="1820" w:type="dxa"/>
          </w:tcPr>
          <w:p w14:paraId="7B0032DF" w14:textId="056F17B9" w:rsidR="00B14E95" w:rsidRPr="00D5152F" w:rsidRDefault="00B14E95" w:rsidP="00B14E95">
            <w:r w:rsidRPr="00D5152F">
              <w:rPr>
                <w:rFonts w:hint="eastAsia"/>
              </w:rPr>
              <w:t>94-123</w:t>
            </w:r>
          </w:p>
        </w:tc>
        <w:tc>
          <w:tcPr>
            <w:tcW w:w="2025" w:type="dxa"/>
            <w:shd w:val="clear" w:color="auto" w:fill="D9D9D9" w:themeFill="background1" w:themeFillShade="D9"/>
          </w:tcPr>
          <w:p w14:paraId="51AC9AFC" w14:textId="77777777" w:rsidR="00B14E95" w:rsidRPr="00D5152F" w:rsidRDefault="00B14E95" w:rsidP="00B14E95">
            <w:pPr>
              <w:jc w:val="center"/>
              <w:rPr>
                <w:rFonts w:ascii="BIZ UDゴシック" w:eastAsia="BIZ UDゴシック" w:hAnsi="BIZ UDゴシック"/>
              </w:rPr>
            </w:pPr>
            <w:r w:rsidRPr="00D5152F">
              <w:rPr>
                <w:rFonts w:ascii="BIZ UDゴシック" w:eastAsia="BIZ UDゴシック" w:hAnsi="BIZ UDゴシック" w:hint="eastAsia"/>
                <w:sz w:val="20"/>
                <w:szCs w:val="20"/>
              </w:rPr>
              <w:t>学習指導要領の項目</w:t>
            </w:r>
          </w:p>
        </w:tc>
        <w:tc>
          <w:tcPr>
            <w:tcW w:w="1985" w:type="dxa"/>
          </w:tcPr>
          <w:p w14:paraId="65C286B1" w14:textId="306A7B34" w:rsidR="00B14E95" w:rsidRPr="00D5152F" w:rsidRDefault="001D14E9" w:rsidP="00B14E95">
            <w:r w:rsidRPr="00D5152F">
              <w:t>(</w:t>
            </w:r>
            <w:r w:rsidRPr="00D5152F">
              <w:rPr>
                <w:rFonts w:hint="eastAsia"/>
              </w:rPr>
              <w:t>2</w:t>
            </w:r>
            <w:r w:rsidRPr="00D5152F">
              <w:t>)ア(ア)</w:t>
            </w:r>
            <w:r w:rsidRPr="00D5152F">
              <w:rPr>
                <w:rFonts w:hint="eastAsia"/>
              </w:rPr>
              <w:t>㋐㋑</w:t>
            </w:r>
            <w:r w:rsidRPr="00D5152F">
              <w:t xml:space="preserve"> ，イ</w:t>
            </w:r>
          </w:p>
        </w:tc>
        <w:tc>
          <w:tcPr>
            <w:tcW w:w="1559" w:type="dxa"/>
            <w:shd w:val="clear" w:color="auto" w:fill="D9D9D9" w:themeFill="background1" w:themeFillShade="D9"/>
          </w:tcPr>
          <w:p w14:paraId="72B629A3" w14:textId="77777777" w:rsidR="00B14E95" w:rsidRPr="00D5152F" w:rsidRDefault="00B14E95" w:rsidP="00B14E95">
            <w:pPr>
              <w:jc w:val="center"/>
              <w:rPr>
                <w:rFonts w:ascii="BIZ UDゴシック" w:eastAsia="BIZ UDゴシック" w:hAnsi="BIZ UDゴシック"/>
              </w:rPr>
            </w:pPr>
            <w:r w:rsidRPr="00D5152F">
              <w:rPr>
                <w:rFonts w:ascii="BIZ UDゴシック" w:eastAsia="BIZ UDゴシック" w:hAnsi="BIZ UDゴシック" w:hint="eastAsia"/>
                <w:sz w:val="20"/>
                <w:szCs w:val="20"/>
              </w:rPr>
              <w:t>配当時間</w:t>
            </w:r>
          </w:p>
        </w:tc>
        <w:tc>
          <w:tcPr>
            <w:tcW w:w="1559" w:type="dxa"/>
          </w:tcPr>
          <w:p w14:paraId="51683D49" w14:textId="3E57D1A9" w:rsidR="00B14E95" w:rsidRPr="00D5152F" w:rsidRDefault="001D14E9" w:rsidP="00B14E95">
            <w:r w:rsidRPr="00D5152F">
              <w:rPr>
                <w:rFonts w:hint="eastAsia"/>
              </w:rPr>
              <w:t>10</w:t>
            </w:r>
            <w:r w:rsidR="00B14E95" w:rsidRPr="00D5152F">
              <w:rPr>
                <w:rFonts w:hint="eastAsia"/>
              </w:rPr>
              <w:t>時間</w:t>
            </w:r>
          </w:p>
        </w:tc>
        <w:tc>
          <w:tcPr>
            <w:tcW w:w="1560" w:type="dxa"/>
            <w:shd w:val="clear" w:color="auto" w:fill="D9D9D9" w:themeFill="background1" w:themeFillShade="D9"/>
          </w:tcPr>
          <w:p w14:paraId="27040917" w14:textId="77777777" w:rsidR="00B14E95" w:rsidRPr="00D5152F" w:rsidRDefault="00B14E95" w:rsidP="00B14E95">
            <w:pPr>
              <w:jc w:val="center"/>
              <w:rPr>
                <w:rFonts w:ascii="BIZ UDゴシック" w:eastAsia="BIZ UDゴシック" w:hAnsi="BIZ UDゴシック"/>
              </w:rPr>
            </w:pPr>
            <w:r w:rsidRPr="00D5152F">
              <w:rPr>
                <w:rFonts w:ascii="BIZ UDゴシック" w:eastAsia="BIZ UDゴシック" w:hAnsi="BIZ UDゴシック" w:hint="eastAsia"/>
                <w:sz w:val="20"/>
                <w:szCs w:val="20"/>
              </w:rPr>
              <w:t>配当時期</w:t>
            </w:r>
          </w:p>
        </w:tc>
        <w:tc>
          <w:tcPr>
            <w:tcW w:w="2232" w:type="dxa"/>
          </w:tcPr>
          <w:p w14:paraId="60DD7C96" w14:textId="749A2F45" w:rsidR="00B14E95" w:rsidRPr="00D5152F" w:rsidRDefault="007348DF" w:rsidP="00B14E95">
            <w:r w:rsidRPr="00D5152F">
              <w:rPr>
                <w:rFonts w:hint="eastAsia"/>
              </w:rPr>
              <w:t>10月中</w:t>
            </w:r>
            <w:r w:rsidR="00B14E95" w:rsidRPr="00D5152F">
              <w:rPr>
                <w:rFonts w:hint="eastAsia"/>
              </w:rPr>
              <w:t>旬～</w:t>
            </w:r>
            <w:r w:rsidRPr="00D5152F">
              <w:rPr>
                <w:rFonts w:hint="eastAsia"/>
              </w:rPr>
              <w:t>11月下</w:t>
            </w:r>
            <w:r w:rsidR="00B14E95" w:rsidRPr="00D5152F">
              <w:rPr>
                <w:rFonts w:hint="eastAsia"/>
              </w:rPr>
              <w:t>旬</w:t>
            </w:r>
          </w:p>
        </w:tc>
      </w:tr>
    </w:tbl>
    <w:p w14:paraId="50A7B733" w14:textId="77777777" w:rsidR="00B14E95" w:rsidRPr="00D5152F" w:rsidRDefault="00B14E95" w:rsidP="00B14E95"/>
    <w:tbl>
      <w:tblPr>
        <w:tblStyle w:val="a3"/>
        <w:tblW w:w="14596" w:type="dxa"/>
        <w:tblLook w:val="04A0" w:firstRow="1" w:lastRow="0" w:firstColumn="1" w:lastColumn="0" w:noHBand="0" w:noVBand="1"/>
      </w:tblPr>
      <w:tblGrid>
        <w:gridCol w:w="1271"/>
        <w:gridCol w:w="1985"/>
        <w:gridCol w:w="11340"/>
      </w:tblGrid>
      <w:tr w:rsidR="00D5152F" w:rsidRPr="00D5152F" w14:paraId="5D3E3905" w14:textId="77777777" w:rsidTr="00B14E95">
        <w:tc>
          <w:tcPr>
            <w:tcW w:w="3256" w:type="dxa"/>
            <w:gridSpan w:val="2"/>
            <w:shd w:val="clear" w:color="auto" w:fill="D9D9D9" w:themeFill="background1" w:themeFillShade="D9"/>
            <w:vAlign w:val="center"/>
          </w:tcPr>
          <w:p w14:paraId="4D2BF9D1" w14:textId="77777777" w:rsidR="00B14E95" w:rsidRPr="00D5152F" w:rsidRDefault="00B14E95" w:rsidP="00B14E95">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章の目標</w:t>
            </w:r>
          </w:p>
        </w:tc>
        <w:tc>
          <w:tcPr>
            <w:tcW w:w="11340" w:type="dxa"/>
          </w:tcPr>
          <w:p w14:paraId="283F847D" w14:textId="427A0AA8" w:rsidR="00BE7761" w:rsidRPr="00D5152F" w:rsidRDefault="00BE7761" w:rsidP="00BE7761">
            <w:pPr>
              <w:ind w:left="200" w:hangingChars="100" w:hanging="200"/>
              <w:rPr>
                <w:sz w:val="20"/>
                <w:szCs w:val="20"/>
              </w:rPr>
            </w:pPr>
            <w:r w:rsidRPr="00D5152F">
              <w:rPr>
                <w:rFonts w:hint="eastAsia"/>
                <w:sz w:val="20"/>
                <w:szCs w:val="20"/>
              </w:rPr>
              <w:t>・神経系と内分泌系による調節について，情報の伝達のことを理解するとともに，それらの観察，実験などに関する技能を身に付ける。</w:t>
            </w:r>
          </w:p>
          <w:p w14:paraId="27CA6F53" w14:textId="3FAE9D2D" w:rsidR="00BE7761" w:rsidRPr="00D5152F" w:rsidRDefault="00BE7761" w:rsidP="00BE7761">
            <w:pPr>
              <w:ind w:left="200" w:hangingChars="100" w:hanging="200"/>
              <w:rPr>
                <w:sz w:val="20"/>
                <w:szCs w:val="20"/>
              </w:rPr>
            </w:pPr>
            <w:r w:rsidRPr="00D5152F">
              <w:rPr>
                <w:rFonts w:hint="eastAsia"/>
                <w:sz w:val="20"/>
                <w:szCs w:val="20"/>
              </w:rPr>
              <w:t>・神経系と内分泌系による調節について，観察，実験などを通して探究し，体内での情報の伝達が体の調節に関係していることを見いだして表現する。</w:t>
            </w:r>
          </w:p>
          <w:p w14:paraId="2B1B9C0C" w14:textId="232F243F" w:rsidR="00B14E95" w:rsidRPr="00D5152F" w:rsidRDefault="00BE7761" w:rsidP="00BE7761">
            <w:pPr>
              <w:ind w:left="200" w:hangingChars="100" w:hanging="200"/>
              <w:rPr>
                <w:sz w:val="20"/>
                <w:szCs w:val="20"/>
              </w:rPr>
            </w:pPr>
            <w:r w:rsidRPr="00D5152F">
              <w:rPr>
                <w:rFonts w:hint="eastAsia"/>
                <w:sz w:val="20"/>
                <w:szCs w:val="20"/>
              </w:rPr>
              <w:t>・情報の伝達に関する事物・現象に主体的に関わり，科学的に探究しようとする態度と，生命を尊重し，自然環境の保全に寄与する態度を養う。</w:t>
            </w:r>
          </w:p>
        </w:tc>
      </w:tr>
      <w:tr w:rsidR="00D5152F" w:rsidRPr="00D5152F" w14:paraId="480D435A" w14:textId="77777777" w:rsidTr="00B14E95">
        <w:tc>
          <w:tcPr>
            <w:tcW w:w="1271" w:type="dxa"/>
            <w:vMerge w:val="restart"/>
            <w:shd w:val="clear" w:color="auto" w:fill="D9D9D9" w:themeFill="background1" w:themeFillShade="D9"/>
            <w:vAlign w:val="center"/>
          </w:tcPr>
          <w:p w14:paraId="371E6BA7" w14:textId="77777777" w:rsidR="00B766AE" w:rsidRPr="00D5152F" w:rsidRDefault="00B766AE" w:rsidP="00B766AE">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2514C2A8" w14:textId="77777777" w:rsidR="00B766AE" w:rsidRPr="00D5152F" w:rsidRDefault="00B766AE" w:rsidP="00B766AE">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知識・技能</w:t>
            </w:r>
          </w:p>
        </w:tc>
        <w:tc>
          <w:tcPr>
            <w:tcW w:w="11340" w:type="dxa"/>
          </w:tcPr>
          <w:p w14:paraId="287C6A78" w14:textId="2022F7AE" w:rsidR="00B766AE" w:rsidRPr="00D5152F" w:rsidRDefault="00B766AE" w:rsidP="00B766AE">
            <w:pPr>
              <w:rPr>
                <w:sz w:val="20"/>
                <w:szCs w:val="20"/>
              </w:rPr>
            </w:pPr>
            <w:r w:rsidRPr="00D5152F">
              <w:rPr>
                <w:rFonts w:hint="eastAsia"/>
                <w:sz w:val="20"/>
                <w:szCs w:val="20"/>
              </w:rPr>
              <w:t>神経系と内分泌系による調節に</w:t>
            </w:r>
            <w:r w:rsidRPr="00D5152F">
              <w:rPr>
                <w:rFonts w:ascii="Arial" w:hAnsi="Arial" w:cs="Arial" w:hint="eastAsia"/>
                <w:sz w:val="20"/>
                <w:szCs w:val="20"/>
                <w:shd w:val="clear" w:color="auto" w:fill="FFFFFF"/>
              </w:rPr>
              <w:t>ついて，</w:t>
            </w:r>
            <w:r w:rsidRPr="00D5152F">
              <w:rPr>
                <w:rFonts w:hint="eastAsia"/>
                <w:sz w:val="20"/>
                <w:szCs w:val="20"/>
              </w:rPr>
              <w:t>情報の伝達</w:t>
            </w:r>
            <w:r w:rsidRPr="00D5152F">
              <w:rPr>
                <w:rFonts w:ascii="Arial" w:hAnsi="Arial" w:cs="Arial" w:hint="eastAsia"/>
                <w:sz w:val="20"/>
                <w:szCs w:val="20"/>
                <w:shd w:val="clear" w:color="auto" w:fill="FFFFFF"/>
              </w:rPr>
              <w:t>の基本的な概念や原理・法則などを</w:t>
            </w:r>
            <w:r w:rsidRPr="00D5152F">
              <w:rPr>
                <w:rFonts w:ascii="Arial" w:hAnsi="Arial" w:cs="Arial"/>
                <w:sz w:val="20"/>
                <w:szCs w:val="20"/>
                <w:shd w:val="clear" w:color="auto" w:fill="FFFFFF"/>
              </w:rPr>
              <w:t>理解</w:t>
            </w:r>
            <w:r w:rsidRPr="00D5152F">
              <w:rPr>
                <w:rFonts w:ascii="Arial" w:hAnsi="Arial" w:cs="Arial" w:hint="eastAsia"/>
                <w:sz w:val="20"/>
                <w:szCs w:val="20"/>
                <w:shd w:val="clear" w:color="auto" w:fill="FFFFFF"/>
              </w:rPr>
              <w:t>している</w:t>
            </w:r>
            <w:r w:rsidRPr="00D5152F">
              <w:rPr>
                <w:rFonts w:ascii="Arial" w:hAnsi="Arial" w:cs="Arial"/>
                <w:sz w:val="20"/>
                <w:szCs w:val="20"/>
                <w:shd w:val="clear" w:color="auto" w:fill="FFFFFF"/>
              </w:rPr>
              <w:t>とともに，科学的に探究するために必要な観察，実験などに関する基本操作や記録などの基本的な技能を身に付けている。</w:t>
            </w:r>
          </w:p>
        </w:tc>
      </w:tr>
      <w:tr w:rsidR="00D5152F" w:rsidRPr="00D5152F" w14:paraId="6E64E26D" w14:textId="77777777" w:rsidTr="00840405">
        <w:trPr>
          <w:trHeight w:val="383"/>
        </w:trPr>
        <w:tc>
          <w:tcPr>
            <w:tcW w:w="1271" w:type="dxa"/>
            <w:vMerge/>
            <w:shd w:val="clear" w:color="auto" w:fill="D9D9D9" w:themeFill="background1" w:themeFillShade="D9"/>
          </w:tcPr>
          <w:p w14:paraId="3FDDB1A8" w14:textId="77777777" w:rsidR="00B766AE" w:rsidRPr="00D5152F" w:rsidRDefault="00B766AE" w:rsidP="00B766AE">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6F54B54" w14:textId="77777777" w:rsidR="00B766AE" w:rsidRPr="00D5152F" w:rsidRDefault="00B766AE" w:rsidP="00B766AE">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思考・判断・表現</w:t>
            </w:r>
          </w:p>
        </w:tc>
        <w:tc>
          <w:tcPr>
            <w:tcW w:w="11340" w:type="dxa"/>
          </w:tcPr>
          <w:p w14:paraId="7B57B26C" w14:textId="177E692B" w:rsidR="00B766AE" w:rsidRPr="00D5152F" w:rsidRDefault="00B766AE" w:rsidP="00B766AE">
            <w:pPr>
              <w:rPr>
                <w:sz w:val="20"/>
                <w:szCs w:val="20"/>
              </w:rPr>
            </w:pPr>
            <w:r w:rsidRPr="00D5152F">
              <w:rPr>
                <w:rFonts w:hint="eastAsia"/>
                <w:sz w:val="20"/>
                <w:szCs w:val="20"/>
              </w:rPr>
              <w:t>情報の伝達</w:t>
            </w:r>
            <w:r w:rsidRPr="00D5152F">
              <w:rPr>
                <w:rFonts w:ascii="Arial" w:hAnsi="Arial" w:cs="Arial"/>
                <w:sz w:val="20"/>
                <w:szCs w:val="20"/>
                <w:shd w:val="clear" w:color="auto" w:fill="FFFFFF"/>
              </w:rPr>
              <w:t>について，問題を見いだし見通しをもって観察，実験などを行い，科学的に考察し表現している</w:t>
            </w:r>
            <w:r w:rsidRPr="00D5152F">
              <w:rPr>
                <w:rFonts w:ascii="Arial" w:hAnsi="Arial" w:cs="Arial" w:hint="eastAsia"/>
                <w:sz w:val="20"/>
                <w:szCs w:val="20"/>
                <w:shd w:val="clear" w:color="auto" w:fill="FFFFFF"/>
              </w:rPr>
              <w:t>など，科学的に探究している。</w:t>
            </w:r>
          </w:p>
        </w:tc>
      </w:tr>
      <w:tr w:rsidR="00D5152F" w:rsidRPr="00D5152F" w14:paraId="54640609" w14:textId="77777777" w:rsidTr="00B14E95">
        <w:tc>
          <w:tcPr>
            <w:tcW w:w="1271" w:type="dxa"/>
            <w:vMerge/>
            <w:shd w:val="clear" w:color="auto" w:fill="D9D9D9" w:themeFill="background1" w:themeFillShade="D9"/>
          </w:tcPr>
          <w:p w14:paraId="2F4F5FEB" w14:textId="77777777" w:rsidR="00B766AE" w:rsidRPr="00D5152F" w:rsidRDefault="00B766AE" w:rsidP="00B766AE">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31F78A4" w14:textId="77777777" w:rsidR="00B766AE" w:rsidRPr="00D5152F" w:rsidRDefault="00B766AE" w:rsidP="00B766AE">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主体的に学習に</w:t>
            </w:r>
          </w:p>
          <w:p w14:paraId="3963DCE2" w14:textId="77777777" w:rsidR="00B766AE" w:rsidRPr="00D5152F" w:rsidRDefault="00B766AE" w:rsidP="00B766AE">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取り組む態度</w:t>
            </w:r>
          </w:p>
        </w:tc>
        <w:tc>
          <w:tcPr>
            <w:tcW w:w="11340" w:type="dxa"/>
          </w:tcPr>
          <w:p w14:paraId="471D9182" w14:textId="65AD0E3A" w:rsidR="00B766AE" w:rsidRPr="00D5152F" w:rsidRDefault="00B766AE" w:rsidP="00B766AE">
            <w:pPr>
              <w:rPr>
                <w:sz w:val="20"/>
                <w:szCs w:val="20"/>
              </w:rPr>
            </w:pPr>
            <w:r w:rsidRPr="00D5152F">
              <w:rPr>
                <w:rFonts w:hint="eastAsia"/>
                <w:sz w:val="20"/>
                <w:szCs w:val="20"/>
              </w:rPr>
              <w:t>情報の伝達</w:t>
            </w:r>
            <w:r w:rsidRPr="00D5152F">
              <w:rPr>
                <w:rFonts w:ascii="Arial" w:hAnsi="Arial" w:cs="Arial"/>
                <w:sz w:val="20"/>
                <w:szCs w:val="20"/>
                <w:shd w:val="clear" w:color="auto" w:fill="FFFFFF"/>
              </w:rPr>
              <w:t>に関する事物・現象に進んで関わり，見通しをもったり振り返ったりするなど，科学的に探究しようとしている。</w:t>
            </w:r>
          </w:p>
        </w:tc>
      </w:tr>
    </w:tbl>
    <w:p w14:paraId="1C4870FF" w14:textId="04180C0E" w:rsidR="00BB1A91" w:rsidRDefault="00BB1A91" w:rsidP="00B14E95"/>
    <w:p w14:paraId="1A4FD7D7" w14:textId="095BA351" w:rsidR="00B14E95" w:rsidRPr="00D5152F" w:rsidRDefault="00BB1A91" w:rsidP="00BB1A91">
      <w:pPr>
        <w:widowControl/>
        <w:jc w:val="left"/>
      </w:pPr>
      <w:r>
        <w:br w:type="page"/>
      </w:r>
    </w:p>
    <w:tbl>
      <w:tblPr>
        <w:tblStyle w:val="a3"/>
        <w:tblW w:w="14596" w:type="dxa"/>
        <w:tblLayout w:type="fixed"/>
        <w:tblLook w:val="04A0" w:firstRow="1" w:lastRow="0" w:firstColumn="1" w:lastColumn="0" w:noHBand="0" w:noVBand="1"/>
      </w:tblPr>
      <w:tblGrid>
        <w:gridCol w:w="5942"/>
        <w:gridCol w:w="582"/>
        <w:gridCol w:w="1031"/>
        <w:gridCol w:w="530"/>
        <w:gridCol w:w="582"/>
        <w:gridCol w:w="5929"/>
      </w:tblGrid>
      <w:tr w:rsidR="00D5152F" w:rsidRPr="00D5152F" w14:paraId="34D2FC67" w14:textId="77777777" w:rsidTr="003A4226">
        <w:trPr>
          <w:cantSplit/>
          <w:trHeight w:val="735"/>
        </w:trPr>
        <w:tc>
          <w:tcPr>
            <w:tcW w:w="5942" w:type="dxa"/>
            <w:vAlign w:val="center"/>
          </w:tcPr>
          <w:p w14:paraId="2223A56E" w14:textId="77777777" w:rsidR="00B14E95" w:rsidRPr="00D5152F" w:rsidRDefault="00B14E95" w:rsidP="00B14E95">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lastRenderedPageBreak/>
              <w:t>主な学習活動</w:t>
            </w:r>
          </w:p>
        </w:tc>
        <w:tc>
          <w:tcPr>
            <w:tcW w:w="582" w:type="dxa"/>
            <w:textDirection w:val="tbRlV"/>
          </w:tcPr>
          <w:p w14:paraId="4C8E28AE" w14:textId="77777777" w:rsidR="00B14E95" w:rsidRPr="00D5152F" w:rsidRDefault="00B14E95" w:rsidP="00B14E95">
            <w:pPr>
              <w:ind w:left="113" w:right="113"/>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時数</w:t>
            </w:r>
          </w:p>
        </w:tc>
        <w:tc>
          <w:tcPr>
            <w:tcW w:w="1031" w:type="dxa"/>
            <w:vAlign w:val="center"/>
          </w:tcPr>
          <w:p w14:paraId="04BB6C23" w14:textId="77777777" w:rsidR="00B14E95" w:rsidRPr="00D5152F" w:rsidRDefault="00B14E95" w:rsidP="00B14E95">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ページ</w:t>
            </w:r>
          </w:p>
        </w:tc>
        <w:tc>
          <w:tcPr>
            <w:tcW w:w="530" w:type="dxa"/>
            <w:textDirection w:val="tbRlV"/>
          </w:tcPr>
          <w:p w14:paraId="253034C9" w14:textId="77777777" w:rsidR="00B14E95" w:rsidRPr="00D5152F" w:rsidRDefault="00B14E95" w:rsidP="00B14E95">
            <w:pPr>
              <w:ind w:left="113" w:right="113"/>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重点</w:t>
            </w:r>
          </w:p>
        </w:tc>
        <w:tc>
          <w:tcPr>
            <w:tcW w:w="582" w:type="dxa"/>
            <w:textDirection w:val="tbRlV"/>
          </w:tcPr>
          <w:p w14:paraId="4565D418" w14:textId="77777777" w:rsidR="00B14E95" w:rsidRPr="00D5152F" w:rsidRDefault="00B14E95" w:rsidP="00B14E95">
            <w:pPr>
              <w:ind w:left="113" w:right="113"/>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記録</w:t>
            </w:r>
          </w:p>
        </w:tc>
        <w:tc>
          <w:tcPr>
            <w:tcW w:w="5929" w:type="dxa"/>
            <w:vAlign w:val="center"/>
          </w:tcPr>
          <w:p w14:paraId="6E8664B9" w14:textId="77777777" w:rsidR="00B14E95" w:rsidRPr="00D5152F" w:rsidRDefault="00B14E95" w:rsidP="00B14E95">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評価の観点と方法</w:t>
            </w:r>
          </w:p>
        </w:tc>
      </w:tr>
      <w:tr w:rsidR="00D5152F" w:rsidRPr="00D5152F" w14:paraId="6657B422" w14:textId="77777777" w:rsidTr="003A4226">
        <w:tc>
          <w:tcPr>
            <w:tcW w:w="14596" w:type="dxa"/>
            <w:gridSpan w:val="6"/>
            <w:shd w:val="clear" w:color="auto" w:fill="D9D9D9" w:themeFill="background1" w:themeFillShade="D9"/>
          </w:tcPr>
          <w:p w14:paraId="1D29C42D" w14:textId="3C9ED8E3" w:rsidR="00B14E95" w:rsidRPr="00D5152F" w:rsidRDefault="008867F8" w:rsidP="00B14E95">
            <w:pPr>
              <w:rPr>
                <w:rFonts w:ascii="BIZ UDゴシック" w:eastAsia="BIZ UDゴシック" w:hAnsi="BIZ UDゴシック"/>
                <w:sz w:val="20"/>
                <w:szCs w:val="20"/>
              </w:rPr>
            </w:pPr>
            <w:r w:rsidRPr="00D5152F">
              <w:rPr>
                <w:rFonts w:ascii="BIZ UDゴシック" w:eastAsia="BIZ UDゴシック" w:hAnsi="BIZ UDゴシック"/>
                <w:sz w:val="20"/>
                <w:szCs w:val="20"/>
              </w:rPr>
              <w:t>1節　体内環境</w:t>
            </w:r>
            <w:r w:rsidR="00B14E95" w:rsidRPr="00D5152F">
              <w:rPr>
                <w:rFonts w:ascii="BIZ UDゴシック" w:eastAsia="BIZ UDゴシック" w:hAnsi="BIZ UDゴシック" w:hint="eastAsia"/>
                <w:sz w:val="20"/>
                <w:szCs w:val="20"/>
              </w:rPr>
              <w:t xml:space="preserve">　</w:t>
            </w:r>
          </w:p>
        </w:tc>
      </w:tr>
      <w:tr w:rsidR="00D5152F" w:rsidRPr="00D5152F" w14:paraId="1FBE8983" w14:textId="77777777" w:rsidTr="009509F1">
        <w:trPr>
          <w:trHeight w:val="4680"/>
        </w:trPr>
        <w:tc>
          <w:tcPr>
            <w:tcW w:w="5942" w:type="dxa"/>
          </w:tcPr>
          <w:p w14:paraId="1A05853D" w14:textId="4FF21408" w:rsidR="003570B0" w:rsidRPr="00D5152F" w:rsidRDefault="003570B0" w:rsidP="00253899">
            <w:pPr>
              <w:adjustRightInd w:val="0"/>
              <w:snapToGrid w:val="0"/>
              <w:spacing w:line="260" w:lineRule="exact"/>
              <w:ind w:leftChars="13" w:left="29" w:hangingChars="1" w:hanging="2"/>
              <w:rPr>
                <w:sz w:val="20"/>
                <w:szCs w:val="20"/>
              </w:rPr>
            </w:pPr>
            <w:r w:rsidRPr="00D5152F">
              <w:rPr>
                <w:sz w:val="20"/>
                <w:szCs w:val="20"/>
              </w:rPr>
              <w:t>Let’s start!</w:t>
            </w:r>
          </w:p>
          <w:p w14:paraId="79B70E98" w14:textId="67511D99" w:rsidR="003570B0" w:rsidRPr="00D5152F" w:rsidRDefault="003570B0" w:rsidP="00253899">
            <w:pPr>
              <w:adjustRightInd w:val="0"/>
              <w:snapToGrid w:val="0"/>
              <w:spacing w:line="260" w:lineRule="exact"/>
              <w:ind w:left="266" w:hangingChars="133" w:hanging="266"/>
              <w:rPr>
                <w:sz w:val="20"/>
                <w:szCs w:val="20"/>
              </w:rPr>
            </w:pPr>
            <w:r w:rsidRPr="00D5152F">
              <w:rPr>
                <w:rFonts w:hint="eastAsia"/>
                <w:sz w:val="20"/>
                <w:szCs w:val="20"/>
              </w:rPr>
              <w:t>・ヒトの体温の例から，気温の異なる環境下でも，体温が一定の範囲内に収まっていることに気づく。</w:t>
            </w:r>
          </w:p>
          <w:p w14:paraId="6CAFE4F2" w14:textId="259FACDB" w:rsidR="003570B0" w:rsidRPr="00D5152F" w:rsidRDefault="003570B0" w:rsidP="00253899">
            <w:pPr>
              <w:adjustRightInd w:val="0"/>
              <w:snapToGrid w:val="0"/>
              <w:spacing w:line="260" w:lineRule="exact"/>
              <w:ind w:leftChars="13" w:left="29" w:hangingChars="1" w:hanging="2"/>
              <w:rPr>
                <w:sz w:val="20"/>
                <w:szCs w:val="20"/>
              </w:rPr>
            </w:pPr>
            <w:r w:rsidRPr="00D5152F">
              <w:rPr>
                <w:sz w:val="20"/>
                <w:szCs w:val="20"/>
              </w:rPr>
              <w:t>A 体内環境とは</w:t>
            </w:r>
          </w:p>
          <w:p w14:paraId="671DAF22" w14:textId="2E0649DB" w:rsidR="003570B0" w:rsidRPr="00D5152F" w:rsidRDefault="003570B0" w:rsidP="00253899">
            <w:pPr>
              <w:adjustRightInd w:val="0"/>
              <w:snapToGrid w:val="0"/>
              <w:spacing w:line="260" w:lineRule="exact"/>
              <w:ind w:left="266" w:hangingChars="133" w:hanging="266"/>
              <w:rPr>
                <w:sz w:val="20"/>
                <w:szCs w:val="20"/>
              </w:rPr>
            </w:pPr>
            <w:r w:rsidRPr="00D5152F">
              <w:rPr>
                <w:rFonts w:hint="eastAsia"/>
                <w:sz w:val="20"/>
                <w:szCs w:val="20"/>
              </w:rPr>
              <w:t>・体内環境と体液の関係について理解する。</w:t>
            </w:r>
          </w:p>
          <w:p w14:paraId="32EF0037" w14:textId="77777777" w:rsidR="003570B0" w:rsidRPr="00D5152F" w:rsidRDefault="003570B0" w:rsidP="00253899">
            <w:pPr>
              <w:adjustRightInd w:val="0"/>
              <w:snapToGrid w:val="0"/>
              <w:spacing w:line="260" w:lineRule="exact"/>
              <w:ind w:leftChars="13" w:left="29" w:hangingChars="1" w:hanging="2"/>
              <w:rPr>
                <w:sz w:val="20"/>
                <w:szCs w:val="20"/>
              </w:rPr>
            </w:pPr>
            <w:r w:rsidRPr="00D5152F">
              <w:rPr>
                <w:sz w:val="20"/>
                <w:szCs w:val="20"/>
              </w:rPr>
              <w:t>&lt;コラム&gt;体の中の体外環境</w:t>
            </w:r>
          </w:p>
          <w:p w14:paraId="7F3472DF" w14:textId="101C66D8" w:rsidR="003570B0" w:rsidRPr="00D5152F" w:rsidRDefault="003570B0" w:rsidP="00253899">
            <w:pPr>
              <w:adjustRightInd w:val="0"/>
              <w:snapToGrid w:val="0"/>
              <w:spacing w:line="260" w:lineRule="exact"/>
              <w:ind w:left="190" w:hangingChars="95" w:hanging="190"/>
              <w:rPr>
                <w:sz w:val="20"/>
                <w:szCs w:val="20"/>
              </w:rPr>
            </w:pPr>
            <w:r w:rsidRPr="00D5152F">
              <w:rPr>
                <w:rFonts w:hint="eastAsia"/>
                <w:sz w:val="20"/>
                <w:szCs w:val="20"/>
              </w:rPr>
              <w:t>・消化管や気管は</w:t>
            </w:r>
            <w:r w:rsidR="0011138F">
              <w:rPr>
                <w:rFonts w:hint="eastAsia"/>
                <w:sz w:val="20"/>
                <w:szCs w:val="20"/>
              </w:rPr>
              <w:t>体内にありながら，その内腔が外界との境界であることから体外環境</w:t>
            </w:r>
            <w:r w:rsidRPr="00D5152F">
              <w:rPr>
                <w:rFonts w:hint="eastAsia"/>
                <w:sz w:val="20"/>
                <w:szCs w:val="20"/>
              </w:rPr>
              <w:t>として分類されることを理解する。</w:t>
            </w:r>
          </w:p>
          <w:p w14:paraId="0300AF50" w14:textId="77777777" w:rsidR="003570B0" w:rsidRPr="00D5152F" w:rsidRDefault="003570B0" w:rsidP="00253899">
            <w:pPr>
              <w:adjustRightInd w:val="0"/>
              <w:snapToGrid w:val="0"/>
              <w:spacing w:line="260" w:lineRule="exact"/>
              <w:ind w:leftChars="13" w:left="29" w:hangingChars="1" w:hanging="2"/>
              <w:rPr>
                <w:sz w:val="20"/>
                <w:szCs w:val="20"/>
              </w:rPr>
            </w:pPr>
            <w:r w:rsidRPr="00D5152F">
              <w:rPr>
                <w:sz w:val="20"/>
                <w:szCs w:val="20"/>
              </w:rPr>
              <w:t>B フィードバックが支える恒常性</w:t>
            </w:r>
          </w:p>
          <w:p w14:paraId="3611F8E2" w14:textId="77777777" w:rsidR="003570B0" w:rsidRPr="00D5152F" w:rsidRDefault="003570B0" w:rsidP="00253899">
            <w:pPr>
              <w:adjustRightInd w:val="0"/>
              <w:snapToGrid w:val="0"/>
              <w:spacing w:line="260" w:lineRule="exact"/>
              <w:ind w:left="190" w:hangingChars="95" w:hanging="190"/>
              <w:rPr>
                <w:sz w:val="20"/>
                <w:szCs w:val="20"/>
              </w:rPr>
            </w:pPr>
            <w:r w:rsidRPr="00D5152F">
              <w:rPr>
                <w:rFonts w:hint="eastAsia"/>
                <w:sz w:val="20"/>
                <w:szCs w:val="20"/>
              </w:rPr>
              <w:t>・フィードバックによって，体内環境の恒常性が維持されていることを理解する。</w:t>
            </w:r>
          </w:p>
          <w:p w14:paraId="088EB27D" w14:textId="77777777" w:rsidR="003570B0" w:rsidRPr="00D5152F" w:rsidRDefault="003570B0" w:rsidP="00253899">
            <w:pPr>
              <w:adjustRightInd w:val="0"/>
              <w:snapToGrid w:val="0"/>
              <w:spacing w:line="260" w:lineRule="exact"/>
              <w:ind w:leftChars="13" w:left="29" w:hangingChars="1" w:hanging="2"/>
              <w:rPr>
                <w:sz w:val="20"/>
                <w:szCs w:val="20"/>
              </w:rPr>
            </w:pPr>
            <w:r w:rsidRPr="00D5152F">
              <w:rPr>
                <w:rFonts w:hint="eastAsia"/>
                <w:sz w:val="20"/>
                <w:szCs w:val="20"/>
              </w:rPr>
              <w:t>＜コラム＞ヒトの体温調節は優れもの</w:t>
            </w:r>
          </w:p>
          <w:p w14:paraId="13B97F55" w14:textId="7EB7D088" w:rsidR="003570B0" w:rsidRPr="00D5152F" w:rsidRDefault="003570B0" w:rsidP="0011138F">
            <w:pPr>
              <w:adjustRightInd w:val="0"/>
              <w:snapToGrid w:val="0"/>
              <w:spacing w:line="260" w:lineRule="exact"/>
              <w:ind w:leftChars="13" w:left="229" w:hangingChars="101" w:hanging="202"/>
              <w:rPr>
                <w:sz w:val="20"/>
                <w:szCs w:val="20"/>
              </w:rPr>
            </w:pPr>
            <w:r w:rsidRPr="00D5152F">
              <w:rPr>
                <w:rFonts w:hint="eastAsia"/>
                <w:sz w:val="20"/>
                <w:szCs w:val="20"/>
              </w:rPr>
              <w:t>・さまざまな動物の体温と気温の関係のグラフより，ヒトの体温調節機構の特徴を見いだして理解する。</w:t>
            </w:r>
          </w:p>
          <w:p w14:paraId="7CF1CA32" w14:textId="79BAF0EC" w:rsidR="003570B0" w:rsidRPr="00D5152F" w:rsidRDefault="003570B0" w:rsidP="00253899">
            <w:pPr>
              <w:adjustRightInd w:val="0"/>
              <w:snapToGrid w:val="0"/>
              <w:spacing w:line="260" w:lineRule="exact"/>
              <w:ind w:leftChars="13" w:left="29" w:hangingChars="1" w:hanging="2"/>
              <w:rPr>
                <w:sz w:val="20"/>
                <w:szCs w:val="20"/>
              </w:rPr>
            </w:pPr>
            <w:r w:rsidRPr="00D5152F">
              <w:rPr>
                <w:sz w:val="20"/>
                <w:szCs w:val="20"/>
              </w:rPr>
              <w:t>C 情報を伝える神経系と内分泌系</w:t>
            </w:r>
          </w:p>
          <w:p w14:paraId="50B03948" w14:textId="08A3FF21" w:rsidR="003570B0" w:rsidRPr="00D5152F" w:rsidRDefault="0011138F" w:rsidP="0011138F">
            <w:pPr>
              <w:adjustRightInd w:val="0"/>
              <w:snapToGrid w:val="0"/>
              <w:spacing w:line="260" w:lineRule="exact"/>
              <w:ind w:left="170" w:hangingChars="85" w:hanging="170"/>
              <w:rPr>
                <w:sz w:val="20"/>
                <w:szCs w:val="20"/>
              </w:rPr>
            </w:pPr>
            <w:r>
              <w:rPr>
                <w:rFonts w:hint="eastAsia"/>
                <w:sz w:val="20"/>
                <w:szCs w:val="20"/>
              </w:rPr>
              <w:t>・情報伝達の経路には神経系・循環系・内分泌系があることを知</w:t>
            </w:r>
            <w:r w:rsidR="003570B0" w:rsidRPr="00D5152F">
              <w:rPr>
                <w:rFonts w:hint="eastAsia"/>
                <w:sz w:val="20"/>
                <w:szCs w:val="20"/>
              </w:rPr>
              <w:t>る。</w:t>
            </w:r>
          </w:p>
          <w:p w14:paraId="6F8CCA65" w14:textId="77777777" w:rsidR="003570B0" w:rsidRPr="00D5152F" w:rsidRDefault="003570B0" w:rsidP="00253899">
            <w:pPr>
              <w:adjustRightInd w:val="0"/>
              <w:snapToGrid w:val="0"/>
              <w:spacing w:line="260" w:lineRule="exact"/>
              <w:ind w:leftChars="13" w:left="29" w:hangingChars="1" w:hanging="2"/>
              <w:rPr>
                <w:sz w:val="20"/>
                <w:szCs w:val="20"/>
              </w:rPr>
            </w:pPr>
            <w:r w:rsidRPr="00D5152F">
              <w:rPr>
                <w:sz w:val="20"/>
                <w:szCs w:val="20"/>
              </w:rPr>
              <w:t>&lt;特集&gt;人体図鑑</w:t>
            </w:r>
          </w:p>
          <w:p w14:paraId="040887AA" w14:textId="5A7CC0D7" w:rsidR="003570B0" w:rsidRPr="00D5152F" w:rsidRDefault="003570B0" w:rsidP="00253899">
            <w:pPr>
              <w:adjustRightInd w:val="0"/>
              <w:snapToGrid w:val="0"/>
              <w:spacing w:line="260" w:lineRule="exact"/>
              <w:ind w:leftChars="13" w:left="29" w:hangingChars="1" w:hanging="2"/>
              <w:rPr>
                <w:sz w:val="20"/>
                <w:szCs w:val="20"/>
              </w:rPr>
            </w:pPr>
            <w:r w:rsidRPr="00D5152F">
              <w:rPr>
                <w:rFonts w:hint="eastAsia"/>
                <w:sz w:val="20"/>
                <w:szCs w:val="20"/>
              </w:rPr>
              <w:t>・人体のさまざまな器官とその役割や構造を知る。</w:t>
            </w:r>
          </w:p>
        </w:tc>
        <w:tc>
          <w:tcPr>
            <w:tcW w:w="582" w:type="dxa"/>
          </w:tcPr>
          <w:p w14:paraId="56492773" w14:textId="77777777" w:rsidR="003570B0" w:rsidRPr="00D5152F" w:rsidRDefault="003570B0" w:rsidP="00CF0F5D">
            <w:pPr>
              <w:jc w:val="center"/>
              <w:rPr>
                <w:sz w:val="20"/>
                <w:szCs w:val="20"/>
              </w:rPr>
            </w:pPr>
            <w:r w:rsidRPr="00D5152F">
              <w:rPr>
                <w:rFonts w:hint="eastAsia"/>
                <w:sz w:val="20"/>
                <w:szCs w:val="20"/>
              </w:rPr>
              <w:t>2</w:t>
            </w:r>
          </w:p>
        </w:tc>
        <w:tc>
          <w:tcPr>
            <w:tcW w:w="1031" w:type="dxa"/>
          </w:tcPr>
          <w:p w14:paraId="4F7B4470" w14:textId="65AD8959" w:rsidR="003570B0" w:rsidRPr="00D5152F" w:rsidRDefault="003570B0" w:rsidP="00CF0F5D">
            <w:pPr>
              <w:jc w:val="center"/>
              <w:rPr>
                <w:sz w:val="20"/>
                <w:szCs w:val="20"/>
              </w:rPr>
            </w:pPr>
            <w:r w:rsidRPr="00D5152F">
              <w:rPr>
                <w:rFonts w:hint="eastAsia"/>
              </w:rPr>
              <w:t>94-</w:t>
            </w:r>
            <w:r w:rsidRPr="00D5152F">
              <w:t>99</w:t>
            </w:r>
          </w:p>
        </w:tc>
        <w:tc>
          <w:tcPr>
            <w:tcW w:w="530" w:type="dxa"/>
          </w:tcPr>
          <w:p w14:paraId="46FD5879" w14:textId="095B1410" w:rsidR="003570B0" w:rsidRPr="00D5152F" w:rsidRDefault="003570B0" w:rsidP="00CF0F5D">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0038075B" w14:textId="581DD739" w:rsidR="003570B0" w:rsidRPr="00D5152F" w:rsidRDefault="003570B0" w:rsidP="00CF0F5D">
            <w:pPr>
              <w:jc w:val="center"/>
              <w:rPr>
                <w:sz w:val="20"/>
                <w:szCs w:val="20"/>
              </w:rPr>
            </w:pPr>
          </w:p>
        </w:tc>
        <w:tc>
          <w:tcPr>
            <w:tcW w:w="5929" w:type="dxa"/>
          </w:tcPr>
          <w:p w14:paraId="007EE908" w14:textId="34A84696" w:rsidR="003570B0" w:rsidRPr="00D5152F" w:rsidRDefault="003570B0" w:rsidP="00CF0F5D">
            <w:pPr>
              <w:tabs>
                <w:tab w:val="left" w:pos="76"/>
              </w:tabs>
              <w:rPr>
                <w:sz w:val="20"/>
                <w:szCs w:val="20"/>
              </w:rPr>
            </w:pPr>
            <w:r w:rsidRPr="00D5152F">
              <w:rPr>
                <w:rFonts w:ascii="BIZ UDPゴシック" w:eastAsia="BIZ UDPゴシック" w:hAnsi="BIZ UDPゴシック" w:hint="eastAsia"/>
                <w:sz w:val="20"/>
                <w:szCs w:val="20"/>
              </w:rPr>
              <w:t>【知技】</w:t>
            </w:r>
            <w:r w:rsidRPr="00D5152F">
              <w:rPr>
                <w:rFonts w:hint="eastAsia"/>
                <w:sz w:val="20"/>
                <w:szCs w:val="20"/>
              </w:rPr>
              <w:t>体外環境と体内環境，体液の関係について理解している。フィードバックによって，恒常性が維持されていることを理解している。体内での情報伝達の経路として，神経系・循環系・内分泌系があり，体内環境はさまざまな器官のはたらきによって保たれていることを理解している。［発言分析・記述分析］</w:t>
            </w:r>
          </w:p>
        </w:tc>
      </w:tr>
      <w:tr w:rsidR="00D5152F" w:rsidRPr="00D5152F" w14:paraId="4519BCB9" w14:textId="77777777" w:rsidTr="009509F1">
        <w:tc>
          <w:tcPr>
            <w:tcW w:w="14596" w:type="dxa"/>
            <w:gridSpan w:val="6"/>
            <w:shd w:val="clear" w:color="auto" w:fill="D9D9D9" w:themeFill="background1" w:themeFillShade="D9"/>
          </w:tcPr>
          <w:p w14:paraId="4EA25813" w14:textId="1CEB6239" w:rsidR="003E0D89" w:rsidRPr="00D5152F" w:rsidRDefault="003E0D89" w:rsidP="00253899">
            <w:pPr>
              <w:adjustRightInd w:val="0"/>
              <w:snapToGrid w:val="0"/>
              <w:spacing w:line="260" w:lineRule="exact"/>
              <w:rPr>
                <w:rFonts w:ascii="BIZ UDゴシック" w:eastAsia="BIZ UDゴシック" w:hAnsi="BIZ UDゴシック"/>
                <w:sz w:val="20"/>
                <w:szCs w:val="20"/>
              </w:rPr>
            </w:pPr>
            <w:r w:rsidRPr="00D5152F">
              <w:rPr>
                <w:rFonts w:ascii="BIZ UDゴシック" w:eastAsia="BIZ UDゴシック" w:hAnsi="BIZ UDゴシック"/>
                <w:sz w:val="20"/>
                <w:szCs w:val="20"/>
              </w:rPr>
              <w:t>2節　神経系による情報伝達</w:t>
            </w:r>
          </w:p>
        </w:tc>
      </w:tr>
      <w:tr w:rsidR="00D5152F" w:rsidRPr="00D5152F" w14:paraId="43B13599" w14:textId="77777777" w:rsidTr="00195FE0">
        <w:trPr>
          <w:trHeight w:val="2160"/>
        </w:trPr>
        <w:tc>
          <w:tcPr>
            <w:tcW w:w="5942" w:type="dxa"/>
            <w:vMerge w:val="restart"/>
          </w:tcPr>
          <w:p w14:paraId="0769EDA9" w14:textId="7EFED0F8" w:rsidR="000B0EAF" w:rsidRPr="00D5152F" w:rsidRDefault="000B0EAF" w:rsidP="00253899">
            <w:pPr>
              <w:adjustRightInd w:val="0"/>
              <w:snapToGrid w:val="0"/>
              <w:spacing w:line="260" w:lineRule="exact"/>
              <w:ind w:leftChars="13" w:left="29" w:hangingChars="1" w:hanging="2"/>
              <w:rPr>
                <w:sz w:val="20"/>
                <w:szCs w:val="20"/>
              </w:rPr>
            </w:pPr>
            <w:r w:rsidRPr="00D5152F">
              <w:rPr>
                <w:sz w:val="20"/>
                <w:szCs w:val="20"/>
              </w:rPr>
              <w:t>Let’s start!</w:t>
            </w:r>
          </w:p>
          <w:p w14:paraId="1BA46AA7" w14:textId="3D3C3F84" w:rsidR="000B0EAF" w:rsidRPr="00D5152F" w:rsidRDefault="000B0EAF" w:rsidP="00253899">
            <w:pPr>
              <w:adjustRightInd w:val="0"/>
              <w:snapToGrid w:val="0"/>
              <w:spacing w:line="260" w:lineRule="exact"/>
              <w:ind w:left="244" w:hangingChars="122" w:hanging="244"/>
              <w:rPr>
                <w:sz w:val="20"/>
                <w:szCs w:val="20"/>
              </w:rPr>
            </w:pPr>
            <w:r w:rsidRPr="00D5152F">
              <w:rPr>
                <w:rFonts w:hint="eastAsia"/>
                <w:sz w:val="20"/>
                <w:szCs w:val="20"/>
              </w:rPr>
              <w:t>・空腹時における不随意に体に起こる反応の例から，無意識に体内環境が調節されていることに気づく。</w:t>
            </w:r>
          </w:p>
          <w:p w14:paraId="0CC39434" w14:textId="397C4105" w:rsidR="000B0EAF" w:rsidRPr="00D5152F" w:rsidRDefault="000B0EAF" w:rsidP="00253899">
            <w:pPr>
              <w:adjustRightInd w:val="0"/>
              <w:snapToGrid w:val="0"/>
              <w:spacing w:line="260" w:lineRule="exact"/>
              <w:ind w:leftChars="13" w:left="29" w:hangingChars="1" w:hanging="2"/>
              <w:rPr>
                <w:sz w:val="20"/>
                <w:szCs w:val="20"/>
              </w:rPr>
            </w:pPr>
            <w:r w:rsidRPr="00D5152F">
              <w:rPr>
                <w:rFonts w:hint="eastAsia"/>
                <w:sz w:val="20"/>
                <w:szCs w:val="20"/>
              </w:rPr>
              <w:t>実習</w:t>
            </w:r>
            <w:r w:rsidRPr="00D5152F">
              <w:rPr>
                <w:sz w:val="20"/>
                <w:szCs w:val="20"/>
              </w:rPr>
              <w:t>7</w:t>
            </w:r>
            <w:r w:rsidRPr="00D5152F">
              <w:rPr>
                <w:rFonts w:hint="eastAsia"/>
                <w:sz w:val="20"/>
                <w:szCs w:val="20"/>
              </w:rPr>
              <w:t xml:space="preserve"> </w:t>
            </w:r>
            <w:r w:rsidRPr="00D5152F">
              <w:rPr>
                <w:sz w:val="20"/>
                <w:szCs w:val="20"/>
              </w:rPr>
              <w:t>運動の前後の体の変化</w:t>
            </w:r>
          </w:p>
          <w:p w14:paraId="46194E0E" w14:textId="47291DE5" w:rsidR="000B0EAF" w:rsidRPr="00D5152F" w:rsidRDefault="000B0EAF" w:rsidP="00253899">
            <w:pPr>
              <w:adjustRightInd w:val="0"/>
              <w:snapToGrid w:val="0"/>
              <w:spacing w:line="260" w:lineRule="exact"/>
              <w:ind w:left="244" w:hangingChars="122" w:hanging="244"/>
              <w:rPr>
                <w:sz w:val="20"/>
                <w:szCs w:val="20"/>
              </w:rPr>
            </w:pPr>
            <w:r w:rsidRPr="00D5152F">
              <w:rPr>
                <w:rFonts w:hint="eastAsia"/>
                <w:sz w:val="20"/>
                <w:szCs w:val="20"/>
              </w:rPr>
              <w:t>・体内での情報の伝達が体の調節に関係していることを見いだす。</w:t>
            </w:r>
          </w:p>
          <w:p w14:paraId="53D44DA5" w14:textId="5D4D2FCE" w:rsidR="000B0EAF" w:rsidRPr="00D5152F" w:rsidRDefault="000B0EAF" w:rsidP="00253899">
            <w:pPr>
              <w:adjustRightInd w:val="0"/>
              <w:snapToGrid w:val="0"/>
              <w:spacing w:line="260" w:lineRule="exact"/>
              <w:ind w:leftChars="13" w:left="29" w:hangingChars="1" w:hanging="2"/>
              <w:rPr>
                <w:sz w:val="20"/>
                <w:szCs w:val="20"/>
              </w:rPr>
            </w:pPr>
            <w:r w:rsidRPr="00D5152F">
              <w:rPr>
                <w:sz w:val="20"/>
                <w:szCs w:val="20"/>
              </w:rPr>
              <w:t>A</w:t>
            </w:r>
            <w:r w:rsidRPr="00D5152F">
              <w:rPr>
                <w:rFonts w:hint="eastAsia"/>
                <w:sz w:val="20"/>
                <w:szCs w:val="20"/>
              </w:rPr>
              <w:t xml:space="preserve"> </w:t>
            </w:r>
            <w:r w:rsidRPr="00D5152F">
              <w:rPr>
                <w:sz w:val="20"/>
                <w:szCs w:val="20"/>
              </w:rPr>
              <w:t>神経系の構成</w:t>
            </w:r>
          </w:p>
          <w:p w14:paraId="31643C9F" w14:textId="149CFA45" w:rsidR="000B0EAF" w:rsidRPr="00D5152F" w:rsidRDefault="000B0EAF" w:rsidP="00253899">
            <w:pPr>
              <w:adjustRightInd w:val="0"/>
              <w:snapToGrid w:val="0"/>
              <w:spacing w:line="260" w:lineRule="exact"/>
              <w:ind w:left="244" w:hangingChars="122" w:hanging="244"/>
              <w:rPr>
                <w:sz w:val="20"/>
                <w:szCs w:val="20"/>
              </w:rPr>
            </w:pPr>
            <w:r w:rsidRPr="00D5152F">
              <w:rPr>
                <w:rFonts w:hint="eastAsia"/>
                <w:sz w:val="20"/>
                <w:szCs w:val="20"/>
              </w:rPr>
              <w:t>・神経系の構成を知る。</w:t>
            </w:r>
          </w:p>
          <w:p w14:paraId="12B395A0" w14:textId="310868CE" w:rsidR="000B0EAF" w:rsidRPr="00D5152F" w:rsidRDefault="000B0EAF" w:rsidP="00253899">
            <w:pPr>
              <w:adjustRightInd w:val="0"/>
              <w:snapToGrid w:val="0"/>
              <w:spacing w:line="260" w:lineRule="exact"/>
              <w:ind w:leftChars="13" w:left="29" w:hangingChars="1" w:hanging="2"/>
              <w:rPr>
                <w:sz w:val="20"/>
                <w:szCs w:val="20"/>
              </w:rPr>
            </w:pPr>
            <w:r w:rsidRPr="00D5152F">
              <w:rPr>
                <w:rFonts w:hint="eastAsia"/>
                <w:sz w:val="20"/>
                <w:szCs w:val="20"/>
              </w:rPr>
              <w:lastRenderedPageBreak/>
              <w:t>＜発展＞神経細胞の構造</w:t>
            </w:r>
          </w:p>
          <w:p w14:paraId="3FFD3A7A" w14:textId="77777777" w:rsidR="000B0EAF" w:rsidRPr="00D5152F" w:rsidRDefault="000B0EAF" w:rsidP="00253899">
            <w:pPr>
              <w:adjustRightInd w:val="0"/>
              <w:snapToGrid w:val="0"/>
              <w:spacing w:line="260" w:lineRule="exact"/>
              <w:ind w:left="244" w:hangingChars="122" w:hanging="244"/>
              <w:rPr>
                <w:sz w:val="20"/>
                <w:szCs w:val="20"/>
              </w:rPr>
            </w:pPr>
            <w:r w:rsidRPr="00D5152F">
              <w:rPr>
                <w:rFonts w:hint="eastAsia"/>
                <w:sz w:val="20"/>
                <w:szCs w:val="20"/>
              </w:rPr>
              <w:t>・神経細胞の構造と情報伝達のしくみについて理解を深める。</w:t>
            </w:r>
          </w:p>
          <w:p w14:paraId="0E7FD712" w14:textId="185377C4" w:rsidR="000B0EAF" w:rsidRPr="00D5152F" w:rsidRDefault="000B0EAF" w:rsidP="00253899">
            <w:pPr>
              <w:adjustRightInd w:val="0"/>
              <w:snapToGrid w:val="0"/>
              <w:spacing w:line="260" w:lineRule="exact"/>
              <w:ind w:leftChars="13" w:left="29" w:hangingChars="1" w:hanging="2"/>
              <w:rPr>
                <w:sz w:val="20"/>
                <w:szCs w:val="20"/>
              </w:rPr>
            </w:pPr>
            <w:r w:rsidRPr="00D5152F">
              <w:rPr>
                <w:sz w:val="20"/>
                <w:szCs w:val="20"/>
              </w:rPr>
              <w:t>B 自律神経系による調節</w:t>
            </w:r>
          </w:p>
          <w:p w14:paraId="06E733D4" w14:textId="4C1C9A1E" w:rsidR="000B0EAF" w:rsidRPr="00D5152F" w:rsidRDefault="000B0EAF" w:rsidP="00253899">
            <w:pPr>
              <w:adjustRightInd w:val="0"/>
              <w:snapToGrid w:val="0"/>
              <w:spacing w:line="260" w:lineRule="exact"/>
              <w:ind w:left="244" w:hangingChars="122" w:hanging="244"/>
              <w:rPr>
                <w:sz w:val="20"/>
                <w:szCs w:val="20"/>
              </w:rPr>
            </w:pPr>
            <w:r w:rsidRPr="00D5152F">
              <w:rPr>
                <w:rFonts w:hint="eastAsia"/>
                <w:sz w:val="20"/>
                <w:szCs w:val="20"/>
              </w:rPr>
              <w:t>・体内環境の維持と自律神経系による調節を関連付けて理解する。</w:t>
            </w:r>
          </w:p>
          <w:p w14:paraId="596A8D01" w14:textId="21F4034A" w:rsidR="000B0EAF" w:rsidRPr="00D5152F" w:rsidRDefault="000B0EAF" w:rsidP="00253899">
            <w:pPr>
              <w:adjustRightInd w:val="0"/>
              <w:snapToGrid w:val="0"/>
              <w:spacing w:line="260" w:lineRule="exact"/>
              <w:ind w:leftChars="13" w:left="29" w:hangingChars="1" w:hanging="2"/>
              <w:rPr>
                <w:sz w:val="20"/>
                <w:szCs w:val="20"/>
              </w:rPr>
            </w:pPr>
            <w:r w:rsidRPr="00D5152F">
              <w:rPr>
                <w:rFonts w:hint="eastAsia"/>
                <w:sz w:val="20"/>
                <w:szCs w:val="20"/>
              </w:rPr>
              <w:t>＜発展＞交感神経と副交感神経の違い</w:t>
            </w:r>
          </w:p>
          <w:p w14:paraId="67B0336E" w14:textId="2014A331" w:rsidR="000B0EAF" w:rsidRPr="00D5152F" w:rsidRDefault="000B0EAF" w:rsidP="00253899">
            <w:pPr>
              <w:adjustRightInd w:val="0"/>
              <w:snapToGrid w:val="0"/>
              <w:spacing w:line="260" w:lineRule="exact"/>
              <w:ind w:left="244" w:hangingChars="122" w:hanging="244"/>
              <w:rPr>
                <w:sz w:val="20"/>
                <w:szCs w:val="20"/>
              </w:rPr>
            </w:pPr>
            <w:r w:rsidRPr="00D5152F">
              <w:rPr>
                <w:rFonts w:hint="eastAsia"/>
                <w:sz w:val="20"/>
                <w:szCs w:val="20"/>
              </w:rPr>
              <w:t>・交感神経と副交感神経の違いについて神経伝達物質の違いに着目して理解を深める。</w:t>
            </w:r>
          </w:p>
          <w:p w14:paraId="6DB1FB85" w14:textId="11A60F2E" w:rsidR="000B0EAF" w:rsidRPr="00D5152F" w:rsidRDefault="000B0EAF" w:rsidP="00253899">
            <w:pPr>
              <w:adjustRightInd w:val="0"/>
              <w:snapToGrid w:val="0"/>
              <w:spacing w:line="260" w:lineRule="exact"/>
              <w:ind w:leftChars="13" w:left="29" w:hangingChars="1" w:hanging="2"/>
              <w:rPr>
                <w:sz w:val="20"/>
                <w:szCs w:val="20"/>
              </w:rPr>
            </w:pPr>
            <w:r w:rsidRPr="00D5152F">
              <w:rPr>
                <w:rFonts w:hint="eastAsia"/>
                <w:sz w:val="20"/>
                <w:szCs w:val="20"/>
              </w:rPr>
              <w:t>やってみよう 日常の例を神経系の観点から説明しよう</w:t>
            </w:r>
          </w:p>
          <w:p w14:paraId="3782212A" w14:textId="04CA7CC4" w:rsidR="000B0EAF" w:rsidRPr="00D5152F" w:rsidRDefault="000B0EAF" w:rsidP="00253899">
            <w:pPr>
              <w:adjustRightInd w:val="0"/>
              <w:snapToGrid w:val="0"/>
              <w:spacing w:line="260" w:lineRule="exact"/>
              <w:ind w:left="244" w:hangingChars="122" w:hanging="244"/>
              <w:rPr>
                <w:sz w:val="20"/>
                <w:szCs w:val="20"/>
              </w:rPr>
            </w:pPr>
            <w:r w:rsidRPr="00D5152F">
              <w:rPr>
                <w:rFonts w:hint="eastAsia"/>
                <w:sz w:val="20"/>
                <w:szCs w:val="20"/>
              </w:rPr>
              <w:t>・日常の場面から交感神経と副交感神経の作用について考えて説明する。</w:t>
            </w:r>
          </w:p>
          <w:p w14:paraId="600B011F" w14:textId="56E7FCCB" w:rsidR="000B0EAF" w:rsidRPr="00D5152F" w:rsidRDefault="000B0EAF" w:rsidP="00253899">
            <w:pPr>
              <w:adjustRightInd w:val="0"/>
              <w:snapToGrid w:val="0"/>
              <w:spacing w:line="260" w:lineRule="exact"/>
              <w:ind w:leftChars="13" w:left="29" w:hangingChars="1" w:hanging="2"/>
              <w:rPr>
                <w:sz w:val="20"/>
                <w:szCs w:val="20"/>
              </w:rPr>
            </w:pPr>
            <w:r w:rsidRPr="00D5152F">
              <w:rPr>
                <w:sz w:val="20"/>
                <w:szCs w:val="20"/>
              </w:rPr>
              <w:t>C 脳の構造とおもなはたらき</w:t>
            </w:r>
          </w:p>
          <w:p w14:paraId="3A89462F" w14:textId="77777777" w:rsidR="000B0EAF" w:rsidRPr="00D5152F" w:rsidRDefault="000B0EAF" w:rsidP="00253899">
            <w:pPr>
              <w:adjustRightInd w:val="0"/>
              <w:snapToGrid w:val="0"/>
              <w:spacing w:line="260" w:lineRule="exact"/>
              <w:ind w:leftChars="13" w:left="29" w:hangingChars="1" w:hanging="2"/>
              <w:rPr>
                <w:sz w:val="20"/>
                <w:szCs w:val="20"/>
              </w:rPr>
            </w:pPr>
            <w:r w:rsidRPr="00D5152F">
              <w:rPr>
                <w:rFonts w:hint="eastAsia"/>
                <w:sz w:val="20"/>
                <w:szCs w:val="20"/>
              </w:rPr>
              <w:t>・脳の構造とおもなはたらきについて知る。</w:t>
            </w:r>
          </w:p>
          <w:p w14:paraId="2136DA01" w14:textId="0B8FE613" w:rsidR="000B0EAF" w:rsidRPr="00D5152F" w:rsidRDefault="000B0EAF" w:rsidP="00253899">
            <w:pPr>
              <w:adjustRightInd w:val="0"/>
              <w:snapToGrid w:val="0"/>
              <w:spacing w:line="260" w:lineRule="exact"/>
              <w:ind w:leftChars="13" w:left="29" w:hangingChars="1" w:hanging="2"/>
              <w:rPr>
                <w:sz w:val="20"/>
                <w:szCs w:val="20"/>
              </w:rPr>
            </w:pPr>
            <w:r w:rsidRPr="00D5152F">
              <w:rPr>
                <w:rFonts w:hint="eastAsia"/>
                <w:sz w:val="20"/>
                <w:szCs w:val="20"/>
              </w:rPr>
              <w:t>書いてみよう 神経系を図で整理</w:t>
            </w:r>
          </w:p>
          <w:p w14:paraId="62743ECA" w14:textId="6F1B44D7" w:rsidR="000B0EAF" w:rsidRPr="00D5152F" w:rsidRDefault="000B0EAF" w:rsidP="00253899">
            <w:pPr>
              <w:adjustRightInd w:val="0"/>
              <w:snapToGrid w:val="0"/>
              <w:spacing w:line="260" w:lineRule="exact"/>
              <w:ind w:left="244" w:hangingChars="122" w:hanging="244"/>
              <w:rPr>
                <w:sz w:val="20"/>
                <w:szCs w:val="20"/>
              </w:rPr>
            </w:pPr>
            <w:r w:rsidRPr="00D5152F">
              <w:rPr>
                <w:rFonts w:hint="eastAsia"/>
                <w:sz w:val="20"/>
                <w:szCs w:val="20"/>
              </w:rPr>
              <w:t>・ここまでに学習した用語を使って，神経系を図で整理する。</w:t>
            </w:r>
          </w:p>
          <w:p w14:paraId="505626BD" w14:textId="3E410BF2" w:rsidR="000B0EAF" w:rsidRPr="00D5152F" w:rsidRDefault="000B0EAF" w:rsidP="00253899">
            <w:pPr>
              <w:adjustRightInd w:val="0"/>
              <w:snapToGrid w:val="0"/>
              <w:spacing w:line="260" w:lineRule="exact"/>
              <w:ind w:leftChars="13" w:left="29" w:hangingChars="1" w:hanging="2"/>
              <w:rPr>
                <w:sz w:val="20"/>
                <w:szCs w:val="20"/>
              </w:rPr>
            </w:pPr>
            <w:r w:rsidRPr="00D5152F">
              <w:rPr>
                <w:sz w:val="20"/>
                <w:szCs w:val="20"/>
              </w:rPr>
              <w:t>&lt;コラム&gt;死の定義</w:t>
            </w:r>
          </w:p>
          <w:p w14:paraId="0444FE9F" w14:textId="731343EA" w:rsidR="000B0EAF" w:rsidRPr="00D5152F" w:rsidRDefault="000B0EAF" w:rsidP="00253899">
            <w:pPr>
              <w:adjustRightInd w:val="0"/>
              <w:snapToGrid w:val="0"/>
              <w:spacing w:line="260" w:lineRule="exact"/>
              <w:ind w:left="244" w:hangingChars="122" w:hanging="244"/>
              <w:rPr>
                <w:sz w:val="20"/>
                <w:szCs w:val="20"/>
              </w:rPr>
            </w:pPr>
            <w:r w:rsidRPr="00D5152F">
              <w:rPr>
                <w:rFonts w:hint="eastAsia"/>
                <w:sz w:val="20"/>
                <w:szCs w:val="20"/>
              </w:rPr>
              <w:t>・死の定義から脳死について理解する。</w:t>
            </w:r>
          </w:p>
          <w:p w14:paraId="663EC03D" w14:textId="59C7F1D1" w:rsidR="000B0EAF" w:rsidRPr="00D5152F" w:rsidRDefault="000B0EAF" w:rsidP="00253899">
            <w:pPr>
              <w:adjustRightInd w:val="0"/>
              <w:snapToGrid w:val="0"/>
              <w:spacing w:line="260" w:lineRule="exact"/>
              <w:ind w:leftChars="13" w:left="29" w:hangingChars="1" w:hanging="2"/>
              <w:rPr>
                <w:sz w:val="20"/>
                <w:szCs w:val="20"/>
              </w:rPr>
            </w:pPr>
            <w:r w:rsidRPr="00D5152F">
              <w:rPr>
                <w:rFonts w:hint="eastAsia"/>
                <w:sz w:val="20"/>
                <w:szCs w:val="20"/>
              </w:rPr>
              <w:t>調べてみよう 脳死と臓器移植をめぐる見解を調べる</w:t>
            </w:r>
          </w:p>
          <w:p w14:paraId="05CF27D1" w14:textId="47B28397" w:rsidR="000B0EAF" w:rsidRPr="00D5152F" w:rsidRDefault="000B0EAF" w:rsidP="00925742">
            <w:pPr>
              <w:adjustRightInd w:val="0"/>
              <w:snapToGrid w:val="0"/>
              <w:spacing w:line="260" w:lineRule="exact"/>
              <w:ind w:leftChars="13" w:left="229" w:hangingChars="101" w:hanging="202"/>
              <w:rPr>
                <w:sz w:val="20"/>
                <w:szCs w:val="20"/>
              </w:rPr>
            </w:pPr>
            <w:r w:rsidRPr="00D5152F">
              <w:rPr>
                <w:rFonts w:hint="eastAsia"/>
                <w:sz w:val="20"/>
                <w:szCs w:val="20"/>
              </w:rPr>
              <w:t>・脳死をめぐる見解について，さまざまな立場の人の意見を調べ，自分の考えを深める。</w:t>
            </w:r>
          </w:p>
        </w:tc>
        <w:tc>
          <w:tcPr>
            <w:tcW w:w="582" w:type="dxa"/>
            <w:vMerge w:val="restart"/>
          </w:tcPr>
          <w:p w14:paraId="773731F9" w14:textId="31761193" w:rsidR="000B0EAF" w:rsidRPr="00D5152F" w:rsidRDefault="000B0EAF" w:rsidP="0006534D">
            <w:pPr>
              <w:jc w:val="center"/>
              <w:rPr>
                <w:sz w:val="20"/>
                <w:szCs w:val="20"/>
              </w:rPr>
            </w:pPr>
            <w:r w:rsidRPr="00D5152F">
              <w:rPr>
                <w:rFonts w:hint="eastAsia"/>
                <w:sz w:val="20"/>
                <w:szCs w:val="20"/>
              </w:rPr>
              <w:lastRenderedPageBreak/>
              <w:t>3</w:t>
            </w:r>
          </w:p>
        </w:tc>
        <w:tc>
          <w:tcPr>
            <w:tcW w:w="1031" w:type="dxa"/>
            <w:vMerge w:val="restart"/>
          </w:tcPr>
          <w:p w14:paraId="1B850E60" w14:textId="29B179AE" w:rsidR="000B0EAF" w:rsidRPr="00D5152F" w:rsidRDefault="000B0EAF" w:rsidP="0006534D">
            <w:pPr>
              <w:jc w:val="center"/>
              <w:rPr>
                <w:sz w:val="20"/>
                <w:szCs w:val="20"/>
              </w:rPr>
            </w:pPr>
            <w:r w:rsidRPr="00D5152F">
              <w:t>100</w:t>
            </w:r>
            <w:r w:rsidR="003A4226" w:rsidRPr="00D5152F">
              <w:rPr>
                <w:rFonts w:hint="eastAsia"/>
              </w:rPr>
              <w:t>-</w:t>
            </w:r>
            <w:r w:rsidRPr="00D5152F">
              <w:rPr>
                <w:rFonts w:hint="eastAsia"/>
              </w:rPr>
              <w:t>1</w:t>
            </w:r>
            <w:r w:rsidRPr="00D5152F">
              <w:t>07</w:t>
            </w:r>
          </w:p>
        </w:tc>
        <w:tc>
          <w:tcPr>
            <w:tcW w:w="530" w:type="dxa"/>
          </w:tcPr>
          <w:p w14:paraId="5A854886" w14:textId="6BC60B2B" w:rsidR="000B0EAF" w:rsidRPr="00D5152F" w:rsidRDefault="004A4D85" w:rsidP="004A4D85">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思</w:t>
            </w:r>
          </w:p>
        </w:tc>
        <w:tc>
          <w:tcPr>
            <w:tcW w:w="582" w:type="dxa"/>
          </w:tcPr>
          <w:p w14:paraId="463C19BE" w14:textId="1227F07A" w:rsidR="000B0EAF" w:rsidRPr="00D5152F" w:rsidRDefault="009C34C8" w:rsidP="00E64A2D">
            <w:pPr>
              <w:tabs>
                <w:tab w:val="left" w:pos="76"/>
              </w:tabs>
              <w:jc w:val="center"/>
              <w:rPr>
                <w:sz w:val="20"/>
                <w:szCs w:val="20"/>
              </w:rPr>
            </w:pPr>
            <w:r>
              <w:rPr>
                <w:rFonts w:hint="eastAsia"/>
                <w:sz w:val="20"/>
                <w:szCs w:val="20"/>
              </w:rPr>
              <w:t>〇</w:t>
            </w:r>
          </w:p>
        </w:tc>
        <w:tc>
          <w:tcPr>
            <w:tcW w:w="5929" w:type="dxa"/>
          </w:tcPr>
          <w:p w14:paraId="5B092913" w14:textId="77777777" w:rsidR="004A4D85" w:rsidRDefault="004A4D85" w:rsidP="004A4D85">
            <w:pPr>
              <w:tabs>
                <w:tab w:val="left" w:pos="76"/>
              </w:tabs>
              <w:rPr>
                <w:sz w:val="20"/>
                <w:szCs w:val="20"/>
              </w:rPr>
            </w:pPr>
            <w:r w:rsidRPr="00D5152F">
              <w:rPr>
                <w:rFonts w:ascii="BIZ UDPゴシック" w:eastAsia="BIZ UDPゴシック" w:hAnsi="BIZ UDPゴシック" w:hint="eastAsia"/>
                <w:sz w:val="20"/>
                <w:szCs w:val="20"/>
              </w:rPr>
              <w:t>【思考】</w:t>
            </w:r>
            <w:r w:rsidRPr="00D5152F">
              <w:rPr>
                <w:rFonts w:asciiTheme="minorEastAsia" w:hAnsiTheme="minorEastAsia" w:hint="eastAsia"/>
                <w:sz w:val="20"/>
                <w:szCs w:val="20"/>
              </w:rPr>
              <w:t>実習7の運動の前後の呼吸数や脈拍数などの体の変化</w:t>
            </w:r>
            <w:r w:rsidRPr="00D5152F">
              <w:rPr>
                <w:rFonts w:hint="eastAsia"/>
                <w:sz w:val="20"/>
                <w:szCs w:val="20"/>
              </w:rPr>
              <w:t>か</w:t>
            </w:r>
            <w:r>
              <w:rPr>
                <w:rFonts w:hint="eastAsia"/>
                <w:sz w:val="20"/>
                <w:szCs w:val="20"/>
              </w:rPr>
              <w:t>ら，体には体内環境の変化という情報を伝達する経路があることに気づ</w:t>
            </w:r>
            <w:r w:rsidRPr="00D5152F">
              <w:rPr>
                <w:rFonts w:hint="eastAsia"/>
                <w:sz w:val="20"/>
                <w:szCs w:val="20"/>
              </w:rPr>
              <w:t>き，考察している。［発言分析・記述分析］</w:t>
            </w:r>
          </w:p>
          <w:p w14:paraId="0AB4586E" w14:textId="1A0C96B2" w:rsidR="000B0EAF" w:rsidRPr="00D5152F" w:rsidRDefault="000B0EAF" w:rsidP="00CA4FBF">
            <w:pPr>
              <w:tabs>
                <w:tab w:val="left" w:pos="76"/>
              </w:tabs>
              <w:rPr>
                <w:sz w:val="20"/>
                <w:szCs w:val="20"/>
              </w:rPr>
            </w:pPr>
          </w:p>
        </w:tc>
      </w:tr>
      <w:tr w:rsidR="00D5152F" w:rsidRPr="00D5152F" w14:paraId="4150A609" w14:textId="77777777" w:rsidTr="00195FE0">
        <w:trPr>
          <w:trHeight w:val="2160"/>
        </w:trPr>
        <w:tc>
          <w:tcPr>
            <w:tcW w:w="5942" w:type="dxa"/>
            <w:vMerge/>
          </w:tcPr>
          <w:p w14:paraId="39DE9D45" w14:textId="77777777" w:rsidR="000B0EAF" w:rsidRPr="00D5152F" w:rsidRDefault="000B0EAF" w:rsidP="00253899">
            <w:pPr>
              <w:adjustRightInd w:val="0"/>
              <w:snapToGrid w:val="0"/>
              <w:spacing w:line="260" w:lineRule="exact"/>
              <w:ind w:leftChars="13" w:left="29" w:hangingChars="1" w:hanging="2"/>
              <w:rPr>
                <w:sz w:val="18"/>
                <w:szCs w:val="18"/>
              </w:rPr>
            </w:pPr>
          </w:p>
        </w:tc>
        <w:tc>
          <w:tcPr>
            <w:tcW w:w="582" w:type="dxa"/>
            <w:vMerge/>
          </w:tcPr>
          <w:p w14:paraId="2C4420E2" w14:textId="77777777" w:rsidR="000B0EAF" w:rsidRPr="00D5152F" w:rsidRDefault="000B0EAF" w:rsidP="0006534D">
            <w:pPr>
              <w:jc w:val="center"/>
              <w:rPr>
                <w:sz w:val="20"/>
                <w:szCs w:val="20"/>
              </w:rPr>
            </w:pPr>
          </w:p>
        </w:tc>
        <w:tc>
          <w:tcPr>
            <w:tcW w:w="1031" w:type="dxa"/>
            <w:vMerge/>
          </w:tcPr>
          <w:p w14:paraId="4CAE3626" w14:textId="77777777" w:rsidR="000B0EAF" w:rsidRPr="00D5152F" w:rsidRDefault="000B0EAF" w:rsidP="0006534D">
            <w:pPr>
              <w:jc w:val="center"/>
            </w:pPr>
          </w:p>
        </w:tc>
        <w:tc>
          <w:tcPr>
            <w:tcW w:w="530" w:type="dxa"/>
          </w:tcPr>
          <w:p w14:paraId="5260248C" w14:textId="27A750C2" w:rsidR="000B0EAF" w:rsidRPr="00D5152F" w:rsidRDefault="004A4D85" w:rsidP="0006534D">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4D66F968" w14:textId="5CC3FC92" w:rsidR="000B0EAF" w:rsidRPr="00D5152F" w:rsidRDefault="009C34C8" w:rsidP="0006534D">
            <w:pPr>
              <w:jc w:val="center"/>
              <w:rPr>
                <w:sz w:val="20"/>
                <w:szCs w:val="20"/>
              </w:rPr>
            </w:pPr>
            <w:r>
              <w:rPr>
                <w:rFonts w:hint="eastAsia"/>
                <w:sz w:val="20"/>
                <w:szCs w:val="20"/>
              </w:rPr>
              <w:t>〇</w:t>
            </w:r>
          </w:p>
        </w:tc>
        <w:tc>
          <w:tcPr>
            <w:tcW w:w="5929" w:type="dxa"/>
          </w:tcPr>
          <w:p w14:paraId="027AEFDD" w14:textId="6FFDF25E" w:rsidR="0093249C" w:rsidRPr="00D5152F" w:rsidRDefault="004A4D85" w:rsidP="004A4D85">
            <w:pPr>
              <w:tabs>
                <w:tab w:val="left" w:pos="76"/>
              </w:tabs>
              <w:rPr>
                <w:rFonts w:ascii="BIZ UDPゴシック" w:eastAsia="BIZ UDPゴシック" w:hAnsi="BIZ UDPゴシック"/>
                <w:sz w:val="20"/>
                <w:szCs w:val="20"/>
              </w:rPr>
            </w:pPr>
            <w:r w:rsidRPr="00D5152F">
              <w:rPr>
                <w:rFonts w:ascii="BIZ UDPゴシック" w:eastAsia="BIZ UDPゴシック" w:hAnsi="BIZ UDPゴシック" w:hint="eastAsia"/>
                <w:sz w:val="20"/>
                <w:szCs w:val="20"/>
              </w:rPr>
              <w:t>【知技】</w:t>
            </w:r>
            <w:r w:rsidRPr="00D5152F">
              <w:rPr>
                <w:rFonts w:hint="eastAsia"/>
                <w:sz w:val="20"/>
                <w:szCs w:val="20"/>
              </w:rPr>
              <w:t>神経系の構成や情報伝達のしくみについて理解している。体内での情報の伝達が体の調節に関係していることを理解している。脳の構造やおもなはたらきについて理解している。［発言分析・記述分析］</w:t>
            </w:r>
          </w:p>
        </w:tc>
      </w:tr>
      <w:tr w:rsidR="004D0188" w:rsidRPr="00D5152F" w14:paraId="4919F106" w14:textId="77777777" w:rsidTr="00195FE0">
        <w:trPr>
          <w:trHeight w:val="2160"/>
        </w:trPr>
        <w:tc>
          <w:tcPr>
            <w:tcW w:w="5942" w:type="dxa"/>
            <w:vMerge/>
          </w:tcPr>
          <w:p w14:paraId="356C183F" w14:textId="77777777" w:rsidR="004D0188" w:rsidRPr="00D5152F" w:rsidRDefault="004D0188" w:rsidP="00253899">
            <w:pPr>
              <w:adjustRightInd w:val="0"/>
              <w:snapToGrid w:val="0"/>
              <w:spacing w:line="260" w:lineRule="exact"/>
              <w:ind w:leftChars="13" w:left="29" w:hangingChars="1" w:hanging="2"/>
              <w:rPr>
                <w:sz w:val="18"/>
                <w:szCs w:val="18"/>
              </w:rPr>
            </w:pPr>
          </w:p>
        </w:tc>
        <w:tc>
          <w:tcPr>
            <w:tcW w:w="582" w:type="dxa"/>
            <w:vMerge/>
          </w:tcPr>
          <w:p w14:paraId="0EEAEE0D" w14:textId="77777777" w:rsidR="004D0188" w:rsidRPr="00D5152F" w:rsidRDefault="004D0188" w:rsidP="0006534D">
            <w:pPr>
              <w:jc w:val="center"/>
              <w:rPr>
                <w:sz w:val="20"/>
                <w:szCs w:val="20"/>
              </w:rPr>
            </w:pPr>
          </w:p>
        </w:tc>
        <w:tc>
          <w:tcPr>
            <w:tcW w:w="1031" w:type="dxa"/>
            <w:vMerge/>
          </w:tcPr>
          <w:p w14:paraId="65BB0EEF" w14:textId="77777777" w:rsidR="004D0188" w:rsidRPr="00D5152F" w:rsidRDefault="004D0188" w:rsidP="0006534D">
            <w:pPr>
              <w:jc w:val="center"/>
            </w:pPr>
          </w:p>
        </w:tc>
        <w:tc>
          <w:tcPr>
            <w:tcW w:w="530" w:type="dxa"/>
          </w:tcPr>
          <w:p w14:paraId="5438D917" w14:textId="74A2D39D" w:rsidR="004D0188" w:rsidRPr="00D5152F" w:rsidRDefault="004D0188" w:rsidP="0006534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23ED2145" w14:textId="2E1D8052" w:rsidR="004D0188" w:rsidRPr="00D5152F" w:rsidRDefault="009C34C8" w:rsidP="0006534D">
            <w:pPr>
              <w:jc w:val="center"/>
              <w:rPr>
                <w:sz w:val="20"/>
                <w:szCs w:val="20"/>
              </w:rPr>
            </w:pPr>
            <w:r>
              <w:rPr>
                <w:rFonts w:hint="eastAsia"/>
                <w:sz w:val="20"/>
                <w:szCs w:val="20"/>
              </w:rPr>
              <w:t>〇</w:t>
            </w:r>
          </w:p>
        </w:tc>
        <w:tc>
          <w:tcPr>
            <w:tcW w:w="5929" w:type="dxa"/>
          </w:tcPr>
          <w:p w14:paraId="6B02BD49" w14:textId="77777777" w:rsidR="004D0188" w:rsidRPr="0093249C" w:rsidRDefault="004D0188" w:rsidP="004D0188">
            <w:pPr>
              <w:rPr>
                <w:rFonts w:eastAsiaTheme="minorHAnsi"/>
                <w:sz w:val="20"/>
                <w:szCs w:val="20"/>
              </w:rPr>
            </w:pPr>
            <w:r w:rsidRPr="00D5152F">
              <w:rPr>
                <w:rFonts w:ascii="BIZ UDPゴシック" w:eastAsia="BIZ UDPゴシック" w:hAnsi="BIZ UDPゴシック" w:hint="eastAsia"/>
                <w:sz w:val="20"/>
                <w:szCs w:val="20"/>
              </w:rPr>
              <w:t>【態度】</w:t>
            </w:r>
            <w:r w:rsidRPr="00D5152F">
              <w:rPr>
                <w:rFonts w:hint="eastAsia"/>
                <w:sz w:val="20"/>
                <w:szCs w:val="20"/>
              </w:rPr>
              <w:t>実習</w:t>
            </w:r>
            <w:r>
              <w:rPr>
                <w:rFonts w:hint="eastAsia"/>
                <w:sz w:val="20"/>
                <w:szCs w:val="20"/>
              </w:rPr>
              <w:t>7</w:t>
            </w:r>
            <w:r w:rsidRPr="00D5152F">
              <w:rPr>
                <w:rFonts w:hint="eastAsia"/>
                <w:sz w:val="20"/>
                <w:szCs w:val="20"/>
              </w:rPr>
              <w:t>の結果を主体的に考察して表現しようとしている。</w:t>
            </w:r>
            <w:r w:rsidRPr="00D5152F">
              <w:rPr>
                <w:rFonts w:eastAsiaTheme="minorHAnsi" w:hint="eastAsia"/>
                <w:sz w:val="20"/>
                <w:szCs w:val="20"/>
              </w:rPr>
              <w:t>［発言分析・記述分析］</w:t>
            </w:r>
          </w:p>
          <w:p w14:paraId="5B222CB5" w14:textId="77777777" w:rsidR="004D0188" w:rsidRPr="00D5152F" w:rsidRDefault="004D0188" w:rsidP="0006534D">
            <w:pPr>
              <w:tabs>
                <w:tab w:val="left" w:pos="76"/>
              </w:tabs>
              <w:rPr>
                <w:rFonts w:ascii="BIZ UDPゴシック" w:eastAsia="BIZ UDPゴシック" w:hAnsi="BIZ UDPゴシック"/>
                <w:sz w:val="20"/>
                <w:szCs w:val="20"/>
              </w:rPr>
            </w:pPr>
          </w:p>
        </w:tc>
      </w:tr>
      <w:tr w:rsidR="00D5152F" w:rsidRPr="00D5152F" w14:paraId="1E72CAFE" w14:textId="77777777" w:rsidTr="00195FE0">
        <w:trPr>
          <w:trHeight w:val="2160"/>
        </w:trPr>
        <w:tc>
          <w:tcPr>
            <w:tcW w:w="5942" w:type="dxa"/>
            <w:vMerge/>
          </w:tcPr>
          <w:p w14:paraId="00620CEC" w14:textId="77777777" w:rsidR="00461CB9" w:rsidRPr="00D5152F" w:rsidRDefault="00461CB9" w:rsidP="00253899">
            <w:pPr>
              <w:adjustRightInd w:val="0"/>
              <w:snapToGrid w:val="0"/>
              <w:spacing w:line="260" w:lineRule="exact"/>
              <w:rPr>
                <w:sz w:val="20"/>
                <w:szCs w:val="20"/>
              </w:rPr>
            </w:pPr>
          </w:p>
        </w:tc>
        <w:tc>
          <w:tcPr>
            <w:tcW w:w="582" w:type="dxa"/>
            <w:vMerge/>
          </w:tcPr>
          <w:p w14:paraId="4C966125" w14:textId="77777777" w:rsidR="00461CB9" w:rsidRPr="00D5152F" w:rsidRDefault="00461CB9" w:rsidP="0006534D">
            <w:pPr>
              <w:jc w:val="center"/>
              <w:rPr>
                <w:sz w:val="20"/>
                <w:szCs w:val="20"/>
              </w:rPr>
            </w:pPr>
          </w:p>
        </w:tc>
        <w:tc>
          <w:tcPr>
            <w:tcW w:w="1031" w:type="dxa"/>
            <w:vMerge/>
          </w:tcPr>
          <w:p w14:paraId="4019B71D" w14:textId="77777777" w:rsidR="00461CB9" w:rsidRPr="00D5152F" w:rsidRDefault="00461CB9" w:rsidP="0006534D">
            <w:pPr>
              <w:jc w:val="center"/>
              <w:rPr>
                <w:sz w:val="20"/>
                <w:szCs w:val="20"/>
              </w:rPr>
            </w:pPr>
          </w:p>
        </w:tc>
        <w:tc>
          <w:tcPr>
            <w:tcW w:w="530" w:type="dxa"/>
          </w:tcPr>
          <w:p w14:paraId="3592A043" w14:textId="639D8D83" w:rsidR="00461CB9" w:rsidRPr="00D5152F" w:rsidRDefault="00461CB9" w:rsidP="0006534D">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態</w:t>
            </w:r>
          </w:p>
        </w:tc>
        <w:tc>
          <w:tcPr>
            <w:tcW w:w="582" w:type="dxa"/>
          </w:tcPr>
          <w:p w14:paraId="551B042E" w14:textId="26AFDC60" w:rsidR="00461CB9" w:rsidRPr="00D5152F" w:rsidRDefault="009C34C8" w:rsidP="0006534D">
            <w:pPr>
              <w:jc w:val="center"/>
              <w:rPr>
                <w:sz w:val="20"/>
                <w:szCs w:val="20"/>
              </w:rPr>
            </w:pPr>
            <w:r>
              <w:rPr>
                <w:rFonts w:hint="eastAsia"/>
                <w:sz w:val="20"/>
                <w:szCs w:val="20"/>
              </w:rPr>
              <w:t>〇</w:t>
            </w:r>
          </w:p>
        </w:tc>
        <w:tc>
          <w:tcPr>
            <w:tcW w:w="5929" w:type="dxa"/>
          </w:tcPr>
          <w:p w14:paraId="704D3C0F" w14:textId="6C843828" w:rsidR="00461CB9" w:rsidRPr="00D5152F" w:rsidRDefault="0011138F" w:rsidP="00461CB9">
            <w:pPr>
              <w:tabs>
                <w:tab w:val="left" w:pos="76"/>
              </w:tabs>
              <w:rPr>
                <w:sz w:val="20"/>
                <w:szCs w:val="20"/>
              </w:rPr>
            </w:pPr>
            <w:r>
              <w:rPr>
                <w:rFonts w:ascii="BIZ UDPゴシック" w:eastAsia="BIZ UDPゴシック" w:hAnsi="BIZ UDPゴシック" w:hint="eastAsia"/>
                <w:sz w:val="20"/>
                <w:szCs w:val="20"/>
              </w:rPr>
              <w:t>【態度</w:t>
            </w:r>
            <w:r w:rsidR="00461CB9" w:rsidRPr="00D5152F">
              <w:rPr>
                <w:rFonts w:ascii="BIZ UDPゴシック" w:eastAsia="BIZ UDPゴシック" w:hAnsi="BIZ UDPゴシック" w:hint="eastAsia"/>
                <w:sz w:val="20"/>
                <w:szCs w:val="20"/>
              </w:rPr>
              <w:t>】</w:t>
            </w:r>
            <w:r w:rsidR="00461CB9" w:rsidRPr="00D5152F">
              <w:rPr>
                <w:rFonts w:hint="eastAsia"/>
                <w:sz w:val="20"/>
                <w:szCs w:val="20"/>
              </w:rPr>
              <w:t>体内での情報の伝達と体の調節について，日常生活と関連付けて説明しようとしている。脳死について，さまざまな立場の人の意見を理解し，自分の考えを深めようとしている。［発言分析・記述分析］</w:t>
            </w:r>
          </w:p>
          <w:p w14:paraId="087C2A63" w14:textId="6E3E258C" w:rsidR="003C4A3C" w:rsidRPr="00D5152F" w:rsidRDefault="003C4A3C" w:rsidP="00461CB9">
            <w:pPr>
              <w:tabs>
                <w:tab w:val="left" w:pos="76"/>
              </w:tabs>
              <w:rPr>
                <w:sz w:val="20"/>
                <w:szCs w:val="20"/>
              </w:rPr>
            </w:pPr>
            <w:r w:rsidRPr="00D5152F">
              <w:rPr>
                <w:rFonts w:eastAsiaTheme="minorHAnsi" w:cs="BIZ UDゴシック" w:hint="eastAsia"/>
                <w:sz w:val="20"/>
                <w:szCs w:val="20"/>
              </w:rPr>
              <w:t>神経系について，学習した用語どうしのつながりを整理し</w:t>
            </w:r>
            <w:r w:rsidRPr="00D5152F">
              <w:rPr>
                <w:rFonts w:ascii="游明朝" w:eastAsia="游明朝" w:hAnsi="游明朝" w:hint="eastAsia"/>
                <w:sz w:val="20"/>
                <w:szCs w:val="20"/>
              </w:rPr>
              <w:t>，振り返ろうとしている。［記述分析］</w:t>
            </w:r>
          </w:p>
        </w:tc>
      </w:tr>
      <w:tr w:rsidR="00D5152F" w:rsidRPr="00D5152F" w14:paraId="596AF7FF" w14:textId="77777777" w:rsidTr="009509F1">
        <w:tc>
          <w:tcPr>
            <w:tcW w:w="14596" w:type="dxa"/>
            <w:gridSpan w:val="6"/>
            <w:shd w:val="clear" w:color="auto" w:fill="D9D9D9" w:themeFill="background1" w:themeFillShade="D9"/>
          </w:tcPr>
          <w:p w14:paraId="46FFABB4" w14:textId="1AFFED2D" w:rsidR="0006534D" w:rsidRPr="00D5152F" w:rsidRDefault="0006534D" w:rsidP="00253899">
            <w:pPr>
              <w:adjustRightInd w:val="0"/>
              <w:snapToGrid w:val="0"/>
              <w:spacing w:line="260" w:lineRule="exact"/>
              <w:rPr>
                <w:rFonts w:ascii="BIZ UDゴシック" w:eastAsia="BIZ UDゴシック" w:hAnsi="BIZ UDゴシック"/>
                <w:sz w:val="20"/>
                <w:szCs w:val="20"/>
              </w:rPr>
            </w:pPr>
            <w:r w:rsidRPr="00D5152F">
              <w:rPr>
                <w:rFonts w:ascii="BIZ UDゴシック" w:eastAsia="BIZ UDゴシック" w:hAnsi="BIZ UDゴシック"/>
                <w:sz w:val="20"/>
                <w:szCs w:val="20"/>
              </w:rPr>
              <w:t xml:space="preserve">3節　</w:t>
            </w:r>
            <w:r w:rsidRPr="00D5152F">
              <w:rPr>
                <w:rFonts w:ascii="BIZ UDゴシック" w:eastAsia="BIZ UDゴシック" w:hAnsi="BIZ UDゴシック" w:hint="eastAsia"/>
                <w:sz w:val="20"/>
                <w:szCs w:val="20"/>
              </w:rPr>
              <w:t>ホルモンによる情報伝達</w:t>
            </w:r>
          </w:p>
        </w:tc>
      </w:tr>
      <w:tr w:rsidR="00D5152F" w:rsidRPr="00D5152F" w14:paraId="26EF87C7" w14:textId="77777777" w:rsidTr="00195FE0">
        <w:trPr>
          <w:trHeight w:val="2595"/>
        </w:trPr>
        <w:tc>
          <w:tcPr>
            <w:tcW w:w="5942" w:type="dxa"/>
            <w:vMerge w:val="restart"/>
          </w:tcPr>
          <w:p w14:paraId="77B8E925" w14:textId="64DDBD02" w:rsidR="0006534D" w:rsidRPr="00D5152F" w:rsidRDefault="0006534D" w:rsidP="00253899">
            <w:pPr>
              <w:adjustRightInd w:val="0"/>
              <w:snapToGrid w:val="0"/>
              <w:spacing w:line="260" w:lineRule="exact"/>
              <w:ind w:leftChars="13" w:left="29" w:hangingChars="1" w:hanging="2"/>
              <w:rPr>
                <w:sz w:val="20"/>
                <w:szCs w:val="20"/>
              </w:rPr>
            </w:pPr>
            <w:r w:rsidRPr="00D5152F">
              <w:rPr>
                <w:sz w:val="20"/>
                <w:szCs w:val="20"/>
              </w:rPr>
              <w:t>Let’s start!</w:t>
            </w:r>
          </w:p>
          <w:p w14:paraId="29A8EBD1" w14:textId="5D1F51AE" w:rsidR="0006534D" w:rsidRPr="00D5152F" w:rsidRDefault="0006534D" w:rsidP="00082DBE">
            <w:pPr>
              <w:adjustRightInd w:val="0"/>
              <w:snapToGrid w:val="0"/>
              <w:spacing w:line="260" w:lineRule="exact"/>
              <w:ind w:left="170" w:hangingChars="85" w:hanging="170"/>
              <w:rPr>
                <w:sz w:val="20"/>
                <w:szCs w:val="20"/>
              </w:rPr>
            </w:pPr>
            <w:r w:rsidRPr="00D5152F">
              <w:rPr>
                <w:rFonts w:hint="eastAsia"/>
                <w:sz w:val="20"/>
                <w:szCs w:val="20"/>
              </w:rPr>
              <w:t>・日常のコミュニケーション手段の例から，</w:t>
            </w:r>
            <w:r w:rsidR="00925742" w:rsidRPr="00D5152F">
              <w:rPr>
                <w:rFonts w:hint="eastAsia"/>
                <w:sz w:val="20"/>
                <w:szCs w:val="20"/>
              </w:rPr>
              <w:t>情報伝達には特徴に合わせたさまざまな種類があることに気づく</w:t>
            </w:r>
            <w:r w:rsidRPr="00D5152F">
              <w:rPr>
                <w:rFonts w:hint="eastAsia"/>
                <w:sz w:val="20"/>
                <w:szCs w:val="20"/>
              </w:rPr>
              <w:t>。</w:t>
            </w:r>
          </w:p>
          <w:p w14:paraId="33D39412" w14:textId="1D6EF8B6" w:rsidR="0006534D" w:rsidRPr="00D5152F" w:rsidRDefault="0006534D" w:rsidP="00253899">
            <w:pPr>
              <w:adjustRightInd w:val="0"/>
              <w:snapToGrid w:val="0"/>
              <w:spacing w:line="260" w:lineRule="exact"/>
              <w:ind w:leftChars="13" w:left="29" w:hangingChars="1" w:hanging="2"/>
              <w:rPr>
                <w:sz w:val="20"/>
                <w:szCs w:val="20"/>
              </w:rPr>
            </w:pPr>
            <w:r w:rsidRPr="00D5152F">
              <w:rPr>
                <w:sz w:val="20"/>
                <w:szCs w:val="20"/>
              </w:rPr>
              <w:t>A</w:t>
            </w:r>
            <w:r w:rsidR="00925742" w:rsidRPr="00D5152F">
              <w:rPr>
                <w:rFonts w:hint="eastAsia"/>
                <w:sz w:val="20"/>
                <w:szCs w:val="20"/>
              </w:rPr>
              <w:t xml:space="preserve"> </w:t>
            </w:r>
            <w:r w:rsidRPr="00D5152F">
              <w:rPr>
                <w:sz w:val="20"/>
                <w:szCs w:val="20"/>
              </w:rPr>
              <w:t>ホルモンとその作用</w:t>
            </w:r>
          </w:p>
          <w:p w14:paraId="40143061" w14:textId="3A48EFFA" w:rsidR="0006534D" w:rsidRPr="00D5152F" w:rsidRDefault="00082DBE" w:rsidP="00082DBE">
            <w:pPr>
              <w:adjustRightInd w:val="0"/>
              <w:snapToGrid w:val="0"/>
              <w:spacing w:line="260" w:lineRule="exact"/>
              <w:ind w:leftChars="14" w:left="179" w:hangingChars="75" w:hanging="150"/>
              <w:rPr>
                <w:sz w:val="20"/>
                <w:szCs w:val="20"/>
              </w:rPr>
            </w:pPr>
            <w:r>
              <w:rPr>
                <w:rFonts w:hint="eastAsia"/>
                <w:sz w:val="20"/>
                <w:szCs w:val="20"/>
              </w:rPr>
              <w:t>・内分泌腺と分泌されるホルモン，その作用について知り，ホル</w:t>
            </w:r>
            <w:r w:rsidR="0006534D" w:rsidRPr="00D5152F">
              <w:rPr>
                <w:rFonts w:hint="eastAsia"/>
                <w:sz w:val="20"/>
                <w:szCs w:val="20"/>
              </w:rPr>
              <w:t>モンが受容されるしくみを理解する。</w:t>
            </w:r>
          </w:p>
          <w:p w14:paraId="56E4401E" w14:textId="1332FF92" w:rsidR="0006534D" w:rsidRPr="00D5152F" w:rsidRDefault="0006534D" w:rsidP="00253899">
            <w:pPr>
              <w:adjustRightInd w:val="0"/>
              <w:snapToGrid w:val="0"/>
              <w:spacing w:line="260" w:lineRule="exact"/>
              <w:ind w:leftChars="13" w:left="29" w:hangingChars="1" w:hanging="2"/>
              <w:rPr>
                <w:sz w:val="20"/>
                <w:szCs w:val="20"/>
              </w:rPr>
            </w:pPr>
            <w:r w:rsidRPr="00D5152F">
              <w:rPr>
                <w:sz w:val="20"/>
                <w:szCs w:val="20"/>
              </w:rPr>
              <w:t>B</w:t>
            </w:r>
            <w:r w:rsidR="005C5A4B" w:rsidRPr="00D5152F">
              <w:rPr>
                <w:rFonts w:hint="eastAsia"/>
                <w:sz w:val="20"/>
                <w:szCs w:val="20"/>
              </w:rPr>
              <w:t xml:space="preserve"> </w:t>
            </w:r>
            <w:r w:rsidR="00E024E6" w:rsidRPr="00D5152F">
              <w:rPr>
                <w:rFonts w:hint="eastAsia"/>
                <w:sz w:val="20"/>
                <w:szCs w:val="20"/>
              </w:rPr>
              <w:t>内</w:t>
            </w:r>
            <w:r w:rsidRPr="00D5152F">
              <w:rPr>
                <w:sz w:val="20"/>
                <w:szCs w:val="20"/>
              </w:rPr>
              <w:t>分泌器官としての脳</w:t>
            </w:r>
          </w:p>
          <w:p w14:paraId="239305DE" w14:textId="77777777" w:rsidR="0006534D" w:rsidRPr="00D5152F" w:rsidRDefault="0006534D" w:rsidP="00082DBE">
            <w:pPr>
              <w:adjustRightInd w:val="0"/>
              <w:snapToGrid w:val="0"/>
              <w:spacing w:line="260" w:lineRule="exact"/>
              <w:ind w:leftChars="13" w:left="167" w:hangingChars="70" w:hanging="140"/>
              <w:rPr>
                <w:sz w:val="20"/>
                <w:szCs w:val="20"/>
              </w:rPr>
            </w:pPr>
            <w:r w:rsidRPr="00D5152F">
              <w:rPr>
                <w:rFonts w:hint="eastAsia"/>
                <w:sz w:val="20"/>
                <w:szCs w:val="20"/>
              </w:rPr>
              <w:t>・間脳の視床下部がホルモン分泌の中枢として機能することを理解する。</w:t>
            </w:r>
          </w:p>
          <w:p w14:paraId="021E83C4" w14:textId="77777777" w:rsidR="0006534D" w:rsidRPr="00D5152F" w:rsidRDefault="0006534D" w:rsidP="00253899">
            <w:pPr>
              <w:adjustRightInd w:val="0"/>
              <w:snapToGrid w:val="0"/>
              <w:spacing w:line="260" w:lineRule="exact"/>
              <w:ind w:leftChars="13" w:left="29" w:hangingChars="1" w:hanging="2"/>
              <w:rPr>
                <w:sz w:val="20"/>
                <w:szCs w:val="20"/>
              </w:rPr>
            </w:pPr>
            <w:r w:rsidRPr="00D5152F">
              <w:rPr>
                <w:sz w:val="20"/>
                <w:szCs w:val="20"/>
              </w:rPr>
              <w:lastRenderedPageBreak/>
              <w:t>&lt;コラム&gt;ホルモンの持続性</w:t>
            </w:r>
          </w:p>
          <w:p w14:paraId="0CBD79CC" w14:textId="77777777" w:rsidR="0006534D" w:rsidRPr="00D5152F" w:rsidRDefault="0006534D" w:rsidP="00082DBE">
            <w:pPr>
              <w:adjustRightInd w:val="0"/>
              <w:snapToGrid w:val="0"/>
              <w:spacing w:line="260" w:lineRule="exact"/>
              <w:ind w:leftChars="14" w:left="179" w:hangingChars="75" w:hanging="150"/>
              <w:rPr>
                <w:sz w:val="20"/>
                <w:szCs w:val="20"/>
              </w:rPr>
            </w:pPr>
            <w:r w:rsidRPr="00D5152F">
              <w:rPr>
                <w:rFonts w:hint="eastAsia"/>
                <w:sz w:val="20"/>
                <w:szCs w:val="20"/>
              </w:rPr>
              <w:t>・ホルモンの半減期から，内分泌系の持続的なはたらきについて理解する。</w:t>
            </w:r>
          </w:p>
          <w:p w14:paraId="235A65D2" w14:textId="77777777" w:rsidR="0006534D" w:rsidRPr="00D5152F" w:rsidRDefault="0006534D" w:rsidP="00253899">
            <w:pPr>
              <w:adjustRightInd w:val="0"/>
              <w:snapToGrid w:val="0"/>
              <w:spacing w:line="260" w:lineRule="exact"/>
              <w:ind w:leftChars="13" w:left="29" w:hangingChars="1" w:hanging="2"/>
              <w:rPr>
                <w:sz w:val="20"/>
                <w:szCs w:val="20"/>
              </w:rPr>
            </w:pPr>
            <w:r w:rsidRPr="00D5152F">
              <w:rPr>
                <w:rFonts w:hint="eastAsia"/>
                <w:sz w:val="20"/>
                <w:szCs w:val="20"/>
              </w:rPr>
              <w:t>＜発展＞細胞がホルモンを受容するしくみ</w:t>
            </w:r>
          </w:p>
          <w:p w14:paraId="19D932C9" w14:textId="77777777" w:rsidR="0006534D" w:rsidRPr="00D5152F" w:rsidRDefault="0006534D" w:rsidP="00082DBE">
            <w:pPr>
              <w:adjustRightInd w:val="0"/>
              <w:snapToGrid w:val="0"/>
              <w:spacing w:line="260" w:lineRule="exact"/>
              <w:ind w:left="184" w:hangingChars="92" w:hanging="184"/>
              <w:rPr>
                <w:sz w:val="20"/>
                <w:szCs w:val="20"/>
              </w:rPr>
            </w:pPr>
            <w:r w:rsidRPr="00D5152F">
              <w:rPr>
                <w:rFonts w:hint="eastAsia"/>
                <w:sz w:val="20"/>
                <w:szCs w:val="20"/>
              </w:rPr>
              <w:t>・ホルモンが細胞に受容され，機能するしくみについて理解を深める。</w:t>
            </w:r>
          </w:p>
          <w:p w14:paraId="66AE487F" w14:textId="5C6EE1F5" w:rsidR="0006534D" w:rsidRPr="00D5152F" w:rsidRDefault="0006534D" w:rsidP="00253899">
            <w:pPr>
              <w:adjustRightInd w:val="0"/>
              <w:snapToGrid w:val="0"/>
              <w:spacing w:line="260" w:lineRule="exact"/>
              <w:ind w:leftChars="13" w:left="29" w:hangingChars="1" w:hanging="2"/>
              <w:rPr>
                <w:sz w:val="20"/>
                <w:szCs w:val="20"/>
              </w:rPr>
            </w:pPr>
            <w:r w:rsidRPr="00D5152F">
              <w:rPr>
                <w:sz w:val="20"/>
                <w:szCs w:val="20"/>
              </w:rPr>
              <w:t>C</w:t>
            </w:r>
            <w:r w:rsidR="005C5A4B" w:rsidRPr="00D5152F">
              <w:rPr>
                <w:rFonts w:hint="eastAsia"/>
                <w:sz w:val="20"/>
                <w:szCs w:val="20"/>
              </w:rPr>
              <w:t xml:space="preserve"> </w:t>
            </w:r>
            <w:r w:rsidRPr="00D5152F">
              <w:rPr>
                <w:sz w:val="20"/>
                <w:szCs w:val="20"/>
              </w:rPr>
              <w:t>ホルモン分泌の調節</w:t>
            </w:r>
          </w:p>
          <w:p w14:paraId="71B878C2" w14:textId="77777777" w:rsidR="0006534D" w:rsidRPr="00D5152F" w:rsidRDefault="0006534D" w:rsidP="00082DBE">
            <w:pPr>
              <w:adjustRightInd w:val="0"/>
              <w:snapToGrid w:val="0"/>
              <w:spacing w:line="260" w:lineRule="exact"/>
              <w:ind w:leftChars="1" w:left="184" w:hangingChars="91" w:hanging="182"/>
              <w:rPr>
                <w:sz w:val="20"/>
                <w:szCs w:val="20"/>
              </w:rPr>
            </w:pPr>
            <w:r w:rsidRPr="00D5152F">
              <w:rPr>
                <w:rFonts w:hint="eastAsia"/>
                <w:sz w:val="20"/>
                <w:szCs w:val="20"/>
              </w:rPr>
              <w:t>・ホルモンの分泌量がフィードバックによって調節されていることを理解する。</w:t>
            </w:r>
          </w:p>
          <w:p w14:paraId="414E8AE9" w14:textId="32DBB29C" w:rsidR="0006534D" w:rsidRPr="00D5152F" w:rsidRDefault="005C5A4B" w:rsidP="00253899">
            <w:pPr>
              <w:adjustRightInd w:val="0"/>
              <w:snapToGrid w:val="0"/>
              <w:spacing w:line="260" w:lineRule="exact"/>
              <w:ind w:leftChars="13" w:left="29" w:hangingChars="1" w:hanging="2"/>
              <w:rPr>
                <w:sz w:val="20"/>
                <w:szCs w:val="20"/>
              </w:rPr>
            </w:pPr>
            <w:r w:rsidRPr="00D5152F">
              <w:rPr>
                <w:rFonts w:hint="eastAsia"/>
                <w:sz w:val="20"/>
                <w:szCs w:val="20"/>
              </w:rPr>
              <w:t xml:space="preserve">書いてみよう </w:t>
            </w:r>
            <w:r w:rsidR="0006534D" w:rsidRPr="00D5152F">
              <w:rPr>
                <w:rFonts w:hint="eastAsia"/>
                <w:sz w:val="20"/>
                <w:szCs w:val="20"/>
              </w:rPr>
              <w:t>内分泌系を図で整理</w:t>
            </w:r>
          </w:p>
          <w:p w14:paraId="0BD525C8" w14:textId="056678E4" w:rsidR="0006534D" w:rsidRPr="00D5152F" w:rsidRDefault="005C5A4B" w:rsidP="00253899">
            <w:pPr>
              <w:adjustRightInd w:val="0"/>
              <w:snapToGrid w:val="0"/>
              <w:spacing w:line="260" w:lineRule="exact"/>
              <w:ind w:leftChars="13" w:left="29" w:hangingChars="1" w:hanging="2"/>
              <w:rPr>
                <w:sz w:val="20"/>
                <w:szCs w:val="20"/>
              </w:rPr>
            </w:pPr>
            <w:r w:rsidRPr="00D5152F">
              <w:rPr>
                <w:rFonts w:hint="eastAsia"/>
                <w:sz w:val="20"/>
                <w:szCs w:val="20"/>
              </w:rPr>
              <w:t>・</w:t>
            </w:r>
            <w:r w:rsidR="0006534D" w:rsidRPr="00D5152F">
              <w:rPr>
                <w:rFonts w:hint="eastAsia"/>
                <w:sz w:val="20"/>
                <w:szCs w:val="20"/>
              </w:rPr>
              <w:t>ここまでに学習した用語を使って，内分泌系を図で整理する。</w:t>
            </w:r>
          </w:p>
        </w:tc>
        <w:tc>
          <w:tcPr>
            <w:tcW w:w="582" w:type="dxa"/>
            <w:vMerge w:val="restart"/>
          </w:tcPr>
          <w:p w14:paraId="0B172E85" w14:textId="3A3031C3" w:rsidR="0006534D" w:rsidRPr="00D5152F" w:rsidRDefault="0006534D" w:rsidP="0006534D">
            <w:pPr>
              <w:jc w:val="center"/>
              <w:rPr>
                <w:sz w:val="20"/>
                <w:szCs w:val="20"/>
              </w:rPr>
            </w:pPr>
            <w:r w:rsidRPr="00D5152F">
              <w:rPr>
                <w:rFonts w:hint="eastAsia"/>
                <w:sz w:val="20"/>
                <w:szCs w:val="20"/>
              </w:rPr>
              <w:lastRenderedPageBreak/>
              <w:t>2</w:t>
            </w:r>
          </w:p>
        </w:tc>
        <w:tc>
          <w:tcPr>
            <w:tcW w:w="1031" w:type="dxa"/>
            <w:vMerge w:val="restart"/>
          </w:tcPr>
          <w:p w14:paraId="13605506" w14:textId="65F1E393" w:rsidR="0006534D" w:rsidRPr="00D5152F" w:rsidRDefault="0006534D" w:rsidP="0006534D">
            <w:pPr>
              <w:jc w:val="center"/>
              <w:rPr>
                <w:sz w:val="20"/>
                <w:szCs w:val="20"/>
              </w:rPr>
            </w:pPr>
            <w:r w:rsidRPr="00D5152F">
              <w:t>108</w:t>
            </w:r>
            <w:r w:rsidRPr="00D5152F">
              <w:rPr>
                <w:rFonts w:hint="eastAsia"/>
              </w:rPr>
              <w:t>-1</w:t>
            </w:r>
            <w:r w:rsidRPr="00D5152F">
              <w:t>1</w:t>
            </w:r>
            <w:r w:rsidRPr="00D5152F">
              <w:rPr>
                <w:rFonts w:hint="eastAsia"/>
              </w:rPr>
              <w:t>3</w:t>
            </w:r>
          </w:p>
        </w:tc>
        <w:tc>
          <w:tcPr>
            <w:tcW w:w="530" w:type="dxa"/>
          </w:tcPr>
          <w:p w14:paraId="71AA7D33" w14:textId="220024CF" w:rsidR="0006534D" w:rsidRPr="00D5152F" w:rsidRDefault="0006534D" w:rsidP="0006534D">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34920C4F" w14:textId="55BD2573" w:rsidR="0006534D" w:rsidRPr="00D5152F" w:rsidRDefault="009C34C8" w:rsidP="0006534D">
            <w:pPr>
              <w:jc w:val="center"/>
              <w:rPr>
                <w:sz w:val="20"/>
                <w:szCs w:val="20"/>
              </w:rPr>
            </w:pPr>
            <w:r>
              <w:rPr>
                <w:rFonts w:hint="eastAsia"/>
                <w:sz w:val="20"/>
                <w:szCs w:val="20"/>
              </w:rPr>
              <w:t>〇</w:t>
            </w:r>
          </w:p>
        </w:tc>
        <w:tc>
          <w:tcPr>
            <w:tcW w:w="5929" w:type="dxa"/>
          </w:tcPr>
          <w:p w14:paraId="61EEF310" w14:textId="188F7779" w:rsidR="0047622B" w:rsidRPr="00D5152F" w:rsidRDefault="004C6E39" w:rsidP="0006534D">
            <w:pPr>
              <w:tabs>
                <w:tab w:val="left" w:pos="76"/>
              </w:tabs>
              <w:rPr>
                <w:sz w:val="20"/>
                <w:szCs w:val="20"/>
              </w:rPr>
            </w:pPr>
            <w:r w:rsidRPr="00D5152F">
              <w:rPr>
                <w:rFonts w:ascii="BIZ UDPゴシック" w:eastAsia="BIZ UDPゴシック" w:hAnsi="BIZ UDPゴシック" w:hint="eastAsia"/>
                <w:sz w:val="20"/>
                <w:szCs w:val="20"/>
              </w:rPr>
              <w:t>【知技</w:t>
            </w:r>
            <w:r w:rsidR="0006534D" w:rsidRPr="00D5152F">
              <w:rPr>
                <w:rFonts w:ascii="BIZ UDPゴシック" w:eastAsia="BIZ UDPゴシック" w:hAnsi="BIZ UDPゴシック" w:hint="eastAsia"/>
                <w:sz w:val="20"/>
                <w:szCs w:val="20"/>
              </w:rPr>
              <w:t>】</w:t>
            </w:r>
            <w:r w:rsidR="0006534D" w:rsidRPr="00D5152F">
              <w:rPr>
                <w:rFonts w:hint="eastAsia"/>
                <w:sz w:val="20"/>
                <w:szCs w:val="20"/>
              </w:rPr>
              <w:t>内分泌腺や分泌されるホルモン，その作用について理解している。ホルモンの受容や機能するしくみについて理解している。フィードバックによって，ホルモンの分泌量が調節されていることを理解している。［発言分析・記述分析］</w:t>
            </w:r>
          </w:p>
        </w:tc>
      </w:tr>
      <w:tr w:rsidR="00D5152F" w:rsidRPr="00D5152F" w14:paraId="71E0F3F8" w14:textId="77777777" w:rsidTr="00195FE0">
        <w:trPr>
          <w:trHeight w:val="2595"/>
        </w:trPr>
        <w:tc>
          <w:tcPr>
            <w:tcW w:w="5942" w:type="dxa"/>
            <w:vMerge/>
          </w:tcPr>
          <w:p w14:paraId="4E38A466" w14:textId="77777777" w:rsidR="0006534D" w:rsidRPr="00D5152F" w:rsidRDefault="0006534D" w:rsidP="00253899">
            <w:pPr>
              <w:adjustRightInd w:val="0"/>
              <w:snapToGrid w:val="0"/>
              <w:spacing w:line="260" w:lineRule="exact"/>
              <w:rPr>
                <w:sz w:val="20"/>
                <w:szCs w:val="20"/>
              </w:rPr>
            </w:pPr>
          </w:p>
        </w:tc>
        <w:tc>
          <w:tcPr>
            <w:tcW w:w="582" w:type="dxa"/>
            <w:vMerge/>
          </w:tcPr>
          <w:p w14:paraId="6E07C55A" w14:textId="77777777" w:rsidR="0006534D" w:rsidRPr="00D5152F" w:rsidRDefault="0006534D" w:rsidP="0006534D">
            <w:pPr>
              <w:jc w:val="center"/>
              <w:rPr>
                <w:sz w:val="20"/>
                <w:szCs w:val="20"/>
              </w:rPr>
            </w:pPr>
          </w:p>
        </w:tc>
        <w:tc>
          <w:tcPr>
            <w:tcW w:w="1031" w:type="dxa"/>
            <w:vMerge/>
          </w:tcPr>
          <w:p w14:paraId="3B2B07E7" w14:textId="77777777" w:rsidR="0006534D" w:rsidRPr="00D5152F" w:rsidRDefault="0006534D" w:rsidP="0006534D">
            <w:pPr>
              <w:jc w:val="center"/>
              <w:rPr>
                <w:sz w:val="20"/>
                <w:szCs w:val="20"/>
              </w:rPr>
            </w:pPr>
          </w:p>
        </w:tc>
        <w:tc>
          <w:tcPr>
            <w:tcW w:w="530" w:type="dxa"/>
          </w:tcPr>
          <w:p w14:paraId="7CDB0CA5" w14:textId="692A97AF" w:rsidR="0006534D" w:rsidRPr="00D5152F" w:rsidRDefault="004C6E39" w:rsidP="0006534D">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態</w:t>
            </w:r>
          </w:p>
        </w:tc>
        <w:tc>
          <w:tcPr>
            <w:tcW w:w="582" w:type="dxa"/>
          </w:tcPr>
          <w:p w14:paraId="7A810D13" w14:textId="7CEC2E1A" w:rsidR="0006534D" w:rsidRPr="00D5152F" w:rsidRDefault="009C34C8" w:rsidP="0006534D">
            <w:pPr>
              <w:jc w:val="center"/>
              <w:rPr>
                <w:sz w:val="20"/>
                <w:szCs w:val="20"/>
              </w:rPr>
            </w:pPr>
            <w:r>
              <w:rPr>
                <w:rFonts w:hint="eastAsia"/>
                <w:sz w:val="20"/>
                <w:szCs w:val="20"/>
              </w:rPr>
              <w:t>〇</w:t>
            </w:r>
          </w:p>
        </w:tc>
        <w:tc>
          <w:tcPr>
            <w:tcW w:w="5929" w:type="dxa"/>
          </w:tcPr>
          <w:p w14:paraId="43DF8AE9" w14:textId="29FBE850" w:rsidR="0006534D" w:rsidRPr="00D5152F" w:rsidRDefault="00082DBE" w:rsidP="0006534D">
            <w:pPr>
              <w:rPr>
                <w:sz w:val="20"/>
                <w:szCs w:val="20"/>
              </w:rPr>
            </w:pPr>
            <w:r>
              <w:rPr>
                <w:rFonts w:ascii="BIZ UDPゴシック" w:eastAsia="BIZ UDPゴシック" w:hAnsi="BIZ UDPゴシック" w:hint="eastAsia"/>
                <w:sz w:val="20"/>
                <w:szCs w:val="20"/>
              </w:rPr>
              <w:t>【態度</w:t>
            </w:r>
            <w:r w:rsidR="0002407B" w:rsidRPr="00D5152F">
              <w:rPr>
                <w:rFonts w:ascii="BIZ UDPゴシック" w:eastAsia="BIZ UDPゴシック" w:hAnsi="BIZ UDPゴシック" w:hint="eastAsia"/>
                <w:sz w:val="20"/>
                <w:szCs w:val="20"/>
              </w:rPr>
              <w:t>】</w:t>
            </w:r>
            <w:r w:rsidR="0002407B" w:rsidRPr="00D5152F">
              <w:rPr>
                <w:rFonts w:eastAsiaTheme="minorHAnsi" w:hint="eastAsia"/>
                <w:sz w:val="20"/>
                <w:szCs w:val="20"/>
              </w:rPr>
              <w:t>内分泌系</w:t>
            </w:r>
            <w:r w:rsidR="0002407B" w:rsidRPr="00D5152F">
              <w:rPr>
                <w:rFonts w:eastAsiaTheme="minorHAnsi" w:cs="BIZ UDゴシック" w:hint="eastAsia"/>
                <w:sz w:val="20"/>
                <w:szCs w:val="20"/>
              </w:rPr>
              <w:t>について，学習した用語どうしのつながりを整理し</w:t>
            </w:r>
            <w:r w:rsidR="0002407B" w:rsidRPr="00D5152F">
              <w:rPr>
                <w:rFonts w:ascii="游明朝" w:eastAsia="游明朝" w:hAnsi="游明朝" w:hint="eastAsia"/>
                <w:sz w:val="20"/>
                <w:szCs w:val="20"/>
              </w:rPr>
              <w:t>，振り返ろうとしている。［記述分析］</w:t>
            </w:r>
          </w:p>
        </w:tc>
      </w:tr>
      <w:tr w:rsidR="00D5152F" w:rsidRPr="00D5152F" w14:paraId="272ABD81" w14:textId="77777777" w:rsidTr="009509F1">
        <w:tc>
          <w:tcPr>
            <w:tcW w:w="14596" w:type="dxa"/>
            <w:gridSpan w:val="6"/>
            <w:shd w:val="clear" w:color="auto" w:fill="D9D9D9" w:themeFill="background1" w:themeFillShade="D9"/>
          </w:tcPr>
          <w:p w14:paraId="7DA467B0" w14:textId="10607B4E" w:rsidR="0006534D" w:rsidRPr="00D5152F" w:rsidRDefault="0006534D" w:rsidP="00253899">
            <w:pPr>
              <w:adjustRightInd w:val="0"/>
              <w:snapToGrid w:val="0"/>
              <w:spacing w:line="260" w:lineRule="exact"/>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4</w:t>
            </w:r>
            <w:r w:rsidRPr="00D5152F">
              <w:rPr>
                <w:rFonts w:ascii="BIZ UDゴシック" w:eastAsia="BIZ UDゴシック" w:hAnsi="BIZ UDゴシック"/>
                <w:sz w:val="20"/>
                <w:szCs w:val="20"/>
              </w:rPr>
              <w:t xml:space="preserve">節　</w:t>
            </w:r>
            <w:r w:rsidRPr="00D5152F">
              <w:rPr>
                <w:rFonts w:ascii="BIZ UDゴシック" w:eastAsia="BIZ UDゴシック" w:hAnsi="BIZ UDゴシック" w:hint="eastAsia"/>
                <w:sz w:val="20"/>
                <w:szCs w:val="20"/>
              </w:rPr>
              <w:t>血糖濃度の調節</w:t>
            </w:r>
          </w:p>
        </w:tc>
      </w:tr>
      <w:tr w:rsidR="00D5152F" w:rsidRPr="00D5152F" w14:paraId="0E299DAD" w14:textId="77777777" w:rsidTr="00195FE0">
        <w:trPr>
          <w:trHeight w:val="2160"/>
        </w:trPr>
        <w:tc>
          <w:tcPr>
            <w:tcW w:w="5942" w:type="dxa"/>
            <w:vMerge w:val="restart"/>
          </w:tcPr>
          <w:p w14:paraId="2DB4CD5D" w14:textId="5F2A122B" w:rsidR="002F6109" w:rsidRPr="00D5152F" w:rsidRDefault="002F6109" w:rsidP="00253899">
            <w:pPr>
              <w:adjustRightInd w:val="0"/>
              <w:snapToGrid w:val="0"/>
              <w:spacing w:line="260" w:lineRule="exact"/>
              <w:ind w:leftChars="13" w:left="29" w:hangingChars="1" w:hanging="2"/>
              <w:rPr>
                <w:sz w:val="20"/>
                <w:szCs w:val="20"/>
              </w:rPr>
            </w:pPr>
            <w:r w:rsidRPr="00D5152F">
              <w:rPr>
                <w:sz w:val="20"/>
                <w:szCs w:val="20"/>
              </w:rPr>
              <w:t>Let’s start!</w:t>
            </w:r>
          </w:p>
          <w:p w14:paraId="7E2985AD" w14:textId="77777777" w:rsidR="002F6109" w:rsidRPr="00D5152F" w:rsidRDefault="002F6109" w:rsidP="005C5A4B">
            <w:pPr>
              <w:adjustRightInd w:val="0"/>
              <w:snapToGrid w:val="0"/>
              <w:spacing w:line="260" w:lineRule="exact"/>
              <w:ind w:leftChars="14" w:left="79" w:hangingChars="25" w:hanging="50"/>
              <w:rPr>
                <w:sz w:val="20"/>
                <w:szCs w:val="20"/>
              </w:rPr>
            </w:pPr>
            <w:r w:rsidRPr="00D5152F">
              <w:rPr>
                <w:rFonts w:hint="eastAsia"/>
                <w:sz w:val="20"/>
                <w:szCs w:val="20"/>
              </w:rPr>
              <w:t>・身近な商品のパッケージから「血糖値」とは何か考える。</w:t>
            </w:r>
          </w:p>
          <w:p w14:paraId="227D6B94" w14:textId="62225E59" w:rsidR="002F6109" w:rsidRPr="00D5152F" w:rsidRDefault="002F6109" w:rsidP="00253899">
            <w:pPr>
              <w:adjustRightInd w:val="0"/>
              <w:snapToGrid w:val="0"/>
              <w:spacing w:line="260" w:lineRule="exact"/>
              <w:ind w:leftChars="13" w:left="29" w:hangingChars="1" w:hanging="2"/>
              <w:rPr>
                <w:sz w:val="20"/>
                <w:szCs w:val="20"/>
              </w:rPr>
            </w:pPr>
            <w:r w:rsidRPr="00D5152F">
              <w:rPr>
                <w:rFonts w:hint="eastAsia"/>
                <w:sz w:val="20"/>
                <w:szCs w:val="20"/>
              </w:rPr>
              <w:t>実習</w:t>
            </w:r>
            <w:r w:rsidRPr="00D5152F">
              <w:rPr>
                <w:sz w:val="20"/>
                <w:szCs w:val="20"/>
              </w:rPr>
              <w:t>8 血糖濃度の調節</w:t>
            </w:r>
          </w:p>
          <w:p w14:paraId="4094C0FE" w14:textId="53D9351B" w:rsidR="002F6109" w:rsidRPr="00D5152F" w:rsidRDefault="002F6109" w:rsidP="00082DBE">
            <w:pPr>
              <w:adjustRightInd w:val="0"/>
              <w:snapToGrid w:val="0"/>
              <w:spacing w:line="260" w:lineRule="exact"/>
              <w:ind w:leftChars="14" w:left="179" w:hangingChars="75" w:hanging="150"/>
              <w:rPr>
                <w:sz w:val="20"/>
                <w:szCs w:val="20"/>
              </w:rPr>
            </w:pPr>
            <w:r w:rsidRPr="00D5152F">
              <w:rPr>
                <w:rFonts w:hint="eastAsia"/>
                <w:sz w:val="20"/>
                <w:szCs w:val="20"/>
              </w:rPr>
              <w:t>・血糖濃度の調節機構による体内環境の維持とホルモンの関係について見いだして理解する。</w:t>
            </w:r>
          </w:p>
          <w:p w14:paraId="42239AAA" w14:textId="78DAFA82" w:rsidR="002F6109" w:rsidRPr="00D5152F" w:rsidRDefault="002F6109" w:rsidP="00253899">
            <w:pPr>
              <w:adjustRightInd w:val="0"/>
              <w:snapToGrid w:val="0"/>
              <w:spacing w:line="260" w:lineRule="exact"/>
              <w:ind w:leftChars="13" w:left="29" w:hangingChars="1" w:hanging="2"/>
              <w:rPr>
                <w:sz w:val="20"/>
                <w:szCs w:val="20"/>
              </w:rPr>
            </w:pPr>
            <w:r w:rsidRPr="00D5152F">
              <w:rPr>
                <w:sz w:val="20"/>
                <w:szCs w:val="20"/>
              </w:rPr>
              <w:t>A</w:t>
            </w:r>
            <w:r w:rsidRPr="00D5152F">
              <w:rPr>
                <w:rFonts w:hint="eastAsia"/>
                <w:sz w:val="20"/>
                <w:szCs w:val="20"/>
              </w:rPr>
              <w:t xml:space="preserve"> </w:t>
            </w:r>
            <w:r w:rsidRPr="00D5152F">
              <w:rPr>
                <w:sz w:val="20"/>
                <w:szCs w:val="20"/>
              </w:rPr>
              <w:t>血糖濃度を調節するしくみ</w:t>
            </w:r>
          </w:p>
          <w:p w14:paraId="6AF13FC0" w14:textId="492C4314" w:rsidR="002F6109" w:rsidRPr="00D5152F" w:rsidRDefault="002F6109" w:rsidP="005C5A4B">
            <w:pPr>
              <w:adjustRightInd w:val="0"/>
              <w:snapToGrid w:val="0"/>
              <w:spacing w:line="260" w:lineRule="exact"/>
              <w:ind w:leftChars="14" w:left="79" w:hangingChars="25" w:hanging="50"/>
              <w:rPr>
                <w:sz w:val="20"/>
                <w:szCs w:val="20"/>
              </w:rPr>
            </w:pPr>
            <w:r w:rsidRPr="00D5152F">
              <w:rPr>
                <w:rFonts w:hint="eastAsia"/>
                <w:sz w:val="20"/>
                <w:szCs w:val="20"/>
              </w:rPr>
              <w:t>・血糖濃度の調節に</w:t>
            </w:r>
            <w:r w:rsidR="004A4D85">
              <w:rPr>
                <w:rFonts w:hint="eastAsia"/>
                <w:sz w:val="20"/>
                <w:szCs w:val="20"/>
              </w:rPr>
              <w:t>関わる</w:t>
            </w:r>
            <w:r w:rsidRPr="00D5152F">
              <w:rPr>
                <w:rFonts w:hint="eastAsia"/>
                <w:sz w:val="20"/>
                <w:szCs w:val="20"/>
              </w:rPr>
              <w:t>ホルモンの種類と，それぞれのはたらきについて理解する。</w:t>
            </w:r>
          </w:p>
          <w:p w14:paraId="0B018B15" w14:textId="77777777" w:rsidR="002F6109" w:rsidRPr="00D5152F" w:rsidRDefault="002F6109" w:rsidP="00253899">
            <w:pPr>
              <w:adjustRightInd w:val="0"/>
              <w:snapToGrid w:val="0"/>
              <w:spacing w:line="260" w:lineRule="exact"/>
              <w:ind w:leftChars="-30" w:left="-63" w:firstLineChars="50" w:firstLine="100"/>
              <w:rPr>
                <w:sz w:val="20"/>
                <w:szCs w:val="20"/>
              </w:rPr>
            </w:pPr>
            <w:r w:rsidRPr="00D5152F">
              <w:rPr>
                <w:rFonts w:hint="eastAsia"/>
                <w:sz w:val="20"/>
                <w:szCs w:val="20"/>
              </w:rPr>
              <w:t>＜コラム＞食後の血糖濃度の上昇を抑える</w:t>
            </w:r>
          </w:p>
          <w:p w14:paraId="55414EBD" w14:textId="77777777" w:rsidR="002F6109" w:rsidRPr="00D5152F" w:rsidRDefault="002F6109" w:rsidP="00082DBE">
            <w:pPr>
              <w:adjustRightInd w:val="0"/>
              <w:snapToGrid w:val="0"/>
              <w:spacing w:line="260" w:lineRule="exact"/>
              <w:ind w:left="184" w:hangingChars="92" w:hanging="184"/>
              <w:rPr>
                <w:sz w:val="20"/>
                <w:szCs w:val="20"/>
              </w:rPr>
            </w:pPr>
            <w:r w:rsidRPr="00D5152F">
              <w:rPr>
                <w:rFonts w:hint="eastAsia"/>
                <w:sz w:val="20"/>
                <w:szCs w:val="20"/>
              </w:rPr>
              <w:t>・難消化性デキストリンが食後の血糖濃度の上昇を抑えるしくみを知る。</w:t>
            </w:r>
          </w:p>
          <w:p w14:paraId="731DAFC5" w14:textId="666058E9" w:rsidR="002F6109" w:rsidRPr="00D5152F" w:rsidRDefault="002F6109" w:rsidP="00253899">
            <w:pPr>
              <w:adjustRightInd w:val="0"/>
              <w:snapToGrid w:val="0"/>
              <w:spacing w:line="260" w:lineRule="exact"/>
              <w:ind w:leftChars="13" w:left="29" w:hangingChars="1" w:hanging="2"/>
              <w:rPr>
                <w:sz w:val="20"/>
                <w:szCs w:val="20"/>
              </w:rPr>
            </w:pPr>
            <w:r w:rsidRPr="00D5152F">
              <w:rPr>
                <w:rFonts w:hint="eastAsia"/>
                <w:sz w:val="20"/>
                <w:szCs w:val="20"/>
              </w:rPr>
              <w:t>書いてみよう 血糖濃度の調節のしくみを図で整理</w:t>
            </w:r>
          </w:p>
          <w:p w14:paraId="54ED10D3" w14:textId="77777777" w:rsidR="002F6109" w:rsidRPr="00D5152F" w:rsidRDefault="002F6109" w:rsidP="00082DBE">
            <w:pPr>
              <w:adjustRightInd w:val="0"/>
              <w:snapToGrid w:val="0"/>
              <w:spacing w:line="260" w:lineRule="exact"/>
              <w:ind w:leftChars="14" w:left="179" w:hangingChars="75" w:hanging="150"/>
              <w:rPr>
                <w:sz w:val="20"/>
                <w:szCs w:val="20"/>
              </w:rPr>
            </w:pPr>
            <w:r w:rsidRPr="00D5152F">
              <w:rPr>
                <w:rFonts w:hint="eastAsia"/>
                <w:sz w:val="20"/>
                <w:szCs w:val="20"/>
              </w:rPr>
              <w:t>・ここまでに学習した用語を使って，血糖濃度の調節のしくみを図で整理する。</w:t>
            </w:r>
          </w:p>
          <w:p w14:paraId="20621378" w14:textId="77777777" w:rsidR="002F6109" w:rsidRPr="00D5152F" w:rsidRDefault="002F6109" w:rsidP="00253899">
            <w:pPr>
              <w:adjustRightInd w:val="0"/>
              <w:snapToGrid w:val="0"/>
              <w:spacing w:line="260" w:lineRule="exact"/>
              <w:ind w:leftChars="13" w:left="29" w:hangingChars="1" w:hanging="2"/>
              <w:rPr>
                <w:sz w:val="20"/>
                <w:szCs w:val="20"/>
              </w:rPr>
            </w:pPr>
            <w:r w:rsidRPr="00D5152F">
              <w:rPr>
                <w:rFonts w:hint="eastAsia"/>
                <w:sz w:val="20"/>
                <w:szCs w:val="20"/>
              </w:rPr>
              <w:t>＜コラム＞血糖濃度の調節にかかわるホルモン</w:t>
            </w:r>
          </w:p>
          <w:p w14:paraId="75F4D68E" w14:textId="5014F2CF" w:rsidR="002F6109" w:rsidRPr="00D5152F" w:rsidRDefault="002F6109" w:rsidP="00082DBE">
            <w:pPr>
              <w:adjustRightInd w:val="0"/>
              <w:snapToGrid w:val="0"/>
              <w:spacing w:line="260" w:lineRule="exact"/>
              <w:ind w:left="184" w:hangingChars="92" w:hanging="184"/>
              <w:rPr>
                <w:sz w:val="20"/>
                <w:szCs w:val="20"/>
              </w:rPr>
            </w:pPr>
            <w:r w:rsidRPr="00D5152F">
              <w:rPr>
                <w:rFonts w:hint="eastAsia"/>
                <w:sz w:val="20"/>
                <w:szCs w:val="20"/>
              </w:rPr>
              <w:t>・生活習慣と血糖濃度の調節に関わるホルモンとの関係について知る。</w:t>
            </w:r>
          </w:p>
          <w:p w14:paraId="2EAABF72" w14:textId="741044AF" w:rsidR="002F6109" w:rsidRPr="00D5152F" w:rsidRDefault="002F6109" w:rsidP="00253899">
            <w:pPr>
              <w:adjustRightInd w:val="0"/>
              <w:snapToGrid w:val="0"/>
              <w:spacing w:line="260" w:lineRule="exact"/>
              <w:ind w:leftChars="13" w:left="29" w:hangingChars="1" w:hanging="2"/>
              <w:rPr>
                <w:sz w:val="20"/>
                <w:szCs w:val="20"/>
              </w:rPr>
            </w:pPr>
            <w:r w:rsidRPr="00D5152F">
              <w:rPr>
                <w:rFonts w:hint="eastAsia"/>
                <w:sz w:val="20"/>
                <w:szCs w:val="20"/>
              </w:rPr>
              <w:t>B</w:t>
            </w:r>
            <w:r w:rsidRPr="00D5152F">
              <w:rPr>
                <w:sz w:val="20"/>
                <w:szCs w:val="20"/>
              </w:rPr>
              <w:t xml:space="preserve"> 血糖濃度の調節の異常</w:t>
            </w:r>
          </w:p>
          <w:p w14:paraId="48CEE1FD" w14:textId="77777777" w:rsidR="002F6109" w:rsidRPr="00D5152F" w:rsidRDefault="002F6109" w:rsidP="005C5A4B">
            <w:pPr>
              <w:adjustRightInd w:val="0"/>
              <w:snapToGrid w:val="0"/>
              <w:spacing w:line="260" w:lineRule="exact"/>
              <w:ind w:left="84" w:hangingChars="42" w:hanging="84"/>
              <w:rPr>
                <w:sz w:val="20"/>
                <w:szCs w:val="20"/>
              </w:rPr>
            </w:pPr>
            <w:r w:rsidRPr="00D5152F">
              <w:rPr>
                <w:rFonts w:hint="eastAsia"/>
                <w:sz w:val="20"/>
                <w:szCs w:val="20"/>
              </w:rPr>
              <w:t>・インスリンと糖尿病の関係について理解する。</w:t>
            </w:r>
          </w:p>
          <w:p w14:paraId="677F4C1B" w14:textId="1BDBD440" w:rsidR="002F6109" w:rsidRPr="00D5152F" w:rsidRDefault="002F6109" w:rsidP="00253899">
            <w:pPr>
              <w:adjustRightInd w:val="0"/>
              <w:snapToGrid w:val="0"/>
              <w:spacing w:line="260" w:lineRule="exact"/>
              <w:ind w:leftChars="13" w:left="29" w:hangingChars="1" w:hanging="2"/>
              <w:rPr>
                <w:sz w:val="20"/>
                <w:szCs w:val="20"/>
              </w:rPr>
            </w:pPr>
            <w:r w:rsidRPr="00D5152F">
              <w:rPr>
                <w:rFonts w:hint="eastAsia"/>
                <w:sz w:val="20"/>
                <w:szCs w:val="20"/>
              </w:rPr>
              <w:t xml:space="preserve">考えてみよう </w:t>
            </w:r>
            <w:r w:rsidRPr="00D5152F">
              <w:rPr>
                <w:sz w:val="20"/>
                <w:szCs w:val="20"/>
              </w:rPr>
              <w:t>1型糖尿病患者のインスリン濃度変化</w:t>
            </w:r>
          </w:p>
          <w:p w14:paraId="0C4FCF57" w14:textId="5790CD0F" w:rsidR="002F6109" w:rsidRPr="00D5152F" w:rsidRDefault="002F6109" w:rsidP="005C5A4B">
            <w:pPr>
              <w:adjustRightInd w:val="0"/>
              <w:snapToGrid w:val="0"/>
              <w:spacing w:line="260" w:lineRule="exact"/>
              <w:ind w:leftChars="14" w:left="79" w:hangingChars="25" w:hanging="50"/>
              <w:rPr>
                <w:sz w:val="20"/>
                <w:szCs w:val="20"/>
              </w:rPr>
            </w:pPr>
            <w:r w:rsidRPr="00D5152F">
              <w:rPr>
                <w:rFonts w:hint="eastAsia"/>
                <w:sz w:val="20"/>
                <w:szCs w:val="20"/>
              </w:rPr>
              <w:t>・糖尿病とインスリンの濃度変化について考える。</w:t>
            </w:r>
          </w:p>
          <w:p w14:paraId="1997A3E4" w14:textId="02270552" w:rsidR="002F6109" w:rsidRPr="00D5152F" w:rsidRDefault="002F6109" w:rsidP="00253899">
            <w:pPr>
              <w:adjustRightInd w:val="0"/>
              <w:snapToGrid w:val="0"/>
              <w:spacing w:line="260" w:lineRule="exact"/>
              <w:ind w:leftChars="13" w:left="29" w:hangingChars="1" w:hanging="2"/>
              <w:rPr>
                <w:sz w:val="20"/>
                <w:szCs w:val="20"/>
              </w:rPr>
            </w:pPr>
            <w:r w:rsidRPr="00D5152F">
              <w:rPr>
                <w:rFonts w:hint="eastAsia"/>
                <w:sz w:val="20"/>
                <w:szCs w:val="20"/>
              </w:rPr>
              <w:t>＜</w:t>
            </w:r>
            <w:r w:rsidRPr="00D5152F">
              <w:rPr>
                <w:sz w:val="20"/>
                <w:szCs w:val="20"/>
              </w:rPr>
              <w:t>コラム&gt;アドレナリンの発見から120年</w:t>
            </w:r>
          </w:p>
          <w:p w14:paraId="39782225" w14:textId="57AFFBAB" w:rsidR="002F6109" w:rsidRPr="00D5152F" w:rsidRDefault="002F6109" w:rsidP="005C5A4B">
            <w:pPr>
              <w:adjustRightInd w:val="0"/>
              <w:snapToGrid w:val="0"/>
              <w:spacing w:line="260" w:lineRule="exact"/>
              <w:ind w:leftChars="14" w:left="79" w:hangingChars="25" w:hanging="50"/>
              <w:rPr>
                <w:sz w:val="20"/>
                <w:szCs w:val="20"/>
              </w:rPr>
            </w:pPr>
            <w:r w:rsidRPr="00D5152F">
              <w:rPr>
                <w:rFonts w:hint="eastAsia"/>
                <w:sz w:val="20"/>
                <w:szCs w:val="20"/>
              </w:rPr>
              <w:t>・アドレナリンの発見の歴史について知る。</w:t>
            </w:r>
          </w:p>
          <w:p w14:paraId="13BA7F26" w14:textId="67F83E3A" w:rsidR="002F6109" w:rsidRPr="00D5152F" w:rsidRDefault="002F6109" w:rsidP="00253899">
            <w:pPr>
              <w:adjustRightInd w:val="0"/>
              <w:snapToGrid w:val="0"/>
              <w:spacing w:line="260" w:lineRule="exact"/>
              <w:ind w:leftChars="13" w:left="29" w:hangingChars="1" w:hanging="2"/>
              <w:rPr>
                <w:sz w:val="20"/>
                <w:szCs w:val="20"/>
              </w:rPr>
            </w:pPr>
            <w:r w:rsidRPr="00D5152F">
              <w:rPr>
                <w:rFonts w:hint="eastAsia"/>
                <w:sz w:val="20"/>
                <w:szCs w:val="20"/>
              </w:rPr>
              <w:t>＜コラム＞体温の調節</w:t>
            </w:r>
          </w:p>
          <w:p w14:paraId="77B47FC2" w14:textId="77777777" w:rsidR="002F6109" w:rsidRPr="00D5152F" w:rsidRDefault="002F6109" w:rsidP="005C5A4B">
            <w:pPr>
              <w:adjustRightInd w:val="0"/>
              <w:snapToGrid w:val="0"/>
              <w:spacing w:line="260" w:lineRule="exact"/>
              <w:ind w:left="84" w:hangingChars="42" w:hanging="84"/>
              <w:rPr>
                <w:sz w:val="20"/>
                <w:szCs w:val="20"/>
              </w:rPr>
            </w:pPr>
            <w:r w:rsidRPr="00D5152F">
              <w:rPr>
                <w:rFonts w:hint="eastAsia"/>
                <w:sz w:val="20"/>
                <w:szCs w:val="20"/>
              </w:rPr>
              <w:t>・体温の調節機構について，関係する器官とはたらきについて知</w:t>
            </w:r>
            <w:r w:rsidRPr="00D5152F">
              <w:rPr>
                <w:rFonts w:hint="eastAsia"/>
                <w:sz w:val="20"/>
                <w:szCs w:val="20"/>
              </w:rPr>
              <w:lastRenderedPageBreak/>
              <w:t>る。</w:t>
            </w:r>
          </w:p>
          <w:p w14:paraId="0C3737EA" w14:textId="1063B2E2" w:rsidR="002F6109" w:rsidRPr="00D5152F" w:rsidRDefault="002F6109" w:rsidP="00F41443">
            <w:pPr>
              <w:adjustRightInd w:val="0"/>
              <w:snapToGrid w:val="0"/>
              <w:spacing w:line="260" w:lineRule="exact"/>
              <w:rPr>
                <w:sz w:val="18"/>
                <w:szCs w:val="18"/>
              </w:rPr>
            </w:pPr>
          </w:p>
        </w:tc>
        <w:tc>
          <w:tcPr>
            <w:tcW w:w="582" w:type="dxa"/>
            <w:vMerge w:val="restart"/>
          </w:tcPr>
          <w:p w14:paraId="3D68B84A" w14:textId="3D270E88" w:rsidR="002F6109" w:rsidRPr="00D5152F" w:rsidRDefault="002F6109" w:rsidP="00AA3C21">
            <w:pPr>
              <w:jc w:val="center"/>
              <w:rPr>
                <w:sz w:val="20"/>
                <w:szCs w:val="20"/>
              </w:rPr>
            </w:pPr>
            <w:r w:rsidRPr="00D5152F">
              <w:rPr>
                <w:rFonts w:hint="eastAsia"/>
                <w:sz w:val="20"/>
                <w:szCs w:val="20"/>
              </w:rPr>
              <w:lastRenderedPageBreak/>
              <w:t>2</w:t>
            </w:r>
          </w:p>
        </w:tc>
        <w:tc>
          <w:tcPr>
            <w:tcW w:w="1031" w:type="dxa"/>
            <w:vMerge w:val="restart"/>
          </w:tcPr>
          <w:p w14:paraId="7572D622" w14:textId="1E653DD7" w:rsidR="002F6109" w:rsidRPr="00D5152F" w:rsidRDefault="002F6109" w:rsidP="00AA3C21">
            <w:pPr>
              <w:jc w:val="center"/>
              <w:rPr>
                <w:sz w:val="20"/>
                <w:szCs w:val="20"/>
              </w:rPr>
            </w:pPr>
            <w:r w:rsidRPr="00D5152F">
              <w:t>114</w:t>
            </w:r>
            <w:r w:rsidRPr="00D5152F">
              <w:rPr>
                <w:rFonts w:hint="eastAsia"/>
              </w:rPr>
              <w:t>-12</w:t>
            </w:r>
            <w:r w:rsidRPr="00D5152F">
              <w:t>1</w:t>
            </w:r>
          </w:p>
        </w:tc>
        <w:tc>
          <w:tcPr>
            <w:tcW w:w="530" w:type="dxa"/>
          </w:tcPr>
          <w:p w14:paraId="518DBBBB" w14:textId="43A28913" w:rsidR="002F6109" w:rsidRPr="00D5152F" w:rsidRDefault="002F6109" w:rsidP="00AA3C21">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思</w:t>
            </w:r>
          </w:p>
        </w:tc>
        <w:tc>
          <w:tcPr>
            <w:tcW w:w="582" w:type="dxa"/>
          </w:tcPr>
          <w:p w14:paraId="4567C5A2" w14:textId="36CCCB24" w:rsidR="002F6109" w:rsidRPr="00D5152F" w:rsidRDefault="009C34C8" w:rsidP="00AA3C21">
            <w:pPr>
              <w:jc w:val="center"/>
              <w:rPr>
                <w:sz w:val="20"/>
                <w:szCs w:val="20"/>
              </w:rPr>
            </w:pPr>
            <w:r>
              <w:rPr>
                <w:rFonts w:hint="eastAsia"/>
                <w:sz w:val="20"/>
                <w:szCs w:val="20"/>
              </w:rPr>
              <w:t>〇</w:t>
            </w:r>
          </w:p>
        </w:tc>
        <w:tc>
          <w:tcPr>
            <w:tcW w:w="5929" w:type="dxa"/>
          </w:tcPr>
          <w:p w14:paraId="7D54C1EA" w14:textId="51EDF1A3" w:rsidR="002F6109" w:rsidRDefault="002F6109" w:rsidP="00AA3C21">
            <w:pPr>
              <w:tabs>
                <w:tab w:val="left" w:pos="76"/>
              </w:tabs>
              <w:rPr>
                <w:sz w:val="20"/>
                <w:szCs w:val="20"/>
              </w:rPr>
            </w:pPr>
            <w:r w:rsidRPr="00D5152F">
              <w:rPr>
                <w:rFonts w:ascii="BIZ UDPゴシック" w:eastAsia="BIZ UDPゴシック" w:hAnsi="BIZ UDPゴシック" w:hint="eastAsia"/>
                <w:sz w:val="20"/>
                <w:szCs w:val="20"/>
              </w:rPr>
              <w:t>【思考】</w:t>
            </w:r>
            <w:r w:rsidRPr="00D5152F">
              <w:rPr>
                <w:rFonts w:asciiTheme="minorEastAsia" w:hAnsiTheme="minorEastAsia" w:hint="eastAsia"/>
                <w:sz w:val="20"/>
                <w:szCs w:val="20"/>
              </w:rPr>
              <w:t>実習8の食事の前後における血糖濃度と，血中のインスリン濃度，グルカゴン濃度の経時的変化を示す資料から，血糖濃度の変化とインス</w:t>
            </w:r>
            <w:r w:rsidR="00082DBE">
              <w:rPr>
                <w:rFonts w:asciiTheme="minorEastAsia" w:hAnsiTheme="minorEastAsia" w:hint="eastAsia"/>
                <w:sz w:val="20"/>
                <w:szCs w:val="20"/>
              </w:rPr>
              <w:t>リン，グルカゴンのはたらきとの関係に気づ</w:t>
            </w:r>
            <w:r w:rsidRPr="00D5152F">
              <w:rPr>
                <w:rFonts w:asciiTheme="minorEastAsia" w:hAnsiTheme="minorEastAsia" w:hint="eastAsia"/>
                <w:sz w:val="20"/>
                <w:szCs w:val="20"/>
              </w:rPr>
              <w:t>き考察している。</w:t>
            </w:r>
            <w:r w:rsidRPr="00D5152F">
              <w:rPr>
                <w:rFonts w:hint="eastAsia"/>
                <w:sz w:val="20"/>
                <w:szCs w:val="20"/>
              </w:rPr>
              <w:t>［発言分析・記述分析］</w:t>
            </w:r>
          </w:p>
          <w:p w14:paraId="3915A361" w14:textId="2869ED4E" w:rsidR="001215F2" w:rsidRPr="00D5152F" w:rsidRDefault="001215F2" w:rsidP="00AA3C21">
            <w:pPr>
              <w:tabs>
                <w:tab w:val="left" w:pos="76"/>
              </w:tabs>
              <w:rPr>
                <w:sz w:val="20"/>
                <w:szCs w:val="20"/>
              </w:rPr>
            </w:pPr>
          </w:p>
        </w:tc>
      </w:tr>
      <w:tr w:rsidR="001215F2" w:rsidRPr="00D5152F" w14:paraId="0E8B06B6" w14:textId="77777777" w:rsidTr="00195FE0">
        <w:trPr>
          <w:trHeight w:val="2160"/>
        </w:trPr>
        <w:tc>
          <w:tcPr>
            <w:tcW w:w="5942" w:type="dxa"/>
            <w:vMerge/>
          </w:tcPr>
          <w:p w14:paraId="253DD777" w14:textId="77777777" w:rsidR="001215F2" w:rsidRPr="00D5152F" w:rsidRDefault="001215F2" w:rsidP="00253899">
            <w:pPr>
              <w:adjustRightInd w:val="0"/>
              <w:snapToGrid w:val="0"/>
              <w:spacing w:line="260" w:lineRule="exact"/>
              <w:ind w:leftChars="13" w:left="29" w:hangingChars="1" w:hanging="2"/>
              <w:rPr>
                <w:sz w:val="20"/>
                <w:szCs w:val="20"/>
              </w:rPr>
            </w:pPr>
          </w:p>
        </w:tc>
        <w:tc>
          <w:tcPr>
            <w:tcW w:w="582" w:type="dxa"/>
            <w:vMerge/>
          </w:tcPr>
          <w:p w14:paraId="507FA79A" w14:textId="77777777" w:rsidR="001215F2" w:rsidRPr="00D5152F" w:rsidRDefault="001215F2" w:rsidP="00AA3C21">
            <w:pPr>
              <w:jc w:val="center"/>
              <w:rPr>
                <w:sz w:val="20"/>
                <w:szCs w:val="20"/>
              </w:rPr>
            </w:pPr>
          </w:p>
        </w:tc>
        <w:tc>
          <w:tcPr>
            <w:tcW w:w="1031" w:type="dxa"/>
            <w:vMerge/>
          </w:tcPr>
          <w:p w14:paraId="4C4DA1B3" w14:textId="77777777" w:rsidR="001215F2" w:rsidRPr="00D5152F" w:rsidRDefault="001215F2" w:rsidP="00AA3C21">
            <w:pPr>
              <w:jc w:val="center"/>
            </w:pPr>
          </w:p>
        </w:tc>
        <w:tc>
          <w:tcPr>
            <w:tcW w:w="530" w:type="dxa"/>
          </w:tcPr>
          <w:p w14:paraId="5941394D" w14:textId="2E02781E" w:rsidR="001215F2" w:rsidRPr="00D5152F" w:rsidRDefault="001215F2" w:rsidP="00AA3C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364020AE" w14:textId="50ABCEAF" w:rsidR="001215F2" w:rsidRPr="00D5152F" w:rsidRDefault="001215F2" w:rsidP="00AA3C21">
            <w:pPr>
              <w:jc w:val="center"/>
              <w:rPr>
                <w:sz w:val="20"/>
                <w:szCs w:val="20"/>
              </w:rPr>
            </w:pPr>
          </w:p>
        </w:tc>
        <w:tc>
          <w:tcPr>
            <w:tcW w:w="5929" w:type="dxa"/>
          </w:tcPr>
          <w:p w14:paraId="2BD144DA" w14:textId="77777777" w:rsidR="001215F2" w:rsidRPr="00D5152F" w:rsidRDefault="001215F2" w:rsidP="001215F2">
            <w:pPr>
              <w:rPr>
                <w:rFonts w:eastAsiaTheme="minorHAnsi"/>
                <w:sz w:val="20"/>
                <w:szCs w:val="20"/>
              </w:rPr>
            </w:pPr>
            <w:r w:rsidRPr="00D5152F">
              <w:rPr>
                <w:rFonts w:ascii="BIZ UDPゴシック" w:eastAsia="BIZ UDPゴシック" w:hAnsi="BIZ UDPゴシック" w:hint="eastAsia"/>
                <w:sz w:val="20"/>
                <w:szCs w:val="20"/>
              </w:rPr>
              <w:t>【態度】</w:t>
            </w:r>
            <w:r w:rsidRPr="00D5152F">
              <w:rPr>
                <w:rFonts w:hint="eastAsia"/>
                <w:sz w:val="20"/>
                <w:szCs w:val="20"/>
              </w:rPr>
              <w:t>実習</w:t>
            </w:r>
            <w:r>
              <w:rPr>
                <w:rFonts w:hint="eastAsia"/>
                <w:sz w:val="20"/>
                <w:szCs w:val="20"/>
              </w:rPr>
              <w:t>8</w:t>
            </w:r>
            <w:r w:rsidRPr="00D5152F">
              <w:rPr>
                <w:rFonts w:hint="eastAsia"/>
                <w:sz w:val="20"/>
                <w:szCs w:val="20"/>
              </w:rPr>
              <w:t>の結果を主体的に考察して表現しようとしている。</w:t>
            </w:r>
            <w:r w:rsidRPr="00D5152F">
              <w:rPr>
                <w:rFonts w:eastAsiaTheme="minorHAnsi" w:hint="eastAsia"/>
                <w:sz w:val="20"/>
                <w:szCs w:val="20"/>
              </w:rPr>
              <w:t>［発言分析・記述分析］</w:t>
            </w:r>
          </w:p>
          <w:p w14:paraId="553287A7" w14:textId="77777777" w:rsidR="001215F2" w:rsidRPr="00D5152F" w:rsidRDefault="001215F2" w:rsidP="00AA3C21">
            <w:pPr>
              <w:tabs>
                <w:tab w:val="left" w:pos="76"/>
              </w:tabs>
              <w:rPr>
                <w:rFonts w:ascii="BIZ UDPゴシック" w:eastAsia="BIZ UDPゴシック" w:hAnsi="BIZ UDPゴシック"/>
                <w:sz w:val="20"/>
                <w:szCs w:val="20"/>
              </w:rPr>
            </w:pPr>
          </w:p>
        </w:tc>
      </w:tr>
      <w:tr w:rsidR="00D5152F" w:rsidRPr="00D5152F" w14:paraId="4D90B284" w14:textId="77777777" w:rsidTr="00195FE0">
        <w:trPr>
          <w:trHeight w:val="2160"/>
        </w:trPr>
        <w:tc>
          <w:tcPr>
            <w:tcW w:w="5942" w:type="dxa"/>
            <w:vMerge/>
          </w:tcPr>
          <w:p w14:paraId="6B246073" w14:textId="77777777" w:rsidR="002F6109" w:rsidRPr="00D5152F" w:rsidRDefault="002F6109" w:rsidP="00253899">
            <w:pPr>
              <w:adjustRightInd w:val="0"/>
              <w:snapToGrid w:val="0"/>
              <w:spacing w:line="260" w:lineRule="exact"/>
              <w:ind w:leftChars="13" w:left="29" w:hangingChars="1" w:hanging="2"/>
              <w:rPr>
                <w:sz w:val="18"/>
                <w:szCs w:val="18"/>
              </w:rPr>
            </w:pPr>
          </w:p>
        </w:tc>
        <w:tc>
          <w:tcPr>
            <w:tcW w:w="582" w:type="dxa"/>
            <w:vMerge/>
          </w:tcPr>
          <w:p w14:paraId="6D9513CF" w14:textId="77777777" w:rsidR="002F6109" w:rsidRPr="00D5152F" w:rsidRDefault="002F6109" w:rsidP="00AA3C21">
            <w:pPr>
              <w:jc w:val="center"/>
              <w:rPr>
                <w:sz w:val="20"/>
                <w:szCs w:val="20"/>
              </w:rPr>
            </w:pPr>
          </w:p>
        </w:tc>
        <w:tc>
          <w:tcPr>
            <w:tcW w:w="1031" w:type="dxa"/>
            <w:vMerge/>
          </w:tcPr>
          <w:p w14:paraId="0B25EC1B" w14:textId="77777777" w:rsidR="002F6109" w:rsidRPr="00D5152F" w:rsidRDefault="002F6109" w:rsidP="00AA3C21">
            <w:pPr>
              <w:jc w:val="center"/>
            </w:pPr>
          </w:p>
        </w:tc>
        <w:tc>
          <w:tcPr>
            <w:tcW w:w="530" w:type="dxa"/>
          </w:tcPr>
          <w:p w14:paraId="48DF7DAF" w14:textId="5B770213" w:rsidR="002F6109" w:rsidRPr="00D5152F" w:rsidRDefault="002F6109" w:rsidP="00AA3C21">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40E56D0E" w14:textId="07636A5B" w:rsidR="002F6109" w:rsidRPr="00D5152F" w:rsidRDefault="009C34C8" w:rsidP="00AA3C21">
            <w:pPr>
              <w:jc w:val="center"/>
              <w:rPr>
                <w:b/>
                <w:sz w:val="20"/>
                <w:szCs w:val="20"/>
              </w:rPr>
            </w:pPr>
            <w:r>
              <w:rPr>
                <w:rFonts w:hint="eastAsia"/>
                <w:sz w:val="20"/>
                <w:szCs w:val="20"/>
              </w:rPr>
              <w:t>〇</w:t>
            </w:r>
          </w:p>
        </w:tc>
        <w:tc>
          <w:tcPr>
            <w:tcW w:w="5929" w:type="dxa"/>
          </w:tcPr>
          <w:p w14:paraId="223B089E" w14:textId="77777777" w:rsidR="002F6109" w:rsidRPr="00D5152F" w:rsidRDefault="002F6109" w:rsidP="00AA3C21">
            <w:pPr>
              <w:tabs>
                <w:tab w:val="left" w:pos="76"/>
              </w:tabs>
              <w:rPr>
                <w:sz w:val="20"/>
                <w:szCs w:val="20"/>
              </w:rPr>
            </w:pPr>
            <w:r w:rsidRPr="00D5152F">
              <w:rPr>
                <w:rFonts w:ascii="BIZ UDPゴシック" w:eastAsia="BIZ UDPゴシック" w:hAnsi="BIZ UDPゴシック" w:hint="eastAsia"/>
                <w:sz w:val="20"/>
                <w:szCs w:val="20"/>
              </w:rPr>
              <w:t>【知技】</w:t>
            </w:r>
            <w:r w:rsidRPr="00D5152F">
              <w:rPr>
                <w:rFonts w:hint="eastAsia"/>
                <w:sz w:val="20"/>
                <w:szCs w:val="20"/>
              </w:rPr>
              <w:t>血糖濃度の調節とホルモンのはたらきの関係を理解している。ホルモンと自律神経のはたらきによって体内環境が維持されていることを理解している。ホルモンのはたらきと糖尿病など身近な疾患との関係について理解している。体温の調節と関係する器官のはたらきについて理解している。［発言分析・記述分析］</w:t>
            </w:r>
          </w:p>
          <w:p w14:paraId="3C957AB1" w14:textId="40D92109" w:rsidR="002F6109" w:rsidRPr="00D5152F" w:rsidRDefault="002F6109" w:rsidP="00AA3C21">
            <w:pPr>
              <w:tabs>
                <w:tab w:val="left" w:pos="76"/>
              </w:tabs>
              <w:rPr>
                <w:sz w:val="20"/>
                <w:szCs w:val="20"/>
              </w:rPr>
            </w:pPr>
          </w:p>
        </w:tc>
      </w:tr>
      <w:tr w:rsidR="00D5152F" w:rsidRPr="00D5152F" w14:paraId="70EDF13E" w14:textId="77777777" w:rsidTr="00195FE0">
        <w:trPr>
          <w:trHeight w:val="2160"/>
        </w:trPr>
        <w:tc>
          <w:tcPr>
            <w:tcW w:w="5942" w:type="dxa"/>
            <w:vMerge/>
          </w:tcPr>
          <w:p w14:paraId="161B1384" w14:textId="77777777" w:rsidR="002F6109" w:rsidRPr="00D5152F" w:rsidRDefault="002F6109" w:rsidP="00253899">
            <w:pPr>
              <w:adjustRightInd w:val="0"/>
              <w:snapToGrid w:val="0"/>
              <w:spacing w:line="260" w:lineRule="exact"/>
              <w:ind w:leftChars="13" w:left="29" w:hangingChars="1" w:hanging="2"/>
              <w:rPr>
                <w:sz w:val="18"/>
                <w:szCs w:val="18"/>
              </w:rPr>
            </w:pPr>
          </w:p>
        </w:tc>
        <w:tc>
          <w:tcPr>
            <w:tcW w:w="582" w:type="dxa"/>
            <w:vMerge/>
          </w:tcPr>
          <w:p w14:paraId="27C8614F" w14:textId="77777777" w:rsidR="002F6109" w:rsidRPr="00D5152F" w:rsidRDefault="002F6109" w:rsidP="00AA3C21">
            <w:pPr>
              <w:jc w:val="center"/>
              <w:rPr>
                <w:sz w:val="20"/>
                <w:szCs w:val="20"/>
              </w:rPr>
            </w:pPr>
          </w:p>
        </w:tc>
        <w:tc>
          <w:tcPr>
            <w:tcW w:w="1031" w:type="dxa"/>
            <w:vMerge/>
          </w:tcPr>
          <w:p w14:paraId="4D49C992" w14:textId="77777777" w:rsidR="002F6109" w:rsidRPr="00D5152F" w:rsidRDefault="002F6109" w:rsidP="00AA3C21">
            <w:pPr>
              <w:jc w:val="center"/>
            </w:pPr>
          </w:p>
        </w:tc>
        <w:tc>
          <w:tcPr>
            <w:tcW w:w="530" w:type="dxa"/>
          </w:tcPr>
          <w:p w14:paraId="22C6D6E2" w14:textId="4974DED6" w:rsidR="002F6109" w:rsidRPr="00D5152F" w:rsidRDefault="002F6109" w:rsidP="00AA3C21">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態</w:t>
            </w:r>
          </w:p>
        </w:tc>
        <w:tc>
          <w:tcPr>
            <w:tcW w:w="582" w:type="dxa"/>
          </w:tcPr>
          <w:p w14:paraId="412E64B5" w14:textId="23DB1C0C" w:rsidR="002F6109" w:rsidRPr="00D5152F" w:rsidRDefault="009C34C8" w:rsidP="00AA3C21">
            <w:pPr>
              <w:jc w:val="center"/>
              <w:rPr>
                <w:sz w:val="20"/>
                <w:szCs w:val="20"/>
              </w:rPr>
            </w:pPr>
            <w:r>
              <w:rPr>
                <w:rFonts w:hint="eastAsia"/>
                <w:sz w:val="20"/>
                <w:szCs w:val="20"/>
              </w:rPr>
              <w:t>〇</w:t>
            </w:r>
          </w:p>
        </w:tc>
        <w:tc>
          <w:tcPr>
            <w:tcW w:w="5929" w:type="dxa"/>
          </w:tcPr>
          <w:p w14:paraId="10D00714" w14:textId="77777777" w:rsidR="002F6109" w:rsidRPr="00D5152F" w:rsidRDefault="002F6109" w:rsidP="00F41443">
            <w:pPr>
              <w:tabs>
                <w:tab w:val="left" w:pos="76"/>
              </w:tabs>
              <w:rPr>
                <w:sz w:val="20"/>
                <w:szCs w:val="20"/>
              </w:rPr>
            </w:pPr>
            <w:r w:rsidRPr="00D5152F">
              <w:rPr>
                <w:rFonts w:ascii="BIZ UDPゴシック" w:eastAsia="BIZ UDPゴシック" w:hAnsi="BIZ UDPゴシック" w:hint="eastAsia"/>
                <w:sz w:val="20"/>
                <w:szCs w:val="20"/>
              </w:rPr>
              <w:t>【態度】</w:t>
            </w:r>
            <w:r w:rsidRPr="00D5152F">
              <w:rPr>
                <w:rFonts w:eastAsiaTheme="minorHAnsi" w:hint="eastAsia"/>
                <w:sz w:val="20"/>
                <w:szCs w:val="20"/>
              </w:rPr>
              <w:t>血糖濃度の調節のしくみ</w:t>
            </w:r>
            <w:r w:rsidRPr="00D5152F">
              <w:rPr>
                <w:rFonts w:eastAsiaTheme="minorHAnsi" w:cs="BIZ UDゴシック" w:hint="eastAsia"/>
                <w:sz w:val="20"/>
                <w:szCs w:val="20"/>
              </w:rPr>
              <w:t>について，学習した用語どうしのつながりを整理し</w:t>
            </w:r>
            <w:r w:rsidRPr="00D5152F">
              <w:rPr>
                <w:rFonts w:ascii="游明朝" w:eastAsia="游明朝" w:hAnsi="游明朝" w:hint="eastAsia"/>
                <w:sz w:val="20"/>
                <w:szCs w:val="20"/>
              </w:rPr>
              <w:t>，振り返ろうとしている。［記述分析］</w:t>
            </w:r>
          </w:p>
          <w:p w14:paraId="2BDA4DF8" w14:textId="08CC97FB" w:rsidR="002F6109" w:rsidRPr="00D5152F" w:rsidRDefault="002F6109" w:rsidP="00AA3C21">
            <w:pPr>
              <w:tabs>
                <w:tab w:val="left" w:pos="76"/>
              </w:tabs>
              <w:rPr>
                <w:rFonts w:ascii="BIZ UDPゴシック" w:eastAsia="BIZ UDPゴシック" w:hAnsi="BIZ UDPゴシック"/>
                <w:sz w:val="20"/>
                <w:szCs w:val="20"/>
              </w:rPr>
            </w:pPr>
          </w:p>
        </w:tc>
      </w:tr>
      <w:tr w:rsidR="00D5152F" w:rsidRPr="00D5152F" w14:paraId="7EC79EA4" w14:textId="77777777" w:rsidTr="009509F1">
        <w:tc>
          <w:tcPr>
            <w:tcW w:w="14596" w:type="dxa"/>
            <w:gridSpan w:val="6"/>
            <w:shd w:val="clear" w:color="auto" w:fill="D9D9D9" w:themeFill="background1" w:themeFillShade="D9"/>
          </w:tcPr>
          <w:p w14:paraId="0B8B6C55" w14:textId="77777777" w:rsidR="0006534D" w:rsidRPr="00D5152F" w:rsidRDefault="0006534D" w:rsidP="00253899">
            <w:pPr>
              <w:adjustRightInd w:val="0"/>
              <w:snapToGrid w:val="0"/>
              <w:spacing w:line="260" w:lineRule="exact"/>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章末まとめ</w:t>
            </w:r>
          </w:p>
        </w:tc>
      </w:tr>
      <w:tr w:rsidR="009509F1" w:rsidRPr="00D5152F" w14:paraId="245A6CCF" w14:textId="77777777" w:rsidTr="009509F1">
        <w:tc>
          <w:tcPr>
            <w:tcW w:w="5942" w:type="dxa"/>
          </w:tcPr>
          <w:p w14:paraId="4B1DE866" w14:textId="77777777" w:rsidR="00AA3C21" w:rsidRPr="00D5152F" w:rsidRDefault="00AA3C21" w:rsidP="00253899">
            <w:pPr>
              <w:adjustRightInd w:val="0"/>
              <w:snapToGrid w:val="0"/>
              <w:spacing w:line="260" w:lineRule="exact"/>
              <w:ind w:leftChars="13" w:left="29" w:hangingChars="1" w:hanging="2"/>
              <w:rPr>
                <w:sz w:val="20"/>
                <w:szCs w:val="20"/>
              </w:rPr>
            </w:pPr>
            <w:r w:rsidRPr="00D5152F">
              <w:rPr>
                <w:rFonts w:hint="eastAsia"/>
                <w:sz w:val="20"/>
                <w:szCs w:val="20"/>
              </w:rPr>
              <w:t>・用語の確認</w:t>
            </w:r>
          </w:p>
          <w:p w14:paraId="55695D68" w14:textId="77777777" w:rsidR="00AA3C21" w:rsidRPr="00D5152F" w:rsidRDefault="00AA3C21" w:rsidP="00253899">
            <w:pPr>
              <w:adjustRightInd w:val="0"/>
              <w:snapToGrid w:val="0"/>
              <w:spacing w:line="260" w:lineRule="exact"/>
              <w:ind w:leftChars="13" w:left="29" w:hangingChars="1" w:hanging="2"/>
              <w:rPr>
                <w:sz w:val="20"/>
                <w:szCs w:val="20"/>
              </w:rPr>
            </w:pPr>
            <w:r w:rsidRPr="00D5152F">
              <w:rPr>
                <w:rFonts w:hint="eastAsia"/>
                <w:sz w:val="20"/>
                <w:szCs w:val="20"/>
              </w:rPr>
              <w:t>・まとめ図</w:t>
            </w:r>
          </w:p>
        </w:tc>
        <w:tc>
          <w:tcPr>
            <w:tcW w:w="582" w:type="dxa"/>
          </w:tcPr>
          <w:p w14:paraId="46313C24" w14:textId="5478EA4C" w:rsidR="00AA3C21" w:rsidRPr="00D5152F" w:rsidRDefault="00AA3C21" w:rsidP="00AA3C21">
            <w:pPr>
              <w:jc w:val="center"/>
              <w:rPr>
                <w:sz w:val="20"/>
                <w:szCs w:val="20"/>
              </w:rPr>
            </w:pPr>
            <w:r w:rsidRPr="00D5152F">
              <w:rPr>
                <w:rFonts w:hint="eastAsia"/>
                <w:sz w:val="20"/>
                <w:szCs w:val="20"/>
              </w:rPr>
              <w:t>1</w:t>
            </w:r>
          </w:p>
        </w:tc>
        <w:tc>
          <w:tcPr>
            <w:tcW w:w="1031" w:type="dxa"/>
          </w:tcPr>
          <w:p w14:paraId="69DD175A" w14:textId="3DC13CAD" w:rsidR="00AA3C21" w:rsidRPr="00D5152F" w:rsidRDefault="00AA3C21" w:rsidP="00AA3C21">
            <w:pPr>
              <w:jc w:val="center"/>
              <w:rPr>
                <w:sz w:val="20"/>
                <w:szCs w:val="20"/>
              </w:rPr>
            </w:pPr>
            <w:r w:rsidRPr="00D5152F">
              <w:t>122</w:t>
            </w:r>
            <w:r w:rsidRPr="00D5152F">
              <w:rPr>
                <w:rFonts w:hint="eastAsia"/>
              </w:rPr>
              <w:t>-123</w:t>
            </w:r>
          </w:p>
        </w:tc>
        <w:tc>
          <w:tcPr>
            <w:tcW w:w="530" w:type="dxa"/>
          </w:tcPr>
          <w:p w14:paraId="61D5D593" w14:textId="3A46B958" w:rsidR="00AA3C21" w:rsidRPr="00D5152F" w:rsidRDefault="00AA3C21" w:rsidP="00AA3C21">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636F483C" w14:textId="271B0229" w:rsidR="00AA3C21" w:rsidRPr="00D5152F" w:rsidRDefault="00AA3C21" w:rsidP="00AA3C21">
            <w:pPr>
              <w:jc w:val="center"/>
              <w:rPr>
                <w:sz w:val="20"/>
                <w:szCs w:val="20"/>
              </w:rPr>
            </w:pPr>
          </w:p>
        </w:tc>
        <w:tc>
          <w:tcPr>
            <w:tcW w:w="5929" w:type="dxa"/>
          </w:tcPr>
          <w:p w14:paraId="712703E2" w14:textId="77777777" w:rsidR="00AA3C21" w:rsidRDefault="007D7A09" w:rsidP="00AA3C21">
            <w:pPr>
              <w:tabs>
                <w:tab w:val="left" w:pos="76"/>
              </w:tabs>
              <w:rPr>
                <w:sz w:val="20"/>
                <w:szCs w:val="20"/>
              </w:rPr>
            </w:pPr>
            <w:r w:rsidRPr="00D5152F">
              <w:rPr>
                <w:rFonts w:ascii="BIZ UDゴシック" w:eastAsia="BIZ UDゴシック" w:hAnsi="BIZ UDゴシック" w:hint="eastAsia"/>
                <w:sz w:val="20"/>
                <w:szCs w:val="20"/>
              </w:rPr>
              <w:t>【知技</w:t>
            </w:r>
            <w:r w:rsidRPr="00D5152F">
              <w:rPr>
                <w:rFonts w:ascii="BIZ UDゴシック" w:eastAsia="BIZ UDゴシック" w:hAnsi="BIZ UDゴシック" w:cs="BIZ UDゴシック" w:hint="eastAsia"/>
                <w:sz w:val="20"/>
                <w:szCs w:val="20"/>
              </w:rPr>
              <w:t>】</w:t>
            </w:r>
            <w:r w:rsidRPr="00D5152F">
              <w:rPr>
                <w:rFonts w:hint="eastAsia"/>
                <w:sz w:val="20"/>
                <w:szCs w:val="20"/>
              </w:rPr>
              <w:t>この章の学習内容について，基本的な知識を身に付けている。［記述分析］</w:t>
            </w:r>
          </w:p>
          <w:p w14:paraId="3F330BD9" w14:textId="0FD4C8C6" w:rsidR="009509F1" w:rsidRPr="00D5152F" w:rsidRDefault="009509F1" w:rsidP="00AA3C21">
            <w:pPr>
              <w:tabs>
                <w:tab w:val="left" w:pos="76"/>
              </w:tabs>
              <w:rPr>
                <w:sz w:val="20"/>
                <w:szCs w:val="20"/>
              </w:rPr>
            </w:pPr>
          </w:p>
        </w:tc>
      </w:tr>
    </w:tbl>
    <w:p w14:paraId="6DF877F6" w14:textId="77777777" w:rsidR="00B14E95" w:rsidRPr="00D5152F" w:rsidRDefault="00B14E95" w:rsidP="00B14E95">
      <w:pPr>
        <w:rPr>
          <w:rFonts w:ascii="BIZ UDゴシック" w:eastAsia="BIZ UDゴシック" w:hAnsi="BIZ UDゴシック"/>
        </w:rPr>
      </w:pPr>
    </w:p>
    <w:p w14:paraId="701F193E" w14:textId="77777777" w:rsidR="00B14E95" w:rsidRPr="00D5152F" w:rsidRDefault="00B14E95" w:rsidP="00B14E95">
      <w:pPr>
        <w:rPr>
          <w:rFonts w:ascii="BIZ UDゴシック" w:eastAsia="BIZ UDゴシック" w:hAnsi="BIZ UDゴシック"/>
        </w:rPr>
      </w:pPr>
    </w:p>
    <w:p w14:paraId="218B0568" w14:textId="77777777" w:rsidR="00F41443" w:rsidRPr="00D5152F" w:rsidRDefault="00F41443">
      <w:pPr>
        <w:widowControl/>
        <w:jc w:val="left"/>
        <w:rPr>
          <w:rFonts w:ascii="BIZ UDゴシック" w:eastAsia="BIZ UDゴシック" w:hAnsi="BIZ UDゴシック"/>
        </w:rPr>
      </w:pPr>
      <w:r w:rsidRPr="00D5152F">
        <w:rPr>
          <w:rFonts w:ascii="BIZ UDゴシック" w:eastAsia="BIZ UDゴシック" w:hAnsi="BIZ UDゴシック"/>
        </w:rPr>
        <w:br w:type="page"/>
      </w:r>
    </w:p>
    <w:p w14:paraId="456619E6" w14:textId="0EB71AC7" w:rsidR="00B14E95" w:rsidRPr="00D5152F" w:rsidRDefault="00B14E95" w:rsidP="00B14E95">
      <w:pPr>
        <w:rPr>
          <w:rFonts w:ascii="BIZ UDゴシック" w:eastAsia="BIZ UDゴシック" w:hAnsi="BIZ UDゴシック"/>
        </w:rPr>
      </w:pPr>
      <w:r w:rsidRPr="00D5152F">
        <w:rPr>
          <w:rFonts w:ascii="BIZ UDゴシック" w:eastAsia="BIZ UDゴシック" w:hAnsi="BIZ UDゴシック" w:hint="eastAsia"/>
        </w:rPr>
        <w:lastRenderedPageBreak/>
        <w:t xml:space="preserve">3編　ヒトの体の調節　</w:t>
      </w:r>
      <w:r w:rsidRPr="00D5152F">
        <w:rPr>
          <w:rFonts w:ascii="BIZ UDゴシック" w:eastAsia="BIZ UDゴシック" w:hAnsi="BIZ UDゴシック" w:hint="eastAsia"/>
          <w:sz w:val="32"/>
          <w:szCs w:val="32"/>
        </w:rPr>
        <w:t>2章　免疫のはたらき</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D5152F" w:rsidRPr="00D5152F" w14:paraId="4165C317" w14:textId="77777777" w:rsidTr="00B14E95">
        <w:tc>
          <w:tcPr>
            <w:tcW w:w="1820" w:type="dxa"/>
            <w:shd w:val="clear" w:color="auto" w:fill="D9D9D9" w:themeFill="background1" w:themeFillShade="D9"/>
          </w:tcPr>
          <w:p w14:paraId="78FC6D6F" w14:textId="77777777" w:rsidR="00B14E95" w:rsidRPr="00D5152F" w:rsidRDefault="00B14E95" w:rsidP="00B14E95">
            <w:pPr>
              <w:jc w:val="center"/>
              <w:rPr>
                <w:rFonts w:ascii="BIZ UDゴシック" w:eastAsia="BIZ UDゴシック" w:hAnsi="BIZ UDゴシック"/>
              </w:rPr>
            </w:pPr>
            <w:r w:rsidRPr="00D5152F">
              <w:rPr>
                <w:rFonts w:ascii="BIZ UDゴシック" w:eastAsia="BIZ UDゴシック" w:hAnsi="BIZ UDゴシック" w:hint="eastAsia"/>
                <w:sz w:val="20"/>
                <w:szCs w:val="20"/>
              </w:rPr>
              <w:t>教科書のページ</w:t>
            </w:r>
          </w:p>
        </w:tc>
        <w:tc>
          <w:tcPr>
            <w:tcW w:w="1820" w:type="dxa"/>
          </w:tcPr>
          <w:p w14:paraId="06FF3636" w14:textId="2E50A28B" w:rsidR="00B14E95" w:rsidRPr="00D5152F" w:rsidRDefault="007462DD" w:rsidP="00B14E95">
            <w:r w:rsidRPr="00D5152F">
              <w:rPr>
                <w:rFonts w:hint="eastAsia"/>
              </w:rPr>
              <w:t>124-143</w:t>
            </w:r>
          </w:p>
        </w:tc>
        <w:tc>
          <w:tcPr>
            <w:tcW w:w="2025" w:type="dxa"/>
            <w:shd w:val="clear" w:color="auto" w:fill="D9D9D9" w:themeFill="background1" w:themeFillShade="D9"/>
          </w:tcPr>
          <w:p w14:paraId="07CF64E7" w14:textId="77777777" w:rsidR="00B14E95" w:rsidRPr="00D5152F" w:rsidRDefault="00B14E95" w:rsidP="00B14E95">
            <w:pPr>
              <w:jc w:val="center"/>
              <w:rPr>
                <w:rFonts w:ascii="BIZ UDゴシック" w:eastAsia="BIZ UDゴシック" w:hAnsi="BIZ UDゴシック"/>
              </w:rPr>
            </w:pPr>
            <w:r w:rsidRPr="00D5152F">
              <w:rPr>
                <w:rFonts w:ascii="BIZ UDゴシック" w:eastAsia="BIZ UDゴシック" w:hAnsi="BIZ UDゴシック" w:hint="eastAsia"/>
                <w:sz w:val="20"/>
                <w:szCs w:val="20"/>
              </w:rPr>
              <w:t>学習指導要領の項目</w:t>
            </w:r>
          </w:p>
        </w:tc>
        <w:tc>
          <w:tcPr>
            <w:tcW w:w="1985" w:type="dxa"/>
          </w:tcPr>
          <w:p w14:paraId="3A5E96A2" w14:textId="1C6EB483" w:rsidR="00B14E95" w:rsidRPr="00D5152F" w:rsidRDefault="001D14E9" w:rsidP="00B14E95">
            <w:r w:rsidRPr="00D5152F">
              <w:t>(</w:t>
            </w:r>
            <w:r w:rsidRPr="00D5152F">
              <w:rPr>
                <w:rFonts w:hint="eastAsia"/>
              </w:rPr>
              <w:t>2</w:t>
            </w:r>
            <w:r w:rsidRPr="00D5152F">
              <w:t>)ア(</w:t>
            </w:r>
            <w:r w:rsidRPr="00D5152F">
              <w:rPr>
                <w:rFonts w:hint="eastAsia"/>
              </w:rPr>
              <w:t>イ</w:t>
            </w:r>
            <w:r w:rsidRPr="00D5152F">
              <w:t>)</w:t>
            </w:r>
            <w:r w:rsidRPr="00D5152F">
              <w:rPr>
                <w:rFonts w:hint="eastAsia"/>
              </w:rPr>
              <w:t>㋐</w:t>
            </w:r>
            <w:r w:rsidRPr="00D5152F">
              <w:t xml:space="preserve"> ，イ</w:t>
            </w:r>
          </w:p>
        </w:tc>
        <w:tc>
          <w:tcPr>
            <w:tcW w:w="1559" w:type="dxa"/>
            <w:shd w:val="clear" w:color="auto" w:fill="D9D9D9" w:themeFill="background1" w:themeFillShade="D9"/>
          </w:tcPr>
          <w:p w14:paraId="59C59ED7" w14:textId="77777777" w:rsidR="00B14E95" w:rsidRPr="00D5152F" w:rsidRDefault="00B14E95" w:rsidP="00B14E95">
            <w:pPr>
              <w:jc w:val="center"/>
              <w:rPr>
                <w:rFonts w:ascii="BIZ UDゴシック" w:eastAsia="BIZ UDゴシック" w:hAnsi="BIZ UDゴシック"/>
              </w:rPr>
            </w:pPr>
            <w:r w:rsidRPr="00D5152F">
              <w:rPr>
                <w:rFonts w:ascii="BIZ UDゴシック" w:eastAsia="BIZ UDゴシック" w:hAnsi="BIZ UDゴシック" w:hint="eastAsia"/>
                <w:sz w:val="20"/>
                <w:szCs w:val="20"/>
              </w:rPr>
              <w:t>配当時間</w:t>
            </w:r>
          </w:p>
        </w:tc>
        <w:tc>
          <w:tcPr>
            <w:tcW w:w="1559" w:type="dxa"/>
          </w:tcPr>
          <w:p w14:paraId="0D6B7DB8" w14:textId="77777777" w:rsidR="00B14E95" w:rsidRPr="00D5152F" w:rsidRDefault="00B14E95" w:rsidP="00B14E95">
            <w:r w:rsidRPr="00D5152F">
              <w:rPr>
                <w:rFonts w:hint="eastAsia"/>
              </w:rPr>
              <w:t>7時間</w:t>
            </w:r>
          </w:p>
        </w:tc>
        <w:tc>
          <w:tcPr>
            <w:tcW w:w="1560" w:type="dxa"/>
            <w:shd w:val="clear" w:color="auto" w:fill="D9D9D9" w:themeFill="background1" w:themeFillShade="D9"/>
          </w:tcPr>
          <w:p w14:paraId="6FC2A6A0" w14:textId="77777777" w:rsidR="00B14E95" w:rsidRPr="00D5152F" w:rsidRDefault="00B14E95" w:rsidP="00B14E95">
            <w:pPr>
              <w:jc w:val="center"/>
              <w:rPr>
                <w:rFonts w:ascii="BIZ UDゴシック" w:eastAsia="BIZ UDゴシック" w:hAnsi="BIZ UDゴシック"/>
              </w:rPr>
            </w:pPr>
            <w:r w:rsidRPr="00D5152F">
              <w:rPr>
                <w:rFonts w:ascii="BIZ UDゴシック" w:eastAsia="BIZ UDゴシック" w:hAnsi="BIZ UDゴシック" w:hint="eastAsia"/>
                <w:sz w:val="20"/>
                <w:szCs w:val="20"/>
              </w:rPr>
              <w:t>配当時期</w:t>
            </w:r>
          </w:p>
        </w:tc>
        <w:tc>
          <w:tcPr>
            <w:tcW w:w="2232" w:type="dxa"/>
          </w:tcPr>
          <w:p w14:paraId="197F3D77" w14:textId="6DFB8766" w:rsidR="00B14E95" w:rsidRPr="00D5152F" w:rsidRDefault="007348DF" w:rsidP="00B14E95">
            <w:r w:rsidRPr="00D5152F">
              <w:rPr>
                <w:rFonts w:hint="eastAsia"/>
              </w:rPr>
              <w:t>12月上</w:t>
            </w:r>
            <w:r w:rsidR="00B14E95" w:rsidRPr="00D5152F">
              <w:rPr>
                <w:rFonts w:hint="eastAsia"/>
              </w:rPr>
              <w:t>旬～</w:t>
            </w:r>
            <w:r w:rsidRPr="00D5152F">
              <w:rPr>
                <w:rFonts w:hint="eastAsia"/>
              </w:rPr>
              <w:t>12月下</w:t>
            </w:r>
            <w:r w:rsidR="00B14E95" w:rsidRPr="00D5152F">
              <w:rPr>
                <w:rFonts w:hint="eastAsia"/>
              </w:rPr>
              <w:t>旬</w:t>
            </w:r>
          </w:p>
        </w:tc>
      </w:tr>
    </w:tbl>
    <w:p w14:paraId="77FA206B" w14:textId="77777777" w:rsidR="00B14E95" w:rsidRPr="00D5152F" w:rsidRDefault="00B14E95" w:rsidP="00B14E95"/>
    <w:tbl>
      <w:tblPr>
        <w:tblStyle w:val="a3"/>
        <w:tblW w:w="14596" w:type="dxa"/>
        <w:tblLook w:val="04A0" w:firstRow="1" w:lastRow="0" w:firstColumn="1" w:lastColumn="0" w:noHBand="0" w:noVBand="1"/>
      </w:tblPr>
      <w:tblGrid>
        <w:gridCol w:w="1271"/>
        <w:gridCol w:w="1985"/>
        <w:gridCol w:w="11340"/>
      </w:tblGrid>
      <w:tr w:rsidR="00D5152F" w:rsidRPr="00D5152F" w14:paraId="79C043F1" w14:textId="77777777" w:rsidTr="00B14E95">
        <w:tc>
          <w:tcPr>
            <w:tcW w:w="3256" w:type="dxa"/>
            <w:gridSpan w:val="2"/>
            <w:shd w:val="clear" w:color="auto" w:fill="D9D9D9" w:themeFill="background1" w:themeFillShade="D9"/>
            <w:vAlign w:val="center"/>
          </w:tcPr>
          <w:p w14:paraId="51BAAB9F" w14:textId="77777777" w:rsidR="00B14E95" w:rsidRPr="00D5152F" w:rsidRDefault="00B14E95" w:rsidP="00B14E95">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章の目標</w:t>
            </w:r>
          </w:p>
        </w:tc>
        <w:tc>
          <w:tcPr>
            <w:tcW w:w="11340" w:type="dxa"/>
          </w:tcPr>
          <w:p w14:paraId="2181EFC5" w14:textId="247D2B8D" w:rsidR="00F3202F" w:rsidRPr="00D5152F" w:rsidRDefault="00F3202F" w:rsidP="00F3202F">
            <w:pPr>
              <w:ind w:left="200" w:hangingChars="100" w:hanging="200"/>
              <w:rPr>
                <w:sz w:val="20"/>
                <w:szCs w:val="20"/>
              </w:rPr>
            </w:pPr>
            <w:r w:rsidRPr="00D5152F">
              <w:rPr>
                <w:rFonts w:hint="eastAsia"/>
                <w:sz w:val="20"/>
                <w:szCs w:val="20"/>
              </w:rPr>
              <w:t>・</w:t>
            </w:r>
            <w:r w:rsidR="000213F2" w:rsidRPr="00D5152F">
              <w:rPr>
                <w:rFonts w:hint="eastAsia"/>
                <w:sz w:val="20"/>
                <w:szCs w:val="20"/>
              </w:rPr>
              <w:t>免疫</w:t>
            </w:r>
            <w:r w:rsidRPr="00D5152F">
              <w:rPr>
                <w:rFonts w:hint="eastAsia"/>
                <w:sz w:val="20"/>
                <w:szCs w:val="20"/>
              </w:rPr>
              <w:t>について，</w:t>
            </w:r>
            <w:r w:rsidR="00082DBE">
              <w:rPr>
                <w:rFonts w:hint="eastAsia"/>
                <w:sz w:val="20"/>
                <w:szCs w:val="20"/>
              </w:rPr>
              <w:t>免疫のはたら</w:t>
            </w:r>
            <w:r w:rsidR="000213F2" w:rsidRPr="00D5152F">
              <w:rPr>
                <w:rFonts w:hint="eastAsia"/>
                <w:sz w:val="20"/>
                <w:szCs w:val="20"/>
              </w:rPr>
              <w:t>き</w:t>
            </w:r>
            <w:r w:rsidRPr="00D5152F">
              <w:rPr>
                <w:rFonts w:hint="eastAsia"/>
                <w:sz w:val="20"/>
                <w:szCs w:val="20"/>
              </w:rPr>
              <w:t>のことを理解するとともに，それらの観察，実験などに関する技能を身に付ける。</w:t>
            </w:r>
          </w:p>
          <w:p w14:paraId="10D82F30" w14:textId="1849DBB7" w:rsidR="00F3202F" w:rsidRPr="00D5152F" w:rsidRDefault="00F3202F" w:rsidP="00F3202F">
            <w:pPr>
              <w:ind w:left="200" w:hangingChars="100" w:hanging="200"/>
              <w:rPr>
                <w:sz w:val="20"/>
                <w:szCs w:val="20"/>
              </w:rPr>
            </w:pPr>
            <w:r w:rsidRPr="00D5152F">
              <w:rPr>
                <w:rFonts w:hint="eastAsia"/>
                <w:sz w:val="20"/>
                <w:szCs w:val="20"/>
              </w:rPr>
              <w:t>・</w:t>
            </w:r>
            <w:r w:rsidR="000213F2" w:rsidRPr="00D5152F">
              <w:rPr>
                <w:rFonts w:hint="eastAsia"/>
                <w:sz w:val="20"/>
                <w:szCs w:val="20"/>
              </w:rPr>
              <w:t>免疫</w:t>
            </w:r>
            <w:r w:rsidRPr="00D5152F">
              <w:rPr>
                <w:rFonts w:hint="eastAsia"/>
                <w:sz w:val="20"/>
                <w:szCs w:val="20"/>
              </w:rPr>
              <w:t>について，観察，実験などを通して探究し，</w:t>
            </w:r>
            <w:r w:rsidR="000213F2" w:rsidRPr="00D5152F">
              <w:rPr>
                <w:rFonts w:hint="eastAsia"/>
                <w:sz w:val="20"/>
                <w:szCs w:val="20"/>
              </w:rPr>
              <w:t>異物を排除する防御機構が備わっていること</w:t>
            </w:r>
            <w:r w:rsidRPr="00D5152F">
              <w:rPr>
                <w:rFonts w:hint="eastAsia"/>
                <w:sz w:val="20"/>
                <w:szCs w:val="20"/>
              </w:rPr>
              <w:t>を見いだして表現する。</w:t>
            </w:r>
          </w:p>
          <w:p w14:paraId="0156CB42" w14:textId="1E89E692" w:rsidR="00B14E95" w:rsidRPr="00D5152F" w:rsidRDefault="00F3202F" w:rsidP="00F3202F">
            <w:pPr>
              <w:ind w:left="200" w:hangingChars="100" w:hanging="200"/>
              <w:rPr>
                <w:sz w:val="20"/>
                <w:szCs w:val="20"/>
              </w:rPr>
            </w:pPr>
            <w:r w:rsidRPr="00D5152F">
              <w:rPr>
                <w:rFonts w:hint="eastAsia"/>
                <w:sz w:val="20"/>
                <w:szCs w:val="20"/>
              </w:rPr>
              <w:t>・</w:t>
            </w:r>
            <w:r w:rsidR="00C55FB5">
              <w:rPr>
                <w:rFonts w:hint="eastAsia"/>
                <w:sz w:val="20"/>
                <w:szCs w:val="20"/>
              </w:rPr>
              <w:t>免疫のはたら</w:t>
            </w:r>
            <w:r w:rsidR="000213F2" w:rsidRPr="00D5152F">
              <w:rPr>
                <w:rFonts w:hint="eastAsia"/>
                <w:sz w:val="20"/>
                <w:szCs w:val="20"/>
              </w:rPr>
              <w:t>き</w:t>
            </w:r>
            <w:r w:rsidRPr="00D5152F">
              <w:rPr>
                <w:rFonts w:hint="eastAsia"/>
                <w:sz w:val="20"/>
                <w:szCs w:val="20"/>
              </w:rPr>
              <w:t>に関する事物・現象に主体的に関わり，科学的に探究しようとする態度と，生命を尊重し，自然環境の保全に寄与する態度を養う。</w:t>
            </w:r>
          </w:p>
        </w:tc>
      </w:tr>
      <w:tr w:rsidR="00D5152F" w:rsidRPr="00D5152F" w14:paraId="3115E050" w14:textId="77777777" w:rsidTr="00B14E95">
        <w:tc>
          <w:tcPr>
            <w:tcW w:w="1271" w:type="dxa"/>
            <w:vMerge w:val="restart"/>
            <w:shd w:val="clear" w:color="auto" w:fill="D9D9D9" w:themeFill="background1" w:themeFillShade="D9"/>
            <w:vAlign w:val="center"/>
          </w:tcPr>
          <w:p w14:paraId="5FFB71C1" w14:textId="77777777" w:rsidR="00EE5778" w:rsidRPr="00D5152F" w:rsidRDefault="00EE5778" w:rsidP="00EE5778">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4C47F292" w14:textId="77777777" w:rsidR="00EE5778" w:rsidRPr="00D5152F" w:rsidRDefault="00EE5778" w:rsidP="00EE5778">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知識・技能</w:t>
            </w:r>
          </w:p>
        </w:tc>
        <w:tc>
          <w:tcPr>
            <w:tcW w:w="11340" w:type="dxa"/>
          </w:tcPr>
          <w:p w14:paraId="7F31B5BC" w14:textId="269F9F88" w:rsidR="00EE5778" w:rsidRPr="00D5152F" w:rsidRDefault="00EE5778" w:rsidP="00EE5778">
            <w:pPr>
              <w:rPr>
                <w:sz w:val="20"/>
                <w:szCs w:val="20"/>
              </w:rPr>
            </w:pPr>
            <w:r w:rsidRPr="00D5152F">
              <w:rPr>
                <w:rFonts w:ascii="Arial" w:hAnsi="Arial" w:cs="Arial" w:hint="eastAsia"/>
                <w:sz w:val="20"/>
                <w:szCs w:val="20"/>
                <w:shd w:val="clear" w:color="auto" w:fill="FFFFFF"/>
              </w:rPr>
              <w:t>免疫について，免疫の働きの基本的な概念や原理・法則などを</w:t>
            </w:r>
            <w:r w:rsidRPr="00D5152F">
              <w:rPr>
                <w:rFonts w:ascii="Arial" w:hAnsi="Arial" w:cs="Arial"/>
                <w:sz w:val="20"/>
                <w:szCs w:val="20"/>
                <w:shd w:val="clear" w:color="auto" w:fill="FFFFFF"/>
              </w:rPr>
              <w:t>理解</w:t>
            </w:r>
            <w:r w:rsidRPr="00D5152F">
              <w:rPr>
                <w:rFonts w:ascii="Arial" w:hAnsi="Arial" w:cs="Arial" w:hint="eastAsia"/>
                <w:sz w:val="20"/>
                <w:szCs w:val="20"/>
                <w:shd w:val="clear" w:color="auto" w:fill="FFFFFF"/>
              </w:rPr>
              <w:t>している</w:t>
            </w:r>
            <w:r w:rsidRPr="00D5152F">
              <w:rPr>
                <w:rFonts w:ascii="Arial" w:hAnsi="Arial" w:cs="Arial"/>
                <w:sz w:val="20"/>
                <w:szCs w:val="20"/>
                <w:shd w:val="clear" w:color="auto" w:fill="FFFFFF"/>
              </w:rPr>
              <w:t>とともに，科学的に探究するために必要な観察，実験などに関する基本操作や記録などの基本的な技能を身に付けている。</w:t>
            </w:r>
          </w:p>
        </w:tc>
      </w:tr>
      <w:tr w:rsidR="00D5152F" w:rsidRPr="00D5152F" w14:paraId="6A81F388" w14:textId="77777777" w:rsidTr="00B14E95">
        <w:tc>
          <w:tcPr>
            <w:tcW w:w="1271" w:type="dxa"/>
            <w:vMerge/>
            <w:shd w:val="clear" w:color="auto" w:fill="D9D9D9" w:themeFill="background1" w:themeFillShade="D9"/>
          </w:tcPr>
          <w:p w14:paraId="2F4B3002" w14:textId="77777777" w:rsidR="00EE5778" w:rsidRPr="00D5152F" w:rsidRDefault="00EE5778" w:rsidP="00EE577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27D997C" w14:textId="77777777" w:rsidR="00EE5778" w:rsidRPr="00D5152F" w:rsidRDefault="00EE5778" w:rsidP="00EE5778">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思考・判断・表現</w:t>
            </w:r>
          </w:p>
        </w:tc>
        <w:tc>
          <w:tcPr>
            <w:tcW w:w="11340" w:type="dxa"/>
          </w:tcPr>
          <w:p w14:paraId="5776254E" w14:textId="069D2818" w:rsidR="00EE5778" w:rsidRPr="00D5152F" w:rsidRDefault="00EE5778" w:rsidP="00EE5778">
            <w:pPr>
              <w:rPr>
                <w:sz w:val="20"/>
                <w:szCs w:val="20"/>
              </w:rPr>
            </w:pPr>
            <w:r w:rsidRPr="00D5152F">
              <w:rPr>
                <w:rFonts w:ascii="Arial" w:hAnsi="Arial" w:cs="Arial" w:hint="eastAsia"/>
                <w:sz w:val="20"/>
                <w:szCs w:val="20"/>
                <w:shd w:val="clear" w:color="auto" w:fill="FFFFFF"/>
              </w:rPr>
              <w:t>免疫の働き</w:t>
            </w:r>
            <w:r w:rsidRPr="00D5152F">
              <w:rPr>
                <w:rFonts w:ascii="Arial" w:hAnsi="Arial" w:cs="Arial"/>
                <w:sz w:val="20"/>
                <w:szCs w:val="20"/>
                <w:shd w:val="clear" w:color="auto" w:fill="FFFFFF"/>
              </w:rPr>
              <w:t>について，問題を見いだし見通しをもって観察，実験などを行い，科学的に考察し表現している</w:t>
            </w:r>
            <w:r w:rsidRPr="00D5152F">
              <w:rPr>
                <w:rFonts w:ascii="Arial" w:hAnsi="Arial" w:cs="Arial" w:hint="eastAsia"/>
                <w:sz w:val="20"/>
                <w:szCs w:val="20"/>
                <w:shd w:val="clear" w:color="auto" w:fill="FFFFFF"/>
              </w:rPr>
              <w:t>など，科学的に探究している。</w:t>
            </w:r>
          </w:p>
        </w:tc>
      </w:tr>
      <w:tr w:rsidR="00D5152F" w:rsidRPr="00D5152F" w14:paraId="38FDE135" w14:textId="77777777" w:rsidTr="00B14E95">
        <w:tc>
          <w:tcPr>
            <w:tcW w:w="1271" w:type="dxa"/>
            <w:vMerge/>
            <w:shd w:val="clear" w:color="auto" w:fill="D9D9D9" w:themeFill="background1" w:themeFillShade="D9"/>
          </w:tcPr>
          <w:p w14:paraId="16688C37" w14:textId="77777777" w:rsidR="00EE5778" w:rsidRPr="00D5152F" w:rsidRDefault="00EE5778" w:rsidP="00EE577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43D7CB5C" w14:textId="77777777" w:rsidR="00EE5778" w:rsidRPr="00D5152F" w:rsidRDefault="00EE5778" w:rsidP="00EE5778">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主体的に学習に</w:t>
            </w:r>
          </w:p>
          <w:p w14:paraId="48A156CC" w14:textId="77777777" w:rsidR="00EE5778" w:rsidRPr="00D5152F" w:rsidRDefault="00EE5778" w:rsidP="00EE5778">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取り組む態度</w:t>
            </w:r>
          </w:p>
        </w:tc>
        <w:tc>
          <w:tcPr>
            <w:tcW w:w="11340" w:type="dxa"/>
          </w:tcPr>
          <w:p w14:paraId="708BA9CC" w14:textId="2E6D2AAB" w:rsidR="00EE5778" w:rsidRPr="00D5152F" w:rsidRDefault="00EE5778" w:rsidP="00EE5778">
            <w:pPr>
              <w:rPr>
                <w:sz w:val="20"/>
                <w:szCs w:val="20"/>
              </w:rPr>
            </w:pPr>
            <w:r w:rsidRPr="00D5152F">
              <w:rPr>
                <w:rFonts w:ascii="Arial" w:hAnsi="Arial" w:cs="Arial" w:hint="eastAsia"/>
                <w:sz w:val="20"/>
                <w:szCs w:val="20"/>
                <w:shd w:val="clear" w:color="auto" w:fill="FFFFFF"/>
              </w:rPr>
              <w:t>免疫の働き</w:t>
            </w:r>
            <w:r w:rsidRPr="00D5152F">
              <w:rPr>
                <w:rFonts w:ascii="Arial" w:hAnsi="Arial" w:cs="Arial"/>
                <w:sz w:val="20"/>
                <w:szCs w:val="20"/>
                <w:shd w:val="clear" w:color="auto" w:fill="FFFFFF"/>
              </w:rPr>
              <w:t>に関する事物・現象に進んで関わり，見通しをもったり振り返ったりするなど，科学的に探究しようとしている。</w:t>
            </w:r>
          </w:p>
        </w:tc>
      </w:tr>
    </w:tbl>
    <w:p w14:paraId="7EB58FE2" w14:textId="57D88812" w:rsidR="00BB1A91" w:rsidRDefault="00BB1A91" w:rsidP="00B14E95"/>
    <w:p w14:paraId="3FDE8D1E" w14:textId="10965223" w:rsidR="00B14E95" w:rsidRPr="00D5152F" w:rsidRDefault="00BB1A91" w:rsidP="00BB1A91">
      <w:pPr>
        <w:widowControl/>
        <w:jc w:val="left"/>
      </w:pPr>
      <w:r>
        <w:br w:type="page"/>
      </w:r>
    </w:p>
    <w:tbl>
      <w:tblPr>
        <w:tblStyle w:val="a3"/>
        <w:tblW w:w="14596" w:type="dxa"/>
        <w:tblLook w:val="04A0" w:firstRow="1" w:lastRow="0" w:firstColumn="1" w:lastColumn="0" w:noHBand="0" w:noVBand="1"/>
      </w:tblPr>
      <w:tblGrid>
        <w:gridCol w:w="5942"/>
        <w:gridCol w:w="582"/>
        <w:gridCol w:w="979"/>
        <w:gridCol w:w="582"/>
        <w:gridCol w:w="582"/>
        <w:gridCol w:w="5929"/>
      </w:tblGrid>
      <w:tr w:rsidR="00D5152F" w:rsidRPr="00D5152F" w14:paraId="36FE8531" w14:textId="77777777" w:rsidTr="009B3E1E">
        <w:trPr>
          <w:cantSplit/>
          <w:trHeight w:val="735"/>
        </w:trPr>
        <w:tc>
          <w:tcPr>
            <w:tcW w:w="5942" w:type="dxa"/>
            <w:vAlign w:val="center"/>
          </w:tcPr>
          <w:p w14:paraId="165DC4F2" w14:textId="77777777" w:rsidR="00B14E95" w:rsidRPr="00D5152F" w:rsidRDefault="00B14E95" w:rsidP="00B14E95">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lastRenderedPageBreak/>
              <w:t>主な学習活動</w:t>
            </w:r>
          </w:p>
        </w:tc>
        <w:tc>
          <w:tcPr>
            <w:tcW w:w="582" w:type="dxa"/>
            <w:textDirection w:val="tbRlV"/>
          </w:tcPr>
          <w:p w14:paraId="26592480" w14:textId="77777777" w:rsidR="00B14E95" w:rsidRPr="00D5152F" w:rsidRDefault="00B14E95" w:rsidP="00B14E95">
            <w:pPr>
              <w:ind w:left="113" w:right="113"/>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時数</w:t>
            </w:r>
          </w:p>
        </w:tc>
        <w:tc>
          <w:tcPr>
            <w:tcW w:w="979" w:type="dxa"/>
            <w:vAlign w:val="center"/>
          </w:tcPr>
          <w:p w14:paraId="44D9F8E6" w14:textId="77777777" w:rsidR="00B14E95" w:rsidRPr="00D5152F" w:rsidRDefault="00B14E95" w:rsidP="00B14E95">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ページ</w:t>
            </w:r>
          </w:p>
        </w:tc>
        <w:tc>
          <w:tcPr>
            <w:tcW w:w="582" w:type="dxa"/>
            <w:textDirection w:val="tbRlV"/>
          </w:tcPr>
          <w:p w14:paraId="792E6472" w14:textId="77777777" w:rsidR="00B14E95" w:rsidRPr="00D5152F" w:rsidRDefault="00B14E95" w:rsidP="00B14E95">
            <w:pPr>
              <w:ind w:left="113" w:right="113"/>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重点</w:t>
            </w:r>
          </w:p>
        </w:tc>
        <w:tc>
          <w:tcPr>
            <w:tcW w:w="582" w:type="dxa"/>
            <w:textDirection w:val="tbRlV"/>
          </w:tcPr>
          <w:p w14:paraId="03D061E7" w14:textId="77777777" w:rsidR="00B14E95" w:rsidRPr="00D5152F" w:rsidRDefault="00B14E95" w:rsidP="00B14E95">
            <w:pPr>
              <w:ind w:left="113" w:right="113"/>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記録</w:t>
            </w:r>
          </w:p>
        </w:tc>
        <w:tc>
          <w:tcPr>
            <w:tcW w:w="5929" w:type="dxa"/>
            <w:vAlign w:val="center"/>
          </w:tcPr>
          <w:p w14:paraId="6C489163" w14:textId="77777777" w:rsidR="00B14E95" w:rsidRPr="00D5152F" w:rsidRDefault="00B14E95" w:rsidP="00B14E95">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評価の観点と方法</w:t>
            </w:r>
          </w:p>
        </w:tc>
      </w:tr>
      <w:tr w:rsidR="00D5152F" w:rsidRPr="00D5152F" w14:paraId="4008336D" w14:textId="77777777" w:rsidTr="009B3E1E">
        <w:tc>
          <w:tcPr>
            <w:tcW w:w="14596" w:type="dxa"/>
            <w:gridSpan w:val="6"/>
            <w:shd w:val="clear" w:color="auto" w:fill="D9D9D9" w:themeFill="background1" w:themeFillShade="D9"/>
          </w:tcPr>
          <w:p w14:paraId="5D4876F3" w14:textId="6A1537FE" w:rsidR="00B14E95" w:rsidRPr="00D5152F" w:rsidRDefault="00B14E95" w:rsidP="00B14E95">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 xml:space="preserve">１節　</w:t>
            </w:r>
            <w:r w:rsidR="008867F8" w:rsidRPr="00D5152F">
              <w:rPr>
                <w:rFonts w:ascii="BIZ UDゴシック" w:eastAsia="BIZ UDゴシック" w:hAnsi="BIZ UDゴシック" w:hint="eastAsia"/>
                <w:sz w:val="20"/>
                <w:szCs w:val="20"/>
              </w:rPr>
              <w:t>免疫のしくみ</w:t>
            </w:r>
          </w:p>
        </w:tc>
      </w:tr>
      <w:tr w:rsidR="00D5152F" w:rsidRPr="00D5152F" w14:paraId="10CB8500" w14:textId="77777777" w:rsidTr="00195FE0">
        <w:trPr>
          <w:trHeight w:val="3115"/>
        </w:trPr>
        <w:tc>
          <w:tcPr>
            <w:tcW w:w="5942" w:type="dxa"/>
            <w:vMerge w:val="restart"/>
          </w:tcPr>
          <w:p w14:paraId="15A9ACB3" w14:textId="51C3A662" w:rsidR="003E0D89" w:rsidRPr="00D5152F" w:rsidRDefault="003E0D89" w:rsidP="00253899">
            <w:pPr>
              <w:adjustRightInd w:val="0"/>
              <w:snapToGrid w:val="0"/>
              <w:spacing w:line="260" w:lineRule="exact"/>
              <w:ind w:leftChars="13" w:left="29" w:hangingChars="1" w:hanging="2"/>
              <w:rPr>
                <w:sz w:val="20"/>
                <w:szCs w:val="20"/>
              </w:rPr>
            </w:pPr>
            <w:r w:rsidRPr="00D5152F">
              <w:rPr>
                <w:sz w:val="20"/>
                <w:szCs w:val="20"/>
              </w:rPr>
              <w:t>Let’s start!</w:t>
            </w:r>
          </w:p>
          <w:p w14:paraId="59D2D3C5" w14:textId="3A1C7803" w:rsidR="003E0D89" w:rsidRPr="00D5152F" w:rsidRDefault="003E0D89" w:rsidP="00253899">
            <w:pPr>
              <w:adjustRightInd w:val="0"/>
              <w:snapToGrid w:val="0"/>
              <w:spacing w:line="260" w:lineRule="exact"/>
              <w:ind w:left="2" w:hangingChars="1" w:hanging="2"/>
              <w:rPr>
                <w:sz w:val="20"/>
                <w:szCs w:val="20"/>
              </w:rPr>
            </w:pPr>
            <w:r w:rsidRPr="00D5152F">
              <w:rPr>
                <w:rFonts w:hint="eastAsia"/>
                <w:sz w:val="20"/>
                <w:szCs w:val="20"/>
              </w:rPr>
              <w:t>・風邪の症状を考える。</w:t>
            </w:r>
          </w:p>
          <w:p w14:paraId="7134D3D8" w14:textId="79D1FE6C" w:rsidR="00E024E6" w:rsidRPr="00D5152F" w:rsidRDefault="00E024E6" w:rsidP="00253899">
            <w:pPr>
              <w:adjustRightInd w:val="0"/>
              <w:snapToGrid w:val="0"/>
              <w:spacing w:line="260" w:lineRule="exact"/>
              <w:ind w:left="2" w:hangingChars="1" w:hanging="2"/>
              <w:rPr>
                <w:sz w:val="20"/>
                <w:szCs w:val="20"/>
              </w:rPr>
            </w:pPr>
            <w:r w:rsidRPr="00D5152F">
              <w:rPr>
                <w:rFonts w:hint="eastAsia"/>
                <w:sz w:val="20"/>
                <w:szCs w:val="20"/>
              </w:rPr>
              <w:t>調べてみよう</w:t>
            </w:r>
            <w:r w:rsidRPr="00D5152F">
              <w:rPr>
                <w:sz w:val="20"/>
                <w:szCs w:val="20"/>
              </w:rPr>
              <w:t xml:space="preserve"> おもな病原体が原因となって起こる病気を調べる</w:t>
            </w:r>
          </w:p>
          <w:p w14:paraId="1E2E307C" w14:textId="39291897" w:rsidR="00EF0445" w:rsidRPr="00D5152F" w:rsidRDefault="00EF0445" w:rsidP="00253899">
            <w:pPr>
              <w:adjustRightInd w:val="0"/>
              <w:snapToGrid w:val="0"/>
              <w:spacing w:line="260" w:lineRule="exact"/>
              <w:ind w:left="2" w:hangingChars="1" w:hanging="2"/>
              <w:rPr>
                <w:sz w:val="20"/>
                <w:szCs w:val="20"/>
              </w:rPr>
            </w:pPr>
            <w:r w:rsidRPr="00D5152F">
              <w:rPr>
                <w:rFonts w:hint="eastAsia"/>
                <w:sz w:val="20"/>
                <w:szCs w:val="20"/>
              </w:rPr>
              <w:t>・細菌，菌類，線虫，ウイルスが原因となる病気を調べる。</w:t>
            </w:r>
          </w:p>
          <w:p w14:paraId="1D21E626" w14:textId="4B2A0995" w:rsidR="003E0D89" w:rsidRPr="00D5152F" w:rsidRDefault="003E0D89" w:rsidP="00253899">
            <w:pPr>
              <w:adjustRightInd w:val="0"/>
              <w:snapToGrid w:val="0"/>
              <w:spacing w:line="260" w:lineRule="exact"/>
              <w:ind w:leftChars="13" w:left="29" w:hangingChars="1" w:hanging="2"/>
              <w:rPr>
                <w:sz w:val="20"/>
                <w:szCs w:val="20"/>
              </w:rPr>
            </w:pPr>
            <w:r w:rsidRPr="00D5152F">
              <w:rPr>
                <w:sz w:val="20"/>
                <w:szCs w:val="20"/>
              </w:rPr>
              <w:t>A</w:t>
            </w:r>
            <w:r w:rsidR="005C5A4B" w:rsidRPr="00D5152F">
              <w:rPr>
                <w:sz w:val="20"/>
                <w:szCs w:val="20"/>
              </w:rPr>
              <w:t xml:space="preserve"> </w:t>
            </w:r>
            <w:r w:rsidRPr="00D5152F">
              <w:rPr>
                <w:sz w:val="20"/>
                <w:szCs w:val="20"/>
              </w:rPr>
              <w:t>自然免疫</w:t>
            </w:r>
          </w:p>
          <w:p w14:paraId="454FB00E" w14:textId="041A9F38" w:rsidR="003E0D89" w:rsidRPr="00D5152F" w:rsidRDefault="003E0D89" w:rsidP="00253899">
            <w:pPr>
              <w:adjustRightInd w:val="0"/>
              <w:snapToGrid w:val="0"/>
              <w:spacing w:line="260" w:lineRule="exact"/>
              <w:ind w:left="2" w:hangingChars="1" w:hanging="2"/>
              <w:rPr>
                <w:sz w:val="20"/>
                <w:szCs w:val="20"/>
              </w:rPr>
            </w:pPr>
            <w:r w:rsidRPr="00D5152F">
              <w:rPr>
                <w:rFonts w:hint="eastAsia"/>
                <w:sz w:val="20"/>
                <w:szCs w:val="20"/>
              </w:rPr>
              <w:t>・自然免疫について分類や特性を理解する。</w:t>
            </w:r>
          </w:p>
          <w:p w14:paraId="0C5ACCF6" w14:textId="1530235E" w:rsidR="00E024E6" w:rsidRPr="00D5152F" w:rsidRDefault="00E024E6" w:rsidP="00253899">
            <w:pPr>
              <w:adjustRightInd w:val="0"/>
              <w:snapToGrid w:val="0"/>
              <w:spacing w:line="260" w:lineRule="exact"/>
              <w:ind w:left="2" w:hangingChars="1" w:hanging="2"/>
              <w:rPr>
                <w:sz w:val="20"/>
                <w:szCs w:val="20"/>
              </w:rPr>
            </w:pPr>
            <w:r w:rsidRPr="00D5152F">
              <w:rPr>
                <w:rFonts w:hint="eastAsia"/>
                <w:sz w:val="20"/>
                <w:szCs w:val="20"/>
              </w:rPr>
              <w:t>やってみよう</w:t>
            </w:r>
            <w:r w:rsidRPr="00D5152F">
              <w:rPr>
                <w:sz w:val="20"/>
                <w:szCs w:val="20"/>
              </w:rPr>
              <w:t xml:space="preserve"> 風邪の症状を説明する</w:t>
            </w:r>
          </w:p>
          <w:p w14:paraId="59932B87" w14:textId="425EBA84" w:rsidR="00E024E6" w:rsidRPr="00D5152F" w:rsidRDefault="00EF0445" w:rsidP="00253899">
            <w:pPr>
              <w:adjustRightInd w:val="0"/>
              <w:snapToGrid w:val="0"/>
              <w:spacing w:line="260" w:lineRule="exact"/>
              <w:ind w:left="2" w:hangingChars="1" w:hanging="2"/>
              <w:rPr>
                <w:sz w:val="20"/>
                <w:szCs w:val="20"/>
              </w:rPr>
            </w:pPr>
            <w:r w:rsidRPr="00D5152F">
              <w:rPr>
                <w:rFonts w:hint="eastAsia"/>
                <w:sz w:val="20"/>
                <w:szCs w:val="20"/>
              </w:rPr>
              <w:t>・Let</w:t>
            </w:r>
            <w:r w:rsidRPr="00D5152F">
              <w:rPr>
                <w:sz w:val="20"/>
                <w:szCs w:val="20"/>
              </w:rPr>
              <w:t>’s start!</w:t>
            </w:r>
            <w:r w:rsidRPr="00D5152F">
              <w:rPr>
                <w:rFonts w:hint="eastAsia"/>
                <w:sz w:val="20"/>
                <w:szCs w:val="20"/>
              </w:rPr>
              <w:t>の風邪の症状を物理的・化学的防御を使って説明する。</w:t>
            </w:r>
          </w:p>
          <w:p w14:paraId="75CFCFDE" w14:textId="7C2886FA" w:rsidR="003E0D89" w:rsidRPr="00D5152F" w:rsidRDefault="005C5A4B" w:rsidP="00253899">
            <w:pPr>
              <w:adjustRightInd w:val="0"/>
              <w:snapToGrid w:val="0"/>
              <w:spacing w:line="260" w:lineRule="exact"/>
              <w:ind w:leftChars="13" w:left="29" w:hangingChars="1" w:hanging="2"/>
              <w:rPr>
                <w:sz w:val="20"/>
                <w:szCs w:val="20"/>
              </w:rPr>
            </w:pPr>
            <w:r w:rsidRPr="00D5152F">
              <w:rPr>
                <w:rFonts w:hint="eastAsia"/>
                <w:sz w:val="20"/>
                <w:szCs w:val="20"/>
              </w:rPr>
              <w:t>＜資料読解＞</w:t>
            </w:r>
            <w:r w:rsidR="003E0D89" w:rsidRPr="00D5152F">
              <w:rPr>
                <w:rFonts w:hint="eastAsia"/>
                <w:sz w:val="20"/>
                <w:szCs w:val="20"/>
              </w:rPr>
              <w:t>白血球のはたらきの観察</w:t>
            </w:r>
          </w:p>
          <w:p w14:paraId="51F2BA0B" w14:textId="101634EF" w:rsidR="003E0D89" w:rsidRPr="00D5152F" w:rsidRDefault="003E0D89" w:rsidP="00705E16">
            <w:pPr>
              <w:adjustRightInd w:val="0"/>
              <w:snapToGrid w:val="0"/>
              <w:spacing w:line="260" w:lineRule="exact"/>
              <w:ind w:left="242" w:hangingChars="121" w:hanging="242"/>
              <w:rPr>
                <w:sz w:val="20"/>
                <w:szCs w:val="20"/>
              </w:rPr>
            </w:pPr>
            <w:r w:rsidRPr="00D5152F">
              <w:rPr>
                <w:rFonts w:hint="eastAsia"/>
                <w:sz w:val="20"/>
                <w:szCs w:val="20"/>
              </w:rPr>
              <w:t>・</w:t>
            </w:r>
            <w:r w:rsidR="00705E16" w:rsidRPr="00D5152F">
              <w:rPr>
                <w:rFonts w:hint="eastAsia"/>
                <w:sz w:val="20"/>
                <w:szCs w:val="20"/>
              </w:rPr>
              <w:t>白血球の一種である好中球</w:t>
            </w:r>
            <w:r w:rsidRPr="00D5152F">
              <w:rPr>
                <w:rFonts w:hint="eastAsia"/>
                <w:sz w:val="20"/>
                <w:szCs w:val="20"/>
              </w:rPr>
              <w:t>の食作用の資料から異物を除去する機構について</w:t>
            </w:r>
            <w:r w:rsidR="00C55FB5">
              <w:rPr>
                <w:rFonts w:hint="eastAsia"/>
                <w:sz w:val="20"/>
                <w:szCs w:val="20"/>
              </w:rPr>
              <w:t>気づ</w:t>
            </w:r>
            <w:r w:rsidR="00705E16" w:rsidRPr="00D5152F">
              <w:rPr>
                <w:rFonts w:hint="eastAsia"/>
                <w:sz w:val="20"/>
                <w:szCs w:val="20"/>
              </w:rPr>
              <w:t>く。</w:t>
            </w:r>
          </w:p>
          <w:p w14:paraId="35757EED" w14:textId="5A398F72" w:rsidR="003E0D89" w:rsidRPr="00D5152F" w:rsidRDefault="003E0D89" w:rsidP="00253899">
            <w:pPr>
              <w:adjustRightInd w:val="0"/>
              <w:snapToGrid w:val="0"/>
              <w:spacing w:line="260" w:lineRule="exact"/>
              <w:ind w:leftChars="13" w:left="29" w:hangingChars="1" w:hanging="2"/>
              <w:rPr>
                <w:sz w:val="20"/>
                <w:szCs w:val="20"/>
              </w:rPr>
            </w:pPr>
            <w:r w:rsidRPr="00D5152F">
              <w:rPr>
                <w:sz w:val="20"/>
                <w:szCs w:val="20"/>
              </w:rPr>
              <w:t>B</w:t>
            </w:r>
            <w:r w:rsidR="005C5A4B" w:rsidRPr="00D5152F">
              <w:rPr>
                <w:sz w:val="20"/>
                <w:szCs w:val="20"/>
              </w:rPr>
              <w:t xml:space="preserve"> </w:t>
            </w:r>
            <w:r w:rsidRPr="00D5152F">
              <w:rPr>
                <w:sz w:val="20"/>
                <w:szCs w:val="20"/>
              </w:rPr>
              <w:t>炎症</w:t>
            </w:r>
          </w:p>
          <w:p w14:paraId="0C7B3AC9" w14:textId="77777777" w:rsidR="003E0D89" w:rsidRPr="00D5152F" w:rsidRDefault="003E0D89" w:rsidP="00253899">
            <w:pPr>
              <w:adjustRightInd w:val="0"/>
              <w:snapToGrid w:val="0"/>
              <w:spacing w:line="260" w:lineRule="exact"/>
              <w:ind w:left="2" w:hangingChars="1" w:hanging="2"/>
              <w:rPr>
                <w:sz w:val="20"/>
                <w:szCs w:val="20"/>
              </w:rPr>
            </w:pPr>
            <w:r w:rsidRPr="00D5152F">
              <w:rPr>
                <w:rFonts w:hint="eastAsia"/>
                <w:sz w:val="20"/>
                <w:szCs w:val="20"/>
              </w:rPr>
              <w:t>・炎症のしくみを理解する。</w:t>
            </w:r>
          </w:p>
          <w:p w14:paraId="779322CF" w14:textId="0C938CE6" w:rsidR="003E0D89" w:rsidRPr="00D5152F" w:rsidRDefault="005C5A4B" w:rsidP="00253899">
            <w:pPr>
              <w:adjustRightInd w:val="0"/>
              <w:snapToGrid w:val="0"/>
              <w:spacing w:line="260" w:lineRule="exact"/>
              <w:ind w:leftChars="13" w:left="29" w:hangingChars="1" w:hanging="2"/>
              <w:rPr>
                <w:sz w:val="20"/>
                <w:szCs w:val="20"/>
              </w:rPr>
            </w:pPr>
            <w:r w:rsidRPr="00D5152F">
              <w:rPr>
                <w:rFonts w:hint="eastAsia"/>
                <w:sz w:val="20"/>
                <w:szCs w:val="20"/>
              </w:rPr>
              <w:t xml:space="preserve">考えてみよう </w:t>
            </w:r>
            <w:r w:rsidR="003E0D89" w:rsidRPr="00D5152F">
              <w:rPr>
                <w:rFonts w:hint="eastAsia"/>
                <w:sz w:val="20"/>
                <w:szCs w:val="20"/>
              </w:rPr>
              <w:t>蚊に刺されたあとの反応</w:t>
            </w:r>
            <w:r w:rsidRPr="00D5152F">
              <w:rPr>
                <w:rFonts w:hint="eastAsia"/>
                <w:sz w:val="20"/>
                <w:szCs w:val="20"/>
              </w:rPr>
              <w:t>と体内のできご</w:t>
            </w:r>
            <w:r w:rsidR="00E024E6" w:rsidRPr="00D5152F">
              <w:rPr>
                <w:rFonts w:hint="eastAsia"/>
                <w:sz w:val="20"/>
                <w:szCs w:val="20"/>
              </w:rPr>
              <w:t>と</w:t>
            </w:r>
          </w:p>
          <w:p w14:paraId="1F792B47" w14:textId="77777777" w:rsidR="003E0D89" w:rsidRPr="00D5152F" w:rsidRDefault="003E0D89" w:rsidP="00253899">
            <w:pPr>
              <w:adjustRightInd w:val="0"/>
              <w:snapToGrid w:val="0"/>
              <w:spacing w:line="260" w:lineRule="exact"/>
              <w:ind w:left="2" w:hangingChars="1" w:hanging="2"/>
              <w:rPr>
                <w:sz w:val="20"/>
                <w:szCs w:val="20"/>
              </w:rPr>
            </w:pPr>
            <w:r w:rsidRPr="00D5152F">
              <w:rPr>
                <w:rFonts w:hint="eastAsia"/>
                <w:sz w:val="20"/>
                <w:szCs w:val="20"/>
              </w:rPr>
              <w:t>・蚊に刺されたときの反応を考える。</w:t>
            </w:r>
          </w:p>
          <w:p w14:paraId="62AB61CC" w14:textId="6FE3AA60" w:rsidR="003E0D89" w:rsidRPr="00D5152F" w:rsidRDefault="003E0D89" w:rsidP="00253899">
            <w:pPr>
              <w:adjustRightInd w:val="0"/>
              <w:snapToGrid w:val="0"/>
              <w:spacing w:line="260" w:lineRule="exact"/>
              <w:ind w:leftChars="13" w:left="29" w:hangingChars="1" w:hanging="2"/>
              <w:rPr>
                <w:sz w:val="20"/>
                <w:szCs w:val="20"/>
              </w:rPr>
            </w:pPr>
            <w:r w:rsidRPr="00D5152F">
              <w:rPr>
                <w:sz w:val="20"/>
                <w:szCs w:val="20"/>
              </w:rPr>
              <w:t>C</w:t>
            </w:r>
            <w:r w:rsidR="005C5A4B" w:rsidRPr="00D5152F">
              <w:rPr>
                <w:sz w:val="20"/>
                <w:szCs w:val="20"/>
              </w:rPr>
              <w:t xml:space="preserve"> </w:t>
            </w:r>
            <w:r w:rsidRPr="00D5152F">
              <w:rPr>
                <w:sz w:val="20"/>
                <w:szCs w:val="20"/>
              </w:rPr>
              <w:t>止血と血液凝固</w:t>
            </w:r>
          </w:p>
          <w:p w14:paraId="6FAD2C03" w14:textId="77777777" w:rsidR="003E0D89" w:rsidRPr="00D5152F" w:rsidRDefault="003E0D89" w:rsidP="00253899">
            <w:pPr>
              <w:adjustRightInd w:val="0"/>
              <w:snapToGrid w:val="0"/>
              <w:spacing w:line="260" w:lineRule="exact"/>
              <w:ind w:left="2" w:hangingChars="1" w:hanging="2"/>
              <w:rPr>
                <w:sz w:val="20"/>
                <w:szCs w:val="20"/>
              </w:rPr>
            </w:pPr>
            <w:r w:rsidRPr="00D5152F">
              <w:rPr>
                <w:rFonts w:hint="eastAsia"/>
                <w:sz w:val="20"/>
                <w:szCs w:val="20"/>
              </w:rPr>
              <w:t>・体内環境の維持の観点から血液凝固について理解する。</w:t>
            </w:r>
          </w:p>
          <w:p w14:paraId="63D3C006" w14:textId="2F6B8812" w:rsidR="003E0D89" w:rsidRPr="00D5152F" w:rsidRDefault="003E0D89" w:rsidP="00253899">
            <w:pPr>
              <w:adjustRightInd w:val="0"/>
              <w:snapToGrid w:val="0"/>
              <w:spacing w:line="260" w:lineRule="exact"/>
              <w:ind w:leftChars="13" w:left="29" w:hangingChars="1" w:hanging="2"/>
              <w:rPr>
                <w:sz w:val="20"/>
                <w:szCs w:val="20"/>
              </w:rPr>
            </w:pPr>
            <w:r w:rsidRPr="00D5152F">
              <w:rPr>
                <w:sz w:val="20"/>
                <w:szCs w:val="20"/>
              </w:rPr>
              <w:t>D</w:t>
            </w:r>
            <w:r w:rsidR="005C5A4B" w:rsidRPr="00D5152F">
              <w:rPr>
                <w:sz w:val="20"/>
                <w:szCs w:val="20"/>
              </w:rPr>
              <w:t xml:space="preserve"> </w:t>
            </w:r>
            <w:r w:rsidRPr="00D5152F">
              <w:rPr>
                <w:sz w:val="20"/>
                <w:szCs w:val="20"/>
              </w:rPr>
              <w:t>リンパ球と適応免疫</w:t>
            </w:r>
          </w:p>
          <w:p w14:paraId="04E1CA7D" w14:textId="77777777" w:rsidR="003E0D89" w:rsidRPr="00D5152F" w:rsidRDefault="003E0D89" w:rsidP="00253899">
            <w:pPr>
              <w:adjustRightInd w:val="0"/>
              <w:snapToGrid w:val="0"/>
              <w:spacing w:line="260" w:lineRule="exact"/>
              <w:ind w:left="2" w:hangingChars="1" w:hanging="2"/>
              <w:rPr>
                <w:sz w:val="20"/>
                <w:szCs w:val="20"/>
              </w:rPr>
            </w:pPr>
            <w:r w:rsidRPr="00D5152F">
              <w:rPr>
                <w:rFonts w:hint="eastAsia"/>
                <w:sz w:val="20"/>
                <w:szCs w:val="20"/>
              </w:rPr>
              <w:t>・適応免疫を支えるリンパ球の種類と役割を理解する。</w:t>
            </w:r>
          </w:p>
          <w:p w14:paraId="4D7A9C1E" w14:textId="6BEA2282" w:rsidR="003E0D89" w:rsidRPr="00D5152F" w:rsidRDefault="005C5A4B" w:rsidP="00253899">
            <w:pPr>
              <w:adjustRightInd w:val="0"/>
              <w:snapToGrid w:val="0"/>
              <w:spacing w:line="260" w:lineRule="exact"/>
              <w:ind w:leftChars="13" w:left="29" w:hangingChars="1" w:hanging="2"/>
              <w:rPr>
                <w:sz w:val="20"/>
                <w:szCs w:val="20"/>
              </w:rPr>
            </w:pPr>
            <w:r w:rsidRPr="00D5152F">
              <w:rPr>
                <w:rFonts w:hint="eastAsia"/>
                <w:sz w:val="20"/>
                <w:szCs w:val="20"/>
              </w:rPr>
              <w:t xml:space="preserve">調べてみよう </w:t>
            </w:r>
            <w:r w:rsidR="003E0D89" w:rsidRPr="00D5152F">
              <w:rPr>
                <w:rFonts w:hint="eastAsia"/>
                <w:sz w:val="20"/>
                <w:szCs w:val="20"/>
              </w:rPr>
              <w:t>抗体の多様性を生む遺伝的原理を調べる</w:t>
            </w:r>
          </w:p>
          <w:p w14:paraId="01587F90" w14:textId="77777777" w:rsidR="003E0D89" w:rsidRPr="00D5152F" w:rsidRDefault="003E0D89" w:rsidP="00253899">
            <w:pPr>
              <w:adjustRightInd w:val="0"/>
              <w:snapToGrid w:val="0"/>
              <w:spacing w:line="260" w:lineRule="exact"/>
              <w:ind w:left="2" w:hangingChars="1" w:hanging="2"/>
              <w:rPr>
                <w:sz w:val="20"/>
                <w:szCs w:val="20"/>
              </w:rPr>
            </w:pPr>
            <w:r w:rsidRPr="00D5152F">
              <w:rPr>
                <w:rFonts w:hint="eastAsia"/>
                <w:sz w:val="20"/>
                <w:szCs w:val="20"/>
              </w:rPr>
              <w:t>・利根川進の抗体に関する功績を調べる。</w:t>
            </w:r>
          </w:p>
          <w:p w14:paraId="675E21F7" w14:textId="3C5FAB9B" w:rsidR="003E0D89" w:rsidRPr="00D5152F" w:rsidRDefault="00E024E6" w:rsidP="00253899">
            <w:pPr>
              <w:adjustRightInd w:val="0"/>
              <w:snapToGrid w:val="0"/>
              <w:spacing w:line="260" w:lineRule="exact"/>
              <w:ind w:leftChars="13" w:left="29" w:hangingChars="1" w:hanging="2"/>
              <w:rPr>
                <w:sz w:val="20"/>
                <w:szCs w:val="20"/>
              </w:rPr>
            </w:pPr>
            <w:r w:rsidRPr="00D5152F">
              <w:rPr>
                <w:rFonts w:hint="eastAsia"/>
                <w:sz w:val="20"/>
                <w:szCs w:val="20"/>
              </w:rPr>
              <w:t>＜</w:t>
            </w:r>
            <w:r w:rsidR="003E0D89" w:rsidRPr="00D5152F">
              <w:rPr>
                <w:rFonts w:hint="eastAsia"/>
                <w:sz w:val="20"/>
                <w:szCs w:val="20"/>
              </w:rPr>
              <w:t>特集</w:t>
            </w:r>
            <w:r w:rsidRPr="00D5152F">
              <w:rPr>
                <w:rFonts w:hint="eastAsia"/>
                <w:sz w:val="20"/>
                <w:szCs w:val="20"/>
              </w:rPr>
              <w:t>＞</w:t>
            </w:r>
            <w:r w:rsidR="003E0D89" w:rsidRPr="00D5152F">
              <w:rPr>
                <w:rFonts w:hint="eastAsia"/>
                <w:sz w:val="20"/>
                <w:szCs w:val="20"/>
              </w:rPr>
              <w:t>免疫のしくみ</w:t>
            </w:r>
          </w:p>
          <w:p w14:paraId="2953092C" w14:textId="660AEFFE" w:rsidR="003E0D89" w:rsidRPr="00D5152F" w:rsidRDefault="003E0D89" w:rsidP="00253899">
            <w:pPr>
              <w:adjustRightInd w:val="0"/>
              <w:snapToGrid w:val="0"/>
              <w:spacing w:line="260" w:lineRule="exact"/>
              <w:ind w:leftChars="13" w:left="29" w:hangingChars="1" w:hanging="2"/>
              <w:rPr>
                <w:sz w:val="18"/>
                <w:szCs w:val="18"/>
              </w:rPr>
            </w:pPr>
            <w:r w:rsidRPr="00D5152F">
              <w:rPr>
                <w:rFonts w:hint="eastAsia"/>
                <w:sz w:val="20"/>
                <w:szCs w:val="20"/>
              </w:rPr>
              <w:t>・免疫のしくみについて俯瞰的に整理して理解する。</w:t>
            </w:r>
          </w:p>
        </w:tc>
        <w:tc>
          <w:tcPr>
            <w:tcW w:w="582" w:type="dxa"/>
            <w:vMerge w:val="restart"/>
          </w:tcPr>
          <w:p w14:paraId="7193B506" w14:textId="77777777" w:rsidR="003E0D89" w:rsidRPr="00D5152F" w:rsidRDefault="003E0D89" w:rsidP="003E0D89">
            <w:pPr>
              <w:jc w:val="center"/>
              <w:rPr>
                <w:sz w:val="20"/>
                <w:szCs w:val="20"/>
              </w:rPr>
            </w:pPr>
            <w:r w:rsidRPr="00D5152F">
              <w:rPr>
                <w:rFonts w:hint="eastAsia"/>
                <w:sz w:val="20"/>
                <w:szCs w:val="20"/>
              </w:rPr>
              <w:t>2</w:t>
            </w:r>
          </w:p>
        </w:tc>
        <w:tc>
          <w:tcPr>
            <w:tcW w:w="979" w:type="dxa"/>
            <w:vMerge w:val="restart"/>
          </w:tcPr>
          <w:p w14:paraId="4A94916D" w14:textId="3F956EC2" w:rsidR="003E0D89" w:rsidRPr="00D5152F" w:rsidRDefault="003A4226" w:rsidP="003E0D89">
            <w:pPr>
              <w:jc w:val="center"/>
              <w:rPr>
                <w:sz w:val="20"/>
                <w:szCs w:val="20"/>
              </w:rPr>
            </w:pPr>
            <w:r w:rsidRPr="00D5152F">
              <w:rPr>
                <w:rFonts w:hint="eastAsia"/>
                <w:sz w:val="20"/>
                <w:szCs w:val="20"/>
              </w:rPr>
              <w:t>124-131</w:t>
            </w:r>
          </w:p>
        </w:tc>
        <w:tc>
          <w:tcPr>
            <w:tcW w:w="582" w:type="dxa"/>
          </w:tcPr>
          <w:p w14:paraId="409BF251" w14:textId="71C0A41A" w:rsidR="003E0D89" w:rsidRPr="00D5152F" w:rsidRDefault="00C55FB5" w:rsidP="003E0D89">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思</w:t>
            </w:r>
          </w:p>
        </w:tc>
        <w:tc>
          <w:tcPr>
            <w:tcW w:w="582" w:type="dxa"/>
          </w:tcPr>
          <w:p w14:paraId="39ABE099" w14:textId="3BBD8419" w:rsidR="003E0D89" w:rsidRPr="00D5152F" w:rsidRDefault="003E0D89" w:rsidP="003E0D89">
            <w:pPr>
              <w:jc w:val="center"/>
              <w:rPr>
                <w:sz w:val="20"/>
                <w:szCs w:val="20"/>
              </w:rPr>
            </w:pPr>
          </w:p>
        </w:tc>
        <w:tc>
          <w:tcPr>
            <w:tcW w:w="5929" w:type="dxa"/>
          </w:tcPr>
          <w:p w14:paraId="468A27FC" w14:textId="4AA7ECB6" w:rsidR="00C55FB5" w:rsidRPr="00D5152F" w:rsidRDefault="00C55FB5" w:rsidP="00C55FB5">
            <w:pPr>
              <w:adjustRightInd w:val="0"/>
              <w:snapToGrid w:val="0"/>
              <w:rPr>
                <w:sz w:val="18"/>
                <w:szCs w:val="18"/>
              </w:rPr>
            </w:pPr>
            <w:r w:rsidRPr="00D5152F">
              <w:rPr>
                <w:rFonts w:ascii="BIZ UDPゴシック" w:eastAsia="BIZ UDPゴシック" w:hAnsi="BIZ UDPゴシック" w:hint="eastAsia"/>
                <w:sz w:val="20"/>
                <w:szCs w:val="20"/>
              </w:rPr>
              <w:t>【思考】</w:t>
            </w:r>
            <w:r w:rsidRPr="00D5152F">
              <w:rPr>
                <w:rFonts w:hint="eastAsia"/>
                <w:sz w:val="20"/>
                <w:szCs w:val="20"/>
              </w:rPr>
              <w:t>白血球の一種である好中球の食作用の資料から，異物を細胞に取り込み，処理する能力をもつことに</w:t>
            </w:r>
            <w:r>
              <w:rPr>
                <w:rFonts w:hint="eastAsia"/>
                <w:sz w:val="20"/>
                <w:szCs w:val="20"/>
              </w:rPr>
              <w:t>気づ</w:t>
            </w:r>
            <w:r w:rsidRPr="00D5152F">
              <w:rPr>
                <w:rFonts w:hint="eastAsia"/>
                <w:sz w:val="20"/>
                <w:szCs w:val="20"/>
              </w:rPr>
              <w:t>き，考察している。［発言分析・記述分析］</w:t>
            </w:r>
          </w:p>
          <w:p w14:paraId="11D418E3" w14:textId="732952D9" w:rsidR="00AA3C21" w:rsidRPr="00D5152F" w:rsidRDefault="00AA3C21" w:rsidP="00C55FB5">
            <w:pPr>
              <w:tabs>
                <w:tab w:val="left" w:pos="76"/>
              </w:tabs>
              <w:rPr>
                <w:sz w:val="20"/>
                <w:szCs w:val="20"/>
              </w:rPr>
            </w:pPr>
          </w:p>
        </w:tc>
      </w:tr>
      <w:tr w:rsidR="00D5152F" w:rsidRPr="00D5152F" w14:paraId="7B2CDAC4" w14:textId="77777777" w:rsidTr="00195FE0">
        <w:trPr>
          <w:trHeight w:val="3115"/>
        </w:trPr>
        <w:tc>
          <w:tcPr>
            <w:tcW w:w="5942" w:type="dxa"/>
            <w:vMerge/>
          </w:tcPr>
          <w:p w14:paraId="6AB9FDE1" w14:textId="77777777" w:rsidR="003E0D89" w:rsidRPr="00D5152F" w:rsidRDefault="003E0D89" w:rsidP="00253899">
            <w:pPr>
              <w:adjustRightInd w:val="0"/>
              <w:snapToGrid w:val="0"/>
              <w:spacing w:line="260" w:lineRule="exact"/>
              <w:rPr>
                <w:sz w:val="20"/>
                <w:szCs w:val="20"/>
              </w:rPr>
            </w:pPr>
          </w:p>
        </w:tc>
        <w:tc>
          <w:tcPr>
            <w:tcW w:w="582" w:type="dxa"/>
            <w:vMerge/>
          </w:tcPr>
          <w:p w14:paraId="7C4D995F" w14:textId="77777777" w:rsidR="003E0D89" w:rsidRPr="00D5152F" w:rsidRDefault="003E0D89" w:rsidP="003E0D89">
            <w:pPr>
              <w:jc w:val="center"/>
              <w:rPr>
                <w:sz w:val="20"/>
                <w:szCs w:val="20"/>
              </w:rPr>
            </w:pPr>
          </w:p>
        </w:tc>
        <w:tc>
          <w:tcPr>
            <w:tcW w:w="979" w:type="dxa"/>
            <w:vMerge/>
          </w:tcPr>
          <w:p w14:paraId="4801BC49" w14:textId="77777777" w:rsidR="003E0D89" w:rsidRPr="00D5152F" w:rsidRDefault="003E0D89" w:rsidP="003E0D89">
            <w:pPr>
              <w:jc w:val="center"/>
              <w:rPr>
                <w:sz w:val="20"/>
                <w:szCs w:val="20"/>
              </w:rPr>
            </w:pPr>
          </w:p>
        </w:tc>
        <w:tc>
          <w:tcPr>
            <w:tcW w:w="582" w:type="dxa"/>
          </w:tcPr>
          <w:p w14:paraId="05A11038" w14:textId="30462E89" w:rsidR="003E0D89" w:rsidRPr="00D5152F" w:rsidRDefault="00C55FB5" w:rsidP="003E0D89">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0EF7E3B4" w14:textId="3F3DD3F3" w:rsidR="003E0D89" w:rsidRPr="00D5152F" w:rsidRDefault="009C34C8" w:rsidP="003E0D89">
            <w:pPr>
              <w:jc w:val="center"/>
              <w:rPr>
                <w:sz w:val="20"/>
                <w:szCs w:val="20"/>
              </w:rPr>
            </w:pPr>
            <w:r>
              <w:rPr>
                <w:rFonts w:hint="eastAsia"/>
                <w:sz w:val="20"/>
                <w:szCs w:val="20"/>
              </w:rPr>
              <w:t>〇</w:t>
            </w:r>
          </w:p>
        </w:tc>
        <w:tc>
          <w:tcPr>
            <w:tcW w:w="5929" w:type="dxa"/>
          </w:tcPr>
          <w:p w14:paraId="7A6C4B7F" w14:textId="77777777" w:rsidR="00C55FB5" w:rsidRPr="00D5152F" w:rsidRDefault="00C55FB5" w:rsidP="00C55FB5">
            <w:pPr>
              <w:tabs>
                <w:tab w:val="left" w:pos="76"/>
              </w:tabs>
              <w:rPr>
                <w:sz w:val="20"/>
                <w:szCs w:val="20"/>
              </w:rPr>
            </w:pPr>
            <w:r w:rsidRPr="00D5152F">
              <w:rPr>
                <w:rFonts w:ascii="BIZ UDPゴシック" w:eastAsia="BIZ UDPゴシック" w:hAnsi="BIZ UDPゴシック" w:hint="eastAsia"/>
                <w:sz w:val="20"/>
                <w:szCs w:val="20"/>
              </w:rPr>
              <w:t>【知技】</w:t>
            </w:r>
            <w:r w:rsidRPr="00D5152F">
              <w:rPr>
                <w:rFonts w:hint="eastAsia"/>
                <w:sz w:val="20"/>
                <w:szCs w:val="20"/>
              </w:rPr>
              <w:t>食細胞などによる自然免疫やリンパ球による適応免疫が病原体の排除にはたらいていることを理解している。血液凝固について，失血を防ぐことによって，体内環境を保つことに関わっていることを理解している。［発言分析・記述分析］</w:t>
            </w:r>
          </w:p>
          <w:p w14:paraId="56E71C13" w14:textId="3EC893C3" w:rsidR="003E0D89" w:rsidRPr="00D5152F" w:rsidRDefault="003E0D89" w:rsidP="00C55FB5">
            <w:pPr>
              <w:adjustRightInd w:val="0"/>
              <w:snapToGrid w:val="0"/>
              <w:rPr>
                <w:sz w:val="20"/>
                <w:szCs w:val="20"/>
              </w:rPr>
            </w:pPr>
          </w:p>
        </w:tc>
      </w:tr>
      <w:tr w:rsidR="00D5152F" w:rsidRPr="00D5152F" w14:paraId="17227B75" w14:textId="3CE47708" w:rsidTr="00BB6E06">
        <w:tc>
          <w:tcPr>
            <w:tcW w:w="14596" w:type="dxa"/>
            <w:gridSpan w:val="6"/>
            <w:shd w:val="clear" w:color="auto" w:fill="D9D9D9" w:themeFill="background1" w:themeFillShade="D9"/>
          </w:tcPr>
          <w:p w14:paraId="15FC9D12" w14:textId="66E15565" w:rsidR="009B3E1E" w:rsidRPr="00D5152F" w:rsidRDefault="009B3E1E" w:rsidP="00253899">
            <w:pPr>
              <w:adjustRightInd w:val="0"/>
              <w:snapToGrid w:val="0"/>
              <w:spacing w:line="260" w:lineRule="exact"/>
              <w:rPr>
                <w:rFonts w:ascii="BIZ UDゴシック" w:eastAsia="BIZ UDゴシック" w:hAnsi="BIZ UDゴシック"/>
                <w:sz w:val="20"/>
                <w:szCs w:val="20"/>
              </w:rPr>
            </w:pPr>
            <w:r w:rsidRPr="00D5152F">
              <w:rPr>
                <w:rFonts w:ascii="BIZ UDゴシック" w:eastAsia="BIZ UDゴシック" w:hAnsi="BIZ UDゴシック"/>
                <w:sz w:val="20"/>
                <w:szCs w:val="20"/>
              </w:rPr>
              <w:t xml:space="preserve">2節　</w:t>
            </w:r>
            <w:r w:rsidRPr="00D5152F">
              <w:rPr>
                <w:rFonts w:ascii="BIZ UDゴシック" w:eastAsia="BIZ UDゴシック" w:hAnsi="BIZ UDゴシック" w:hint="eastAsia"/>
                <w:sz w:val="20"/>
                <w:szCs w:val="20"/>
              </w:rPr>
              <w:t>免疫記憶</w:t>
            </w:r>
          </w:p>
        </w:tc>
      </w:tr>
      <w:tr w:rsidR="00D5152F" w:rsidRPr="00D5152F" w14:paraId="6901D83F" w14:textId="77777777" w:rsidTr="00195FE0">
        <w:trPr>
          <w:trHeight w:val="1900"/>
        </w:trPr>
        <w:tc>
          <w:tcPr>
            <w:tcW w:w="5942" w:type="dxa"/>
            <w:vMerge w:val="restart"/>
          </w:tcPr>
          <w:p w14:paraId="20E6E8A9" w14:textId="0381BC74" w:rsidR="009B3E1E" w:rsidRPr="00D5152F" w:rsidRDefault="009B3E1E" w:rsidP="00253899">
            <w:pPr>
              <w:adjustRightInd w:val="0"/>
              <w:snapToGrid w:val="0"/>
              <w:spacing w:line="260" w:lineRule="exact"/>
              <w:ind w:leftChars="13" w:left="29" w:hangingChars="1" w:hanging="2"/>
              <w:rPr>
                <w:sz w:val="20"/>
                <w:szCs w:val="20"/>
              </w:rPr>
            </w:pPr>
            <w:r w:rsidRPr="00D5152F">
              <w:rPr>
                <w:sz w:val="20"/>
                <w:szCs w:val="20"/>
              </w:rPr>
              <w:t>Let’s start!</w:t>
            </w:r>
          </w:p>
          <w:p w14:paraId="3B0F0298" w14:textId="08189266" w:rsidR="009B3E1E" w:rsidRPr="00D5152F" w:rsidRDefault="009B3E1E" w:rsidP="00253899">
            <w:pPr>
              <w:adjustRightInd w:val="0"/>
              <w:snapToGrid w:val="0"/>
              <w:spacing w:line="260" w:lineRule="exact"/>
              <w:ind w:left="2" w:hangingChars="1" w:hanging="2"/>
              <w:rPr>
                <w:sz w:val="20"/>
                <w:szCs w:val="20"/>
              </w:rPr>
            </w:pPr>
            <w:r w:rsidRPr="00D5152F">
              <w:rPr>
                <w:rFonts w:hint="eastAsia"/>
                <w:sz w:val="20"/>
                <w:szCs w:val="20"/>
              </w:rPr>
              <w:t>・予防接種について考える。</w:t>
            </w:r>
          </w:p>
          <w:p w14:paraId="31B504BC" w14:textId="60EA83EB" w:rsidR="00E024E6" w:rsidRPr="00D5152F" w:rsidRDefault="00E024E6" w:rsidP="00253899">
            <w:pPr>
              <w:adjustRightInd w:val="0"/>
              <w:snapToGrid w:val="0"/>
              <w:spacing w:line="260" w:lineRule="exact"/>
              <w:ind w:left="2" w:hangingChars="1" w:hanging="2"/>
              <w:rPr>
                <w:sz w:val="20"/>
                <w:szCs w:val="20"/>
              </w:rPr>
            </w:pPr>
            <w:r w:rsidRPr="00D5152F">
              <w:rPr>
                <w:rFonts w:hint="eastAsia"/>
                <w:sz w:val="20"/>
                <w:szCs w:val="20"/>
              </w:rPr>
              <w:t>調べてみよう</w:t>
            </w:r>
            <w:r w:rsidRPr="00D5152F">
              <w:rPr>
                <w:sz w:val="20"/>
                <w:szCs w:val="20"/>
              </w:rPr>
              <w:t xml:space="preserve"> 北里柴三郎や野口英雄の功績を調べる</w:t>
            </w:r>
          </w:p>
          <w:p w14:paraId="2D584558" w14:textId="77777777" w:rsidR="00E024E6" w:rsidRPr="00D5152F" w:rsidRDefault="00E024E6" w:rsidP="00C55FB5">
            <w:pPr>
              <w:adjustRightInd w:val="0"/>
              <w:snapToGrid w:val="0"/>
              <w:spacing w:line="260" w:lineRule="exact"/>
              <w:ind w:left="202" w:hangingChars="101" w:hanging="202"/>
              <w:rPr>
                <w:sz w:val="20"/>
                <w:szCs w:val="20"/>
              </w:rPr>
            </w:pPr>
            <w:r w:rsidRPr="00D5152F">
              <w:rPr>
                <w:rFonts w:hint="eastAsia"/>
                <w:sz w:val="20"/>
                <w:szCs w:val="20"/>
              </w:rPr>
              <w:t>・北里柴三郎や野口英世の感染症治療の関する功績について調べる。</w:t>
            </w:r>
          </w:p>
          <w:p w14:paraId="050212BE" w14:textId="635C508F" w:rsidR="009B3E1E" w:rsidRPr="00D5152F" w:rsidRDefault="009B3E1E" w:rsidP="00253899">
            <w:pPr>
              <w:adjustRightInd w:val="0"/>
              <w:snapToGrid w:val="0"/>
              <w:spacing w:line="260" w:lineRule="exact"/>
              <w:ind w:leftChars="13" w:left="29" w:hangingChars="1" w:hanging="2"/>
              <w:rPr>
                <w:sz w:val="20"/>
                <w:szCs w:val="20"/>
              </w:rPr>
            </w:pPr>
            <w:r w:rsidRPr="00D5152F">
              <w:rPr>
                <w:rFonts w:hint="eastAsia"/>
                <w:sz w:val="20"/>
                <w:szCs w:val="20"/>
              </w:rPr>
              <w:t>実習</w:t>
            </w:r>
            <w:r w:rsidRPr="00D5152F">
              <w:rPr>
                <w:sz w:val="20"/>
                <w:szCs w:val="20"/>
              </w:rPr>
              <w:t>9</w:t>
            </w:r>
            <w:r w:rsidR="005C5A4B" w:rsidRPr="00D5152F">
              <w:rPr>
                <w:rFonts w:hint="eastAsia"/>
                <w:sz w:val="20"/>
                <w:szCs w:val="20"/>
              </w:rPr>
              <w:t xml:space="preserve"> </w:t>
            </w:r>
            <w:r w:rsidRPr="00D5152F">
              <w:rPr>
                <w:sz w:val="20"/>
                <w:szCs w:val="20"/>
              </w:rPr>
              <w:t>体内の抗体量の変化</w:t>
            </w:r>
          </w:p>
          <w:p w14:paraId="1D4F0161" w14:textId="6B2C36E5" w:rsidR="00E024E6" w:rsidRPr="00D5152F" w:rsidRDefault="00E024E6" w:rsidP="00C55FB5">
            <w:pPr>
              <w:adjustRightInd w:val="0"/>
              <w:snapToGrid w:val="0"/>
              <w:spacing w:line="260" w:lineRule="exact"/>
              <w:ind w:left="202" w:hangingChars="101" w:hanging="202"/>
              <w:rPr>
                <w:sz w:val="20"/>
                <w:szCs w:val="20"/>
              </w:rPr>
            </w:pPr>
            <w:r w:rsidRPr="00D5152F">
              <w:rPr>
                <w:rFonts w:hint="eastAsia"/>
                <w:sz w:val="20"/>
                <w:szCs w:val="20"/>
              </w:rPr>
              <w:t>・体内の抗体量の変化のデータから二次応答のしくみを見いだ</w:t>
            </w:r>
            <w:r w:rsidRPr="00D5152F">
              <w:rPr>
                <w:rFonts w:hint="eastAsia"/>
                <w:sz w:val="20"/>
                <w:szCs w:val="20"/>
              </w:rPr>
              <w:lastRenderedPageBreak/>
              <w:t>して理解する。</w:t>
            </w:r>
          </w:p>
          <w:p w14:paraId="76E39C8F" w14:textId="302D97BD" w:rsidR="009B3E1E" w:rsidRPr="00D5152F" w:rsidRDefault="009B3E1E" w:rsidP="00253899">
            <w:pPr>
              <w:adjustRightInd w:val="0"/>
              <w:snapToGrid w:val="0"/>
              <w:spacing w:line="260" w:lineRule="exact"/>
              <w:ind w:leftChars="13" w:left="29" w:hangingChars="1" w:hanging="2"/>
              <w:rPr>
                <w:sz w:val="20"/>
                <w:szCs w:val="20"/>
              </w:rPr>
            </w:pPr>
            <w:r w:rsidRPr="00D5152F">
              <w:rPr>
                <w:sz w:val="20"/>
                <w:szCs w:val="20"/>
              </w:rPr>
              <w:t>A</w:t>
            </w:r>
            <w:r w:rsidR="005C5A4B" w:rsidRPr="00D5152F">
              <w:rPr>
                <w:sz w:val="20"/>
                <w:szCs w:val="20"/>
              </w:rPr>
              <w:t xml:space="preserve"> </w:t>
            </w:r>
            <w:r w:rsidRPr="00D5152F">
              <w:rPr>
                <w:sz w:val="20"/>
                <w:szCs w:val="20"/>
              </w:rPr>
              <w:t>記憶細胞と二次応答</w:t>
            </w:r>
          </w:p>
          <w:p w14:paraId="2676078F" w14:textId="77777777" w:rsidR="009B3E1E" w:rsidRPr="00D5152F" w:rsidRDefault="009B3E1E" w:rsidP="00253899">
            <w:pPr>
              <w:adjustRightInd w:val="0"/>
              <w:snapToGrid w:val="0"/>
              <w:spacing w:line="260" w:lineRule="exact"/>
              <w:ind w:left="2" w:hangingChars="1" w:hanging="2"/>
              <w:rPr>
                <w:sz w:val="20"/>
                <w:szCs w:val="20"/>
              </w:rPr>
            </w:pPr>
            <w:r w:rsidRPr="00D5152F">
              <w:rPr>
                <w:rFonts w:hint="eastAsia"/>
                <w:sz w:val="20"/>
                <w:szCs w:val="20"/>
              </w:rPr>
              <w:t>・免疫記憶と二次応答について理解する</w:t>
            </w:r>
          </w:p>
          <w:p w14:paraId="14FA2312" w14:textId="3AC6CC77" w:rsidR="009B3E1E" w:rsidRPr="00D5152F" w:rsidRDefault="00E024E6" w:rsidP="00253899">
            <w:pPr>
              <w:adjustRightInd w:val="0"/>
              <w:snapToGrid w:val="0"/>
              <w:spacing w:line="260" w:lineRule="exact"/>
              <w:ind w:leftChars="13" w:left="29" w:hangingChars="1" w:hanging="2"/>
              <w:rPr>
                <w:sz w:val="20"/>
                <w:szCs w:val="20"/>
              </w:rPr>
            </w:pPr>
            <w:r w:rsidRPr="00D5152F">
              <w:rPr>
                <w:rFonts w:hint="eastAsia"/>
                <w:sz w:val="20"/>
                <w:szCs w:val="20"/>
              </w:rPr>
              <w:t>＜</w:t>
            </w:r>
            <w:r w:rsidR="009B3E1E" w:rsidRPr="00D5152F">
              <w:rPr>
                <w:rFonts w:hint="eastAsia"/>
                <w:sz w:val="20"/>
                <w:szCs w:val="20"/>
              </w:rPr>
              <w:t>発展</w:t>
            </w:r>
            <w:r w:rsidRPr="00D5152F">
              <w:rPr>
                <w:rFonts w:hint="eastAsia"/>
                <w:sz w:val="20"/>
                <w:szCs w:val="20"/>
              </w:rPr>
              <w:t>＞</w:t>
            </w:r>
            <w:r w:rsidR="009B3E1E" w:rsidRPr="00D5152F">
              <w:rPr>
                <w:rFonts w:hint="eastAsia"/>
                <w:sz w:val="20"/>
                <w:szCs w:val="20"/>
              </w:rPr>
              <w:t>抗体の構造</w:t>
            </w:r>
          </w:p>
          <w:p w14:paraId="66D6234D" w14:textId="77777777" w:rsidR="009B3E1E" w:rsidRPr="00D5152F" w:rsidRDefault="009B3E1E" w:rsidP="00253899">
            <w:pPr>
              <w:adjustRightInd w:val="0"/>
              <w:snapToGrid w:val="0"/>
              <w:spacing w:line="260" w:lineRule="exact"/>
              <w:ind w:left="2" w:hangingChars="1" w:hanging="2"/>
              <w:rPr>
                <w:sz w:val="20"/>
                <w:szCs w:val="20"/>
              </w:rPr>
            </w:pPr>
            <w:r w:rsidRPr="00D5152F">
              <w:rPr>
                <w:rFonts w:hint="eastAsia"/>
                <w:sz w:val="20"/>
                <w:szCs w:val="20"/>
              </w:rPr>
              <w:t>・抗体について構造を学習することで理解を深める。</w:t>
            </w:r>
          </w:p>
          <w:p w14:paraId="5B202C99" w14:textId="22A984A9" w:rsidR="009B3E1E" w:rsidRPr="00D5152F" w:rsidRDefault="009B3E1E" w:rsidP="00253899">
            <w:pPr>
              <w:adjustRightInd w:val="0"/>
              <w:snapToGrid w:val="0"/>
              <w:spacing w:line="260" w:lineRule="exact"/>
              <w:ind w:leftChars="13" w:left="29" w:hangingChars="1" w:hanging="2"/>
              <w:rPr>
                <w:sz w:val="20"/>
                <w:szCs w:val="20"/>
              </w:rPr>
            </w:pPr>
            <w:r w:rsidRPr="00D5152F">
              <w:rPr>
                <w:sz w:val="20"/>
                <w:szCs w:val="20"/>
              </w:rPr>
              <w:t>B</w:t>
            </w:r>
            <w:r w:rsidR="005C5A4B" w:rsidRPr="00D5152F">
              <w:rPr>
                <w:rFonts w:hint="eastAsia"/>
                <w:sz w:val="20"/>
                <w:szCs w:val="20"/>
              </w:rPr>
              <w:t xml:space="preserve"> </w:t>
            </w:r>
            <w:r w:rsidRPr="00D5152F">
              <w:rPr>
                <w:sz w:val="20"/>
                <w:szCs w:val="20"/>
              </w:rPr>
              <w:t>予防接種とワクチン</w:t>
            </w:r>
          </w:p>
          <w:p w14:paraId="47FF55C0" w14:textId="77777777" w:rsidR="009B3E1E" w:rsidRPr="00D5152F" w:rsidRDefault="009B3E1E" w:rsidP="00253899">
            <w:pPr>
              <w:adjustRightInd w:val="0"/>
              <w:snapToGrid w:val="0"/>
              <w:spacing w:line="260" w:lineRule="exact"/>
              <w:ind w:left="2" w:hangingChars="1" w:hanging="2"/>
              <w:rPr>
                <w:sz w:val="20"/>
                <w:szCs w:val="20"/>
              </w:rPr>
            </w:pPr>
            <w:r w:rsidRPr="00D5152F">
              <w:rPr>
                <w:rFonts w:hint="eastAsia"/>
                <w:sz w:val="20"/>
                <w:szCs w:val="20"/>
              </w:rPr>
              <w:t>・予防接種のしくみを理解する。</w:t>
            </w:r>
          </w:p>
          <w:p w14:paraId="7C5BD939" w14:textId="789415FB" w:rsidR="009B3E1E" w:rsidRPr="00D5152F" w:rsidRDefault="009B3E1E" w:rsidP="00253899">
            <w:pPr>
              <w:adjustRightInd w:val="0"/>
              <w:snapToGrid w:val="0"/>
              <w:spacing w:line="260" w:lineRule="exact"/>
              <w:ind w:leftChars="13" w:left="29" w:hangingChars="1" w:hanging="2"/>
              <w:rPr>
                <w:sz w:val="20"/>
                <w:szCs w:val="20"/>
              </w:rPr>
            </w:pPr>
            <w:r w:rsidRPr="00D5152F">
              <w:rPr>
                <w:rFonts w:hint="eastAsia"/>
                <w:sz w:val="20"/>
                <w:szCs w:val="20"/>
              </w:rPr>
              <w:t>調べてみよう</w:t>
            </w:r>
            <w:r w:rsidR="005C5A4B" w:rsidRPr="00D5152F">
              <w:rPr>
                <w:rFonts w:hint="eastAsia"/>
                <w:sz w:val="20"/>
                <w:szCs w:val="20"/>
              </w:rPr>
              <w:t xml:space="preserve"> </w:t>
            </w:r>
            <w:r w:rsidRPr="00D5152F">
              <w:rPr>
                <w:rFonts w:hint="eastAsia"/>
                <w:sz w:val="20"/>
                <w:szCs w:val="20"/>
              </w:rPr>
              <w:t>ワクチン接種が義務化されている感染症について調べる</w:t>
            </w:r>
          </w:p>
          <w:p w14:paraId="5B0A3A96" w14:textId="77777777" w:rsidR="009B3E1E" w:rsidRPr="00D5152F" w:rsidRDefault="009B3E1E" w:rsidP="00253899">
            <w:pPr>
              <w:adjustRightInd w:val="0"/>
              <w:snapToGrid w:val="0"/>
              <w:spacing w:line="260" w:lineRule="exact"/>
              <w:ind w:left="2" w:hangingChars="1" w:hanging="2"/>
              <w:rPr>
                <w:sz w:val="20"/>
                <w:szCs w:val="20"/>
              </w:rPr>
            </w:pPr>
            <w:r w:rsidRPr="00D5152F">
              <w:rPr>
                <w:rFonts w:hint="eastAsia"/>
                <w:sz w:val="20"/>
                <w:szCs w:val="20"/>
              </w:rPr>
              <w:t>・乳幼児期に接種するワクチンと感染症について調べる。</w:t>
            </w:r>
          </w:p>
          <w:p w14:paraId="6AA95245" w14:textId="278730B0" w:rsidR="009B3E1E" w:rsidRPr="00D5152F" w:rsidRDefault="00E024E6" w:rsidP="00253899">
            <w:pPr>
              <w:adjustRightInd w:val="0"/>
              <w:snapToGrid w:val="0"/>
              <w:spacing w:line="260" w:lineRule="exact"/>
              <w:ind w:leftChars="13" w:left="29" w:hangingChars="1" w:hanging="2"/>
              <w:rPr>
                <w:sz w:val="20"/>
                <w:szCs w:val="20"/>
              </w:rPr>
            </w:pPr>
            <w:r w:rsidRPr="00D5152F">
              <w:rPr>
                <w:rFonts w:hint="eastAsia"/>
                <w:sz w:val="20"/>
                <w:szCs w:val="20"/>
              </w:rPr>
              <w:t>＜</w:t>
            </w:r>
            <w:r w:rsidR="009B3E1E" w:rsidRPr="00D5152F">
              <w:rPr>
                <w:rFonts w:hint="eastAsia"/>
                <w:sz w:val="20"/>
                <w:szCs w:val="20"/>
              </w:rPr>
              <w:t>コラム</w:t>
            </w:r>
            <w:r w:rsidRPr="00D5152F">
              <w:rPr>
                <w:rFonts w:hint="eastAsia"/>
                <w:sz w:val="20"/>
                <w:szCs w:val="20"/>
              </w:rPr>
              <w:t>＞</w:t>
            </w:r>
            <w:r w:rsidR="009B3E1E" w:rsidRPr="00D5152F">
              <w:rPr>
                <w:rFonts w:hint="eastAsia"/>
                <w:sz w:val="20"/>
                <w:szCs w:val="20"/>
              </w:rPr>
              <w:t>血清療法</w:t>
            </w:r>
          </w:p>
          <w:p w14:paraId="15B72B8E" w14:textId="77777777" w:rsidR="009B3E1E" w:rsidRPr="00D5152F" w:rsidRDefault="009B3E1E" w:rsidP="00253899">
            <w:pPr>
              <w:adjustRightInd w:val="0"/>
              <w:snapToGrid w:val="0"/>
              <w:spacing w:line="260" w:lineRule="exact"/>
              <w:ind w:left="2" w:hangingChars="1" w:hanging="2"/>
              <w:rPr>
                <w:sz w:val="20"/>
                <w:szCs w:val="20"/>
              </w:rPr>
            </w:pPr>
            <w:r w:rsidRPr="00D5152F">
              <w:rPr>
                <w:rFonts w:hint="eastAsia"/>
                <w:sz w:val="20"/>
                <w:szCs w:val="20"/>
              </w:rPr>
              <w:t>・血清療法のしくみと歴史を知る。</w:t>
            </w:r>
          </w:p>
          <w:p w14:paraId="4B153B89" w14:textId="0863873D" w:rsidR="009B3E1E" w:rsidRPr="00D5152F" w:rsidRDefault="00E024E6" w:rsidP="00253899">
            <w:pPr>
              <w:adjustRightInd w:val="0"/>
              <w:snapToGrid w:val="0"/>
              <w:spacing w:line="260" w:lineRule="exact"/>
              <w:ind w:leftChars="13" w:left="29" w:hangingChars="1" w:hanging="2"/>
              <w:rPr>
                <w:sz w:val="20"/>
                <w:szCs w:val="20"/>
              </w:rPr>
            </w:pPr>
            <w:r w:rsidRPr="00D5152F">
              <w:rPr>
                <w:rFonts w:hint="eastAsia"/>
                <w:sz w:val="20"/>
                <w:szCs w:val="20"/>
              </w:rPr>
              <w:t>＜</w:t>
            </w:r>
            <w:r w:rsidR="009B3E1E" w:rsidRPr="00D5152F">
              <w:rPr>
                <w:rFonts w:hint="eastAsia"/>
                <w:sz w:val="20"/>
                <w:szCs w:val="20"/>
              </w:rPr>
              <w:t>コラム</w:t>
            </w:r>
            <w:r w:rsidRPr="00D5152F">
              <w:rPr>
                <w:rFonts w:hint="eastAsia"/>
                <w:sz w:val="20"/>
                <w:szCs w:val="20"/>
              </w:rPr>
              <w:t>＞</w:t>
            </w:r>
            <w:r w:rsidR="009B3E1E" w:rsidRPr="00D5152F">
              <w:rPr>
                <w:rFonts w:hint="eastAsia"/>
                <w:sz w:val="20"/>
                <w:szCs w:val="20"/>
              </w:rPr>
              <w:t>パンデミックを防ぐ戦い</w:t>
            </w:r>
          </w:p>
          <w:p w14:paraId="557854DD" w14:textId="18F9F690" w:rsidR="009B3E1E" w:rsidRPr="00D5152F" w:rsidRDefault="009B3E1E" w:rsidP="00253899">
            <w:pPr>
              <w:adjustRightInd w:val="0"/>
              <w:snapToGrid w:val="0"/>
              <w:spacing w:line="260" w:lineRule="exact"/>
              <w:ind w:leftChars="13" w:left="229" w:hangingChars="101" w:hanging="202"/>
              <w:rPr>
                <w:sz w:val="18"/>
                <w:szCs w:val="18"/>
              </w:rPr>
            </w:pPr>
            <w:r w:rsidRPr="00D5152F">
              <w:rPr>
                <w:rFonts w:hint="eastAsia"/>
                <w:sz w:val="20"/>
                <w:szCs w:val="20"/>
              </w:rPr>
              <w:t>・天然痘ワクチン発明の経緯や，エピデミックやパンデミックの歴史を知る。</w:t>
            </w:r>
          </w:p>
        </w:tc>
        <w:tc>
          <w:tcPr>
            <w:tcW w:w="582" w:type="dxa"/>
            <w:vMerge w:val="restart"/>
          </w:tcPr>
          <w:p w14:paraId="045C8857" w14:textId="7F2A1753" w:rsidR="009B3E1E" w:rsidRPr="00D5152F" w:rsidRDefault="009B3E1E" w:rsidP="00AC02F0">
            <w:pPr>
              <w:jc w:val="center"/>
              <w:rPr>
                <w:sz w:val="20"/>
                <w:szCs w:val="20"/>
              </w:rPr>
            </w:pPr>
            <w:r w:rsidRPr="00D5152F">
              <w:rPr>
                <w:rFonts w:hint="eastAsia"/>
                <w:sz w:val="20"/>
                <w:szCs w:val="20"/>
              </w:rPr>
              <w:lastRenderedPageBreak/>
              <w:t>2</w:t>
            </w:r>
          </w:p>
        </w:tc>
        <w:tc>
          <w:tcPr>
            <w:tcW w:w="979" w:type="dxa"/>
            <w:vMerge w:val="restart"/>
          </w:tcPr>
          <w:p w14:paraId="6CE73437" w14:textId="66EC5F48" w:rsidR="009B3E1E" w:rsidRPr="00D5152F" w:rsidRDefault="003A4226" w:rsidP="00AC02F0">
            <w:pPr>
              <w:jc w:val="center"/>
              <w:rPr>
                <w:sz w:val="20"/>
                <w:szCs w:val="20"/>
              </w:rPr>
            </w:pPr>
            <w:r w:rsidRPr="00D5152F">
              <w:rPr>
                <w:rFonts w:hint="eastAsia"/>
                <w:sz w:val="20"/>
                <w:szCs w:val="20"/>
              </w:rPr>
              <w:t>132-137</w:t>
            </w:r>
          </w:p>
        </w:tc>
        <w:tc>
          <w:tcPr>
            <w:tcW w:w="582" w:type="dxa"/>
          </w:tcPr>
          <w:p w14:paraId="7CCB0E2C" w14:textId="796C3F20" w:rsidR="009B3E1E" w:rsidRPr="00D5152F" w:rsidRDefault="006A2C19" w:rsidP="006A2C19">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思</w:t>
            </w:r>
          </w:p>
        </w:tc>
        <w:tc>
          <w:tcPr>
            <w:tcW w:w="582" w:type="dxa"/>
          </w:tcPr>
          <w:p w14:paraId="14EBB947" w14:textId="05FBE897" w:rsidR="009B3E1E" w:rsidRPr="00D5152F" w:rsidRDefault="009C34C8" w:rsidP="00AC02F0">
            <w:pPr>
              <w:jc w:val="center"/>
              <w:rPr>
                <w:sz w:val="20"/>
                <w:szCs w:val="20"/>
              </w:rPr>
            </w:pPr>
            <w:r>
              <w:rPr>
                <w:rFonts w:hint="eastAsia"/>
                <w:sz w:val="20"/>
                <w:szCs w:val="20"/>
              </w:rPr>
              <w:t>〇</w:t>
            </w:r>
          </w:p>
        </w:tc>
        <w:tc>
          <w:tcPr>
            <w:tcW w:w="5929" w:type="dxa"/>
          </w:tcPr>
          <w:p w14:paraId="4B22B846" w14:textId="266067B7" w:rsidR="009B3E1E" w:rsidRDefault="00442B70" w:rsidP="00AC02F0">
            <w:pPr>
              <w:tabs>
                <w:tab w:val="left" w:pos="76"/>
              </w:tabs>
              <w:rPr>
                <w:sz w:val="20"/>
                <w:szCs w:val="20"/>
              </w:rPr>
            </w:pPr>
            <w:r w:rsidRPr="00D5152F">
              <w:rPr>
                <w:rFonts w:ascii="BIZ UDPゴシック" w:eastAsia="BIZ UDPゴシック" w:hAnsi="BIZ UDPゴシック" w:hint="eastAsia"/>
                <w:sz w:val="20"/>
                <w:szCs w:val="20"/>
              </w:rPr>
              <w:t>【思考】</w:t>
            </w:r>
            <w:r w:rsidRPr="00D5152F">
              <w:rPr>
                <w:rFonts w:asciiTheme="minorEastAsia" w:hAnsiTheme="minorEastAsia" w:hint="eastAsia"/>
                <w:sz w:val="20"/>
                <w:szCs w:val="20"/>
              </w:rPr>
              <w:t>実習9の</w:t>
            </w:r>
            <w:r w:rsidR="00BA6D03" w:rsidRPr="00D5152F">
              <w:rPr>
                <w:rFonts w:asciiTheme="minorEastAsia" w:hAnsiTheme="minorEastAsia" w:hint="eastAsia"/>
                <w:sz w:val="20"/>
                <w:szCs w:val="20"/>
              </w:rPr>
              <w:t>一次応答と二次応答における抗体生産量の変化を示した資料から，同じ疾患</w:t>
            </w:r>
            <w:r w:rsidR="00C55FB5">
              <w:rPr>
                <w:rFonts w:asciiTheme="minorEastAsia" w:hAnsiTheme="minorEastAsia" w:hint="eastAsia"/>
                <w:sz w:val="20"/>
                <w:szCs w:val="20"/>
              </w:rPr>
              <w:t>に二度とかかりにくい理由に気づ</w:t>
            </w:r>
            <w:r w:rsidR="00BA6D03" w:rsidRPr="00D5152F">
              <w:rPr>
                <w:rFonts w:asciiTheme="minorEastAsia" w:hAnsiTheme="minorEastAsia" w:hint="eastAsia"/>
                <w:sz w:val="20"/>
                <w:szCs w:val="20"/>
              </w:rPr>
              <w:t>き，</w:t>
            </w:r>
            <w:r w:rsidRPr="00D5152F">
              <w:rPr>
                <w:rFonts w:hint="eastAsia"/>
                <w:sz w:val="20"/>
                <w:szCs w:val="20"/>
              </w:rPr>
              <w:t>考察している。［発言分析・記述分析］</w:t>
            </w:r>
          </w:p>
          <w:p w14:paraId="322FA60C" w14:textId="365FB3CD" w:rsidR="00863096" w:rsidRPr="00D5152F" w:rsidRDefault="00863096" w:rsidP="00AC02F0">
            <w:pPr>
              <w:tabs>
                <w:tab w:val="left" w:pos="76"/>
              </w:tabs>
              <w:rPr>
                <w:sz w:val="20"/>
                <w:szCs w:val="20"/>
              </w:rPr>
            </w:pPr>
          </w:p>
        </w:tc>
      </w:tr>
      <w:tr w:rsidR="007A0AF3" w:rsidRPr="00D5152F" w14:paraId="00E92F01" w14:textId="77777777" w:rsidTr="00195FE0">
        <w:trPr>
          <w:trHeight w:val="1900"/>
        </w:trPr>
        <w:tc>
          <w:tcPr>
            <w:tcW w:w="5942" w:type="dxa"/>
            <w:vMerge/>
          </w:tcPr>
          <w:p w14:paraId="730AEB80" w14:textId="77777777" w:rsidR="007A0AF3" w:rsidRPr="00D5152F" w:rsidRDefault="007A0AF3" w:rsidP="00253899">
            <w:pPr>
              <w:adjustRightInd w:val="0"/>
              <w:snapToGrid w:val="0"/>
              <w:spacing w:line="260" w:lineRule="exact"/>
              <w:ind w:leftChars="13" w:left="29" w:hangingChars="1" w:hanging="2"/>
              <w:rPr>
                <w:sz w:val="20"/>
                <w:szCs w:val="20"/>
              </w:rPr>
            </w:pPr>
          </w:p>
        </w:tc>
        <w:tc>
          <w:tcPr>
            <w:tcW w:w="582" w:type="dxa"/>
            <w:vMerge/>
          </w:tcPr>
          <w:p w14:paraId="04F97B20" w14:textId="77777777" w:rsidR="007A0AF3" w:rsidRPr="00D5152F" w:rsidRDefault="007A0AF3" w:rsidP="00AC02F0">
            <w:pPr>
              <w:jc w:val="center"/>
              <w:rPr>
                <w:sz w:val="20"/>
                <w:szCs w:val="20"/>
              </w:rPr>
            </w:pPr>
          </w:p>
        </w:tc>
        <w:tc>
          <w:tcPr>
            <w:tcW w:w="979" w:type="dxa"/>
            <w:vMerge/>
          </w:tcPr>
          <w:p w14:paraId="71F52435" w14:textId="77777777" w:rsidR="007A0AF3" w:rsidRPr="00D5152F" w:rsidRDefault="007A0AF3" w:rsidP="00AC02F0">
            <w:pPr>
              <w:jc w:val="center"/>
              <w:rPr>
                <w:sz w:val="20"/>
                <w:szCs w:val="20"/>
              </w:rPr>
            </w:pPr>
          </w:p>
        </w:tc>
        <w:tc>
          <w:tcPr>
            <w:tcW w:w="582" w:type="dxa"/>
          </w:tcPr>
          <w:p w14:paraId="647AFE30" w14:textId="6E06F823" w:rsidR="007A0AF3" w:rsidRPr="00D5152F" w:rsidRDefault="007A0AF3" w:rsidP="006A2C1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5D7657DE" w14:textId="18CC349F" w:rsidR="007A0AF3" w:rsidRPr="00D5152F" w:rsidRDefault="007A0AF3" w:rsidP="00AC02F0">
            <w:pPr>
              <w:jc w:val="center"/>
              <w:rPr>
                <w:sz w:val="20"/>
                <w:szCs w:val="20"/>
              </w:rPr>
            </w:pPr>
          </w:p>
        </w:tc>
        <w:tc>
          <w:tcPr>
            <w:tcW w:w="5929" w:type="dxa"/>
          </w:tcPr>
          <w:p w14:paraId="0D28F1E3" w14:textId="77777777" w:rsidR="007A0AF3" w:rsidRPr="00D5152F" w:rsidRDefault="007A0AF3" w:rsidP="007A0AF3">
            <w:pPr>
              <w:rPr>
                <w:rFonts w:eastAsiaTheme="minorHAnsi"/>
                <w:sz w:val="20"/>
                <w:szCs w:val="20"/>
              </w:rPr>
            </w:pPr>
            <w:r w:rsidRPr="00D5152F">
              <w:rPr>
                <w:rFonts w:ascii="BIZ UDPゴシック" w:eastAsia="BIZ UDPゴシック" w:hAnsi="BIZ UDPゴシック" w:hint="eastAsia"/>
                <w:sz w:val="20"/>
                <w:szCs w:val="20"/>
              </w:rPr>
              <w:t>【態度】</w:t>
            </w:r>
            <w:r w:rsidRPr="00D5152F">
              <w:rPr>
                <w:rFonts w:hint="eastAsia"/>
                <w:sz w:val="20"/>
                <w:szCs w:val="20"/>
              </w:rPr>
              <w:t>実習1の結果を主体的に考察して表現しようとしている。</w:t>
            </w:r>
            <w:r w:rsidRPr="00D5152F">
              <w:rPr>
                <w:rFonts w:eastAsiaTheme="minorHAnsi" w:hint="eastAsia"/>
                <w:sz w:val="20"/>
                <w:szCs w:val="20"/>
              </w:rPr>
              <w:t>［発言分析・記述分析］</w:t>
            </w:r>
          </w:p>
          <w:p w14:paraId="2015D716" w14:textId="77777777" w:rsidR="007A0AF3" w:rsidRPr="00D5152F" w:rsidRDefault="007A0AF3" w:rsidP="00AC02F0">
            <w:pPr>
              <w:tabs>
                <w:tab w:val="left" w:pos="76"/>
              </w:tabs>
              <w:rPr>
                <w:rFonts w:ascii="BIZ UDPゴシック" w:eastAsia="BIZ UDPゴシック" w:hAnsi="BIZ UDPゴシック"/>
                <w:sz w:val="20"/>
                <w:szCs w:val="20"/>
              </w:rPr>
            </w:pPr>
          </w:p>
        </w:tc>
      </w:tr>
      <w:tr w:rsidR="00D5152F" w:rsidRPr="00D5152F" w14:paraId="48C5D9B5" w14:textId="77777777" w:rsidTr="00195FE0">
        <w:trPr>
          <w:trHeight w:val="1900"/>
        </w:trPr>
        <w:tc>
          <w:tcPr>
            <w:tcW w:w="5942" w:type="dxa"/>
            <w:vMerge/>
          </w:tcPr>
          <w:p w14:paraId="750B8D6C" w14:textId="77777777" w:rsidR="003C0149" w:rsidRPr="00D5152F" w:rsidRDefault="003C0149" w:rsidP="00253899">
            <w:pPr>
              <w:adjustRightInd w:val="0"/>
              <w:snapToGrid w:val="0"/>
              <w:spacing w:line="260" w:lineRule="exact"/>
              <w:ind w:leftChars="13" w:left="29" w:hangingChars="1" w:hanging="2"/>
              <w:rPr>
                <w:sz w:val="18"/>
                <w:szCs w:val="18"/>
              </w:rPr>
            </w:pPr>
          </w:p>
        </w:tc>
        <w:tc>
          <w:tcPr>
            <w:tcW w:w="582" w:type="dxa"/>
            <w:vMerge/>
          </w:tcPr>
          <w:p w14:paraId="573D58B3" w14:textId="77777777" w:rsidR="003C0149" w:rsidRPr="00D5152F" w:rsidRDefault="003C0149" w:rsidP="00AC02F0">
            <w:pPr>
              <w:jc w:val="center"/>
              <w:rPr>
                <w:sz w:val="20"/>
                <w:szCs w:val="20"/>
              </w:rPr>
            </w:pPr>
          </w:p>
        </w:tc>
        <w:tc>
          <w:tcPr>
            <w:tcW w:w="979" w:type="dxa"/>
            <w:vMerge/>
          </w:tcPr>
          <w:p w14:paraId="6780BD97" w14:textId="77777777" w:rsidR="003C0149" w:rsidRPr="00D5152F" w:rsidRDefault="003C0149" w:rsidP="00AC02F0">
            <w:pPr>
              <w:jc w:val="center"/>
              <w:rPr>
                <w:sz w:val="20"/>
                <w:szCs w:val="20"/>
              </w:rPr>
            </w:pPr>
          </w:p>
        </w:tc>
        <w:tc>
          <w:tcPr>
            <w:tcW w:w="582" w:type="dxa"/>
          </w:tcPr>
          <w:p w14:paraId="50F63FA4" w14:textId="2BFBFD54" w:rsidR="003C0149" w:rsidRPr="00D5152F" w:rsidRDefault="003C0149" w:rsidP="006A2C19">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11F4651A" w14:textId="6F6DC4CC" w:rsidR="003C0149" w:rsidRPr="00D5152F" w:rsidRDefault="009C34C8" w:rsidP="00AC02F0">
            <w:pPr>
              <w:jc w:val="center"/>
              <w:rPr>
                <w:sz w:val="20"/>
                <w:szCs w:val="20"/>
              </w:rPr>
            </w:pPr>
            <w:r>
              <w:rPr>
                <w:rFonts w:hint="eastAsia"/>
                <w:sz w:val="20"/>
                <w:szCs w:val="20"/>
              </w:rPr>
              <w:t>〇</w:t>
            </w:r>
          </w:p>
        </w:tc>
        <w:tc>
          <w:tcPr>
            <w:tcW w:w="5929" w:type="dxa"/>
          </w:tcPr>
          <w:p w14:paraId="67D746D9" w14:textId="4D38896B" w:rsidR="003C0149" w:rsidRPr="00D5152F" w:rsidRDefault="003C0149" w:rsidP="006A2C19">
            <w:pPr>
              <w:tabs>
                <w:tab w:val="left" w:pos="76"/>
              </w:tabs>
              <w:rPr>
                <w:rFonts w:ascii="BIZ UDPゴシック" w:eastAsia="BIZ UDPゴシック" w:hAnsi="BIZ UDPゴシック"/>
                <w:sz w:val="20"/>
                <w:szCs w:val="20"/>
              </w:rPr>
            </w:pPr>
            <w:r w:rsidRPr="00D5152F">
              <w:rPr>
                <w:rFonts w:ascii="BIZ UDPゴシック" w:eastAsia="BIZ UDPゴシック" w:hAnsi="BIZ UDPゴシック" w:hint="eastAsia"/>
                <w:sz w:val="20"/>
                <w:szCs w:val="20"/>
              </w:rPr>
              <w:t>【知技】</w:t>
            </w:r>
            <w:r w:rsidRPr="00D5152F">
              <w:rPr>
                <w:rFonts w:asciiTheme="minorEastAsia" w:hAnsiTheme="minorEastAsia" w:hint="eastAsia"/>
                <w:sz w:val="20"/>
                <w:szCs w:val="20"/>
              </w:rPr>
              <w:t>一次応答と二次応答</w:t>
            </w:r>
            <w:r w:rsidRPr="00D5152F">
              <w:rPr>
                <w:rFonts w:hint="eastAsia"/>
                <w:sz w:val="20"/>
                <w:szCs w:val="20"/>
              </w:rPr>
              <w:t>のしくみと，免疫記憶を応用した予防接種のしくみを理解している。［発言分析・記述分析］</w:t>
            </w:r>
          </w:p>
        </w:tc>
      </w:tr>
      <w:tr w:rsidR="00D5152F" w:rsidRPr="00D5152F" w14:paraId="4E883A1C" w14:textId="57EF1B34" w:rsidTr="00BB6E06">
        <w:tc>
          <w:tcPr>
            <w:tcW w:w="14596" w:type="dxa"/>
            <w:gridSpan w:val="6"/>
            <w:shd w:val="clear" w:color="auto" w:fill="D9D9D9" w:themeFill="background1" w:themeFillShade="D9"/>
          </w:tcPr>
          <w:p w14:paraId="78116623" w14:textId="2D4113FA" w:rsidR="009B3E1E" w:rsidRPr="00D5152F" w:rsidRDefault="009B3E1E" w:rsidP="00253899">
            <w:pPr>
              <w:adjustRightInd w:val="0"/>
              <w:snapToGrid w:val="0"/>
              <w:spacing w:line="260" w:lineRule="exact"/>
              <w:rPr>
                <w:rFonts w:ascii="BIZ UDゴシック" w:eastAsia="BIZ UDゴシック" w:hAnsi="BIZ UDゴシック"/>
                <w:sz w:val="20"/>
                <w:szCs w:val="20"/>
              </w:rPr>
            </w:pPr>
            <w:r w:rsidRPr="00D5152F">
              <w:rPr>
                <w:rFonts w:ascii="BIZ UDゴシック" w:eastAsia="BIZ UDゴシック" w:hAnsi="BIZ UDゴシック"/>
                <w:sz w:val="20"/>
                <w:szCs w:val="20"/>
              </w:rPr>
              <w:t xml:space="preserve">3節　</w:t>
            </w:r>
            <w:r w:rsidR="00C55FB5">
              <w:rPr>
                <w:rFonts w:ascii="BIZ UDゴシック" w:eastAsia="BIZ UDゴシック" w:hAnsi="BIZ UDゴシック" w:hint="eastAsia"/>
                <w:sz w:val="20"/>
                <w:szCs w:val="20"/>
              </w:rPr>
              <w:t>免疫とさまざまな疾患</w:t>
            </w:r>
          </w:p>
        </w:tc>
      </w:tr>
      <w:tr w:rsidR="00D5152F" w:rsidRPr="00D5152F" w14:paraId="28E7F455" w14:textId="77777777" w:rsidTr="00195FE0">
        <w:trPr>
          <w:trHeight w:val="1685"/>
        </w:trPr>
        <w:tc>
          <w:tcPr>
            <w:tcW w:w="5942" w:type="dxa"/>
            <w:vMerge w:val="restart"/>
          </w:tcPr>
          <w:p w14:paraId="5B2A2581" w14:textId="5258079E" w:rsidR="009B3E1E" w:rsidRPr="00D5152F" w:rsidRDefault="009B3E1E" w:rsidP="00253899">
            <w:pPr>
              <w:adjustRightInd w:val="0"/>
              <w:snapToGrid w:val="0"/>
              <w:spacing w:line="260" w:lineRule="exact"/>
              <w:ind w:leftChars="13" w:left="29" w:hangingChars="1" w:hanging="2"/>
              <w:rPr>
                <w:sz w:val="20"/>
                <w:szCs w:val="20"/>
              </w:rPr>
            </w:pPr>
            <w:r w:rsidRPr="00D5152F">
              <w:rPr>
                <w:sz w:val="20"/>
                <w:szCs w:val="20"/>
              </w:rPr>
              <w:t>Let’s start!</w:t>
            </w:r>
          </w:p>
          <w:p w14:paraId="421D6F47" w14:textId="77777777" w:rsidR="009B3E1E" w:rsidRPr="00D5152F" w:rsidRDefault="009B3E1E" w:rsidP="00253899">
            <w:pPr>
              <w:adjustRightInd w:val="0"/>
              <w:snapToGrid w:val="0"/>
              <w:spacing w:line="260" w:lineRule="exact"/>
              <w:rPr>
                <w:sz w:val="20"/>
                <w:szCs w:val="20"/>
              </w:rPr>
            </w:pPr>
            <w:r w:rsidRPr="00D5152F">
              <w:rPr>
                <w:rFonts w:hint="eastAsia"/>
                <w:sz w:val="20"/>
                <w:szCs w:val="20"/>
              </w:rPr>
              <w:t>・アレルギーについて考える。</w:t>
            </w:r>
          </w:p>
          <w:p w14:paraId="6229940D" w14:textId="2F5B9703" w:rsidR="009B3E1E" w:rsidRPr="00D5152F" w:rsidRDefault="009B3E1E" w:rsidP="00253899">
            <w:pPr>
              <w:adjustRightInd w:val="0"/>
              <w:snapToGrid w:val="0"/>
              <w:spacing w:line="260" w:lineRule="exact"/>
              <w:ind w:leftChars="13" w:left="29" w:hangingChars="1" w:hanging="2"/>
              <w:rPr>
                <w:sz w:val="20"/>
                <w:szCs w:val="20"/>
              </w:rPr>
            </w:pPr>
            <w:r w:rsidRPr="00D5152F">
              <w:rPr>
                <w:sz w:val="20"/>
                <w:szCs w:val="20"/>
              </w:rPr>
              <w:t>A</w:t>
            </w:r>
            <w:r w:rsidR="005C5A4B" w:rsidRPr="00D5152F">
              <w:rPr>
                <w:rFonts w:hint="eastAsia"/>
                <w:sz w:val="20"/>
                <w:szCs w:val="20"/>
              </w:rPr>
              <w:t xml:space="preserve"> </w:t>
            </w:r>
            <w:r w:rsidRPr="00D5152F">
              <w:rPr>
                <w:sz w:val="20"/>
                <w:szCs w:val="20"/>
              </w:rPr>
              <w:t>アレルギー</w:t>
            </w:r>
          </w:p>
          <w:p w14:paraId="5C1FF5FD" w14:textId="77777777" w:rsidR="009B3E1E" w:rsidRPr="00D5152F" w:rsidRDefault="009B3E1E" w:rsidP="00253899">
            <w:pPr>
              <w:adjustRightInd w:val="0"/>
              <w:snapToGrid w:val="0"/>
              <w:spacing w:line="260" w:lineRule="exact"/>
              <w:rPr>
                <w:sz w:val="20"/>
                <w:szCs w:val="20"/>
              </w:rPr>
            </w:pPr>
            <w:r w:rsidRPr="00D5152F">
              <w:rPr>
                <w:rFonts w:hint="eastAsia"/>
                <w:sz w:val="20"/>
                <w:szCs w:val="20"/>
              </w:rPr>
              <w:t>・アレルギーの定義や症状について理解する。</w:t>
            </w:r>
          </w:p>
          <w:p w14:paraId="7021AADC" w14:textId="5E6CAA3C" w:rsidR="009B3E1E" w:rsidRPr="00D5152F" w:rsidRDefault="00E024E6" w:rsidP="00253899">
            <w:pPr>
              <w:adjustRightInd w:val="0"/>
              <w:snapToGrid w:val="0"/>
              <w:spacing w:line="260" w:lineRule="exact"/>
              <w:ind w:leftChars="13" w:left="29" w:hangingChars="1" w:hanging="2"/>
              <w:rPr>
                <w:sz w:val="20"/>
                <w:szCs w:val="20"/>
              </w:rPr>
            </w:pPr>
            <w:r w:rsidRPr="00D5152F">
              <w:rPr>
                <w:rFonts w:hint="eastAsia"/>
                <w:sz w:val="20"/>
                <w:szCs w:val="20"/>
              </w:rPr>
              <w:t>＜</w:t>
            </w:r>
            <w:r w:rsidR="009B3E1E" w:rsidRPr="00D5152F">
              <w:rPr>
                <w:rFonts w:hint="eastAsia"/>
                <w:sz w:val="20"/>
                <w:szCs w:val="20"/>
              </w:rPr>
              <w:t>発展</w:t>
            </w:r>
            <w:r w:rsidRPr="00D5152F">
              <w:rPr>
                <w:rFonts w:hint="eastAsia"/>
                <w:sz w:val="20"/>
                <w:szCs w:val="20"/>
              </w:rPr>
              <w:t>＞</w:t>
            </w:r>
            <w:r w:rsidR="009B3E1E" w:rsidRPr="00D5152F">
              <w:rPr>
                <w:rFonts w:hint="eastAsia"/>
                <w:sz w:val="20"/>
                <w:szCs w:val="20"/>
              </w:rPr>
              <w:t>花粉症発症のしくみ</w:t>
            </w:r>
          </w:p>
          <w:p w14:paraId="5242C703" w14:textId="77777777" w:rsidR="009B3E1E" w:rsidRPr="00D5152F" w:rsidRDefault="009B3E1E" w:rsidP="00C55FB5">
            <w:pPr>
              <w:adjustRightInd w:val="0"/>
              <w:snapToGrid w:val="0"/>
              <w:spacing w:line="260" w:lineRule="exact"/>
              <w:ind w:left="200" w:hangingChars="100" w:hanging="200"/>
              <w:rPr>
                <w:sz w:val="20"/>
                <w:szCs w:val="20"/>
              </w:rPr>
            </w:pPr>
            <w:r w:rsidRPr="00D5152F">
              <w:rPr>
                <w:rFonts w:hint="eastAsia"/>
                <w:sz w:val="20"/>
                <w:szCs w:val="20"/>
              </w:rPr>
              <w:t>・花粉症発症のしくみを例にアレルギーの発症について理解を深める。</w:t>
            </w:r>
          </w:p>
          <w:p w14:paraId="56A4A897" w14:textId="127E7926" w:rsidR="009B3E1E" w:rsidRPr="00D5152F" w:rsidRDefault="009B3E1E" w:rsidP="00253899">
            <w:pPr>
              <w:adjustRightInd w:val="0"/>
              <w:snapToGrid w:val="0"/>
              <w:spacing w:line="260" w:lineRule="exact"/>
              <w:ind w:leftChars="13" w:left="29" w:hangingChars="1" w:hanging="2"/>
              <w:rPr>
                <w:sz w:val="20"/>
                <w:szCs w:val="20"/>
              </w:rPr>
            </w:pPr>
            <w:r w:rsidRPr="00D5152F">
              <w:rPr>
                <w:sz w:val="20"/>
                <w:szCs w:val="20"/>
              </w:rPr>
              <w:t>B</w:t>
            </w:r>
            <w:r w:rsidR="005C5A4B" w:rsidRPr="00D5152F">
              <w:rPr>
                <w:sz w:val="20"/>
                <w:szCs w:val="20"/>
              </w:rPr>
              <w:t xml:space="preserve"> </w:t>
            </w:r>
            <w:r w:rsidRPr="00D5152F">
              <w:rPr>
                <w:sz w:val="20"/>
                <w:szCs w:val="20"/>
              </w:rPr>
              <w:t>自己免疫疾患</w:t>
            </w:r>
          </w:p>
          <w:p w14:paraId="10C4BC6F" w14:textId="77777777" w:rsidR="009B3E1E" w:rsidRPr="00D5152F" w:rsidRDefault="009B3E1E" w:rsidP="00253899">
            <w:pPr>
              <w:adjustRightInd w:val="0"/>
              <w:snapToGrid w:val="0"/>
              <w:spacing w:line="260" w:lineRule="exact"/>
              <w:rPr>
                <w:sz w:val="20"/>
                <w:szCs w:val="20"/>
              </w:rPr>
            </w:pPr>
            <w:r w:rsidRPr="00D5152F">
              <w:rPr>
                <w:rFonts w:hint="eastAsia"/>
                <w:sz w:val="20"/>
                <w:szCs w:val="20"/>
              </w:rPr>
              <w:t>・1型糖尿病などの自己免疫疾患について理解する。</w:t>
            </w:r>
          </w:p>
          <w:p w14:paraId="05E48DA3" w14:textId="5A714AC8" w:rsidR="009B3E1E" w:rsidRPr="00D5152F" w:rsidRDefault="009B3E1E" w:rsidP="00253899">
            <w:pPr>
              <w:adjustRightInd w:val="0"/>
              <w:snapToGrid w:val="0"/>
              <w:spacing w:line="260" w:lineRule="exact"/>
              <w:ind w:leftChars="13" w:left="29" w:hangingChars="1" w:hanging="2"/>
              <w:rPr>
                <w:sz w:val="20"/>
                <w:szCs w:val="20"/>
              </w:rPr>
            </w:pPr>
            <w:r w:rsidRPr="00D5152F">
              <w:rPr>
                <w:rFonts w:hint="eastAsia"/>
                <w:sz w:val="20"/>
                <w:szCs w:val="20"/>
              </w:rPr>
              <w:t>書いてみよう</w:t>
            </w:r>
            <w:r w:rsidR="005C5A4B" w:rsidRPr="00D5152F">
              <w:rPr>
                <w:rFonts w:hint="eastAsia"/>
                <w:sz w:val="20"/>
                <w:szCs w:val="20"/>
              </w:rPr>
              <w:t xml:space="preserve"> </w:t>
            </w:r>
            <w:r w:rsidRPr="00D5152F">
              <w:rPr>
                <w:rFonts w:hint="eastAsia"/>
                <w:sz w:val="20"/>
                <w:szCs w:val="20"/>
              </w:rPr>
              <w:t>免疫を図で整理</w:t>
            </w:r>
          </w:p>
          <w:p w14:paraId="29023322" w14:textId="77777777" w:rsidR="009B3E1E" w:rsidRPr="00D5152F" w:rsidRDefault="009B3E1E" w:rsidP="00253899">
            <w:pPr>
              <w:adjustRightInd w:val="0"/>
              <w:snapToGrid w:val="0"/>
              <w:spacing w:line="260" w:lineRule="exact"/>
              <w:rPr>
                <w:sz w:val="20"/>
                <w:szCs w:val="20"/>
              </w:rPr>
            </w:pPr>
            <w:r w:rsidRPr="00D5152F">
              <w:rPr>
                <w:rFonts w:hint="eastAsia"/>
                <w:sz w:val="20"/>
                <w:szCs w:val="20"/>
              </w:rPr>
              <w:t>・免疫について整理する。</w:t>
            </w:r>
          </w:p>
          <w:p w14:paraId="27FF667A" w14:textId="704EF879" w:rsidR="009B3E1E" w:rsidRPr="00D5152F" w:rsidRDefault="009B3E1E" w:rsidP="00253899">
            <w:pPr>
              <w:adjustRightInd w:val="0"/>
              <w:snapToGrid w:val="0"/>
              <w:spacing w:line="260" w:lineRule="exact"/>
              <w:ind w:leftChars="13" w:left="29" w:hangingChars="1" w:hanging="2"/>
              <w:rPr>
                <w:sz w:val="20"/>
                <w:szCs w:val="20"/>
              </w:rPr>
            </w:pPr>
            <w:r w:rsidRPr="00D5152F">
              <w:rPr>
                <w:sz w:val="20"/>
                <w:szCs w:val="20"/>
              </w:rPr>
              <w:t>C</w:t>
            </w:r>
            <w:r w:rsidR="005C5A4B" w:rsidRPr="00D5152F">
              <w:rPr>
                <w:sz w:val="20"/>
                <w:szCs w:val="20"/>
              </w:rPr>
              <w:t xml:space="preserve"> </w:t>
            </w:r>
            <w:r w:rsidRPr="00D5152F">
              <w:rPr>
                <w:sz w:val="20"/>
                <w:szCs w:val="20"/>
              </w:rPr>
              <w:t>免疫の機能の低下による疾患</w:t>
            </w:r>
          </w:p>
          <w:p w14:paraId="7AED9DD3" w14:textId="50BB89A4" w:rsidR="009B3E1E" w:rsidRPr="00D5152F" w:rsidRDefault="009B3E1E" w:rsidP="00253899">
            <w:pPr>
              <w:adjustRightInd w:val="0"/>
              <w:snapToGrid w:val="0"/>
              <w:spacing w:line="260" w:lineRule="exact"/>
              <w:ind w:leftChars="13" w:left="29" w:hangingChars="1" w:hanging="2"/>
              <w:rPr>
                <w:sz w:val="20"/>
                <w:szCs w:val="20"/>
              </w:rPr>
            </w:pPr>
            <w:r w:rsidRPr="00D5152F">
              <w:rPr>
                <w:rFonts w:hint="eastAsia"/>
                <w:sz w:val="20"/>
                <w:szCs w:val="20"/>
              </w:rPr>
              <w:t>・AIDSを例に免疫機能の低下による疾患について理解する。</w:t>
            </w:r>
          </w:p>
        </w:tc>
        <w:tc>
          <w:tcPr>
            <w:tcW w:w="582" w:type="dxa"/>
            <w:vMerge w:val="restart"/>
          </w:tcPr>
          <w:p w14:paraId="08CCB14D" w14:textId="2E7DA532" w:rsidR="009B3E1E" w:rsidRPr="00D5152F" w:rsidRDefault="009B3E1E" w:rsidP="008F1D6F">
            <w:pPr>
              <w:jc w:val="center"/>
              <w:rPr>
                <w:sz w:val="20"/>
                <w:szCs w:val="20"/>
              </w:rPr>
            </w:pPr>
            <w:r w:rsidRPr="00D5152F">
              <w:rPr>
                <w:rFonts w:hint="eastAsia"/>
                <w:sz w:val="20"/>
                <w:szCs w:val="20"/>
              </w:rPr>
              <w:t>2</w:t>
            </w:r>
          </w:p>
        </w:tc>
        <w:tc>
          <w:tcPr>
            <w:tcW w:w="979" w:type="dxa"/>
            <w:vMerge w:val="restart"/>
          </w:tcPr>
          <w:p w14:paraId="2FBA7E03" w14:textId="34FCD05D" w:rsidR="009B3E1E" w:rsidRPr="00D5152F" w:rsidRDefault="003A4226" w:rsidP="008F1D6F">
            <w:pPr>
              <w:jc w:val="center"/>
              <w:rPr>
                <w:sz w:val="20"/>
                <w:szCs w:val="20"/>
              </w:rPr>
            </w:pPr>
            <w:r w:rsidRPr="00D5152F">
              <w:rPr>
                <w:rFonts w:hint="eastAsia"/>
                <w:sz w:val="20"/>
                <w:szCs w:val="20"/>
              </w:rPr>
              <w:t>138-139</w:t>
            </w:r>
          </w:p>
        </w:tc>
        <w:tc>
          <w:tcPr>
            <w:tcW w:w="582" w:type="dxa"/>
          </w:tcPr>
          <w:p w14:paraId="208104EB" w14:textId="7F18A708" w:rsidR="009B3E1E" w:rsidRPr="00D5152F" w:rsidRDefault="005E28CD" w:rsidP="008F1D6F">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10A67E52" w14:textId="77777777" w:rsidR="009B3E1E" w:rsidRPr="00D5152F" w:rsidRDefault="009B3E1E" w:rsidP="008F1D6F">
            <w:pPr>
              <w:jc w:val="center"/>
              <w:rPr>
                <w:sz w:val="20"/>
                <w:szCs w:val="20"/>
              </w:rPr>
            </w:pPr>
          </w:p>
        </w:tc>
        <w:tc>
          <w:tcPr>
            <w:tcW w:w="5929" w:type="dxa"/>
          </w:tcPr>
          <w:p w14:paraId="5E48C62F" w14:textId="31D13E12" w:rsidR="009B3E1E" w:rsidRPr="00D5152F" w:rsidRDefault="008D432B" w:rsidP="00FD7827">
            <w:pPr>
              <w:tabs>
                <w:tab w:val="left" w:pos="76"/>
              </w:tabs>
              <w:rPr>
                <w:sz w:val="20"/>
                <w:szCs w:val="20"/>
              </w:rPr>
            </w:pPr>
            <w:r w:rsidRPr="00D5152F">
              <w:rPr>
                <w:rFonts w:ascii="BIZ UDPゴシック" w:eastAsia="BIZ UDPゴシック" w:hAnsi="BIZ UDPゴシック" w:hint="eastAsia"/>
                <w:sz w:val="20"/>
                <w:szCs w:val="20"/>
              </w:rPr>
              <w:t>【知技</w:t>
            </w:r>
            <w:r w:rsidR="009B3E1E" w:rsidRPr="00D5152F">
              <w:rPr>
                <w:rFonts w:ascii="BIZ UDPゴシック" w:eastAsia="BIZ UDPゴシック" w:hAnsi="BIZ UDPゴシック" w:hint="eastAsia"/>
                <w:sz w:val="20"/>
                <w:szCs w:val="20"/>
              </w:rPr>
              <w:t>】</w:t>
            </w:r>
            <w:r w:rsidR="00FD7827" w:rsidRPr="00D5152F">
              <w:rPr>
                <w:rFonts w:asciiTheme="minorEastAsia" w:hAnsiTheme="minorEastAsia" w:hint="eastAsia"/>
                <w:sz w:val="20"/>
                <w:szCs w:val="20"/>
              </w:rPr>
              <w:t>アレルギー，</w:t>
            </w:r>
            <w:r w:rsidR="00FD7827" w:rsidRPr="00D5152F">
              <w:rPr>
                <w:rFonts w:hint="eastAsia"/>
                <w:sz w:val="20"/>
                <w:szCs w:val="20"/>
              </w:rPr>
              <w:t>自己免疫疾患，AIDSなどの疾患のメカニズムを理解している。</w:t>
            </w:r>
            <w:r w:rsidR="00C55FB5" w:rsidRPr="00D5152F">
              <w:rPr>
                <w:rFonts w:hint="eastAsia"/>
                <w:sz w:val="20"/>
                <w:szCs w:val="20"/>
              </w:rPr>
              <w:t>［発言分析・記述分析］</w:t>
            </w:r>
          </w:p>
        </w:tc>
      </w:tr>
      <w:tr w:rsidR="00D5152F" w:rsidRPr="00D5152F" w14:paraId="7359F44D" w14:textId="77777777" w:rsidTr="00195FE0">
        <w:trPr>
          <w:trHeight w:val="1685"/>
        </w:trPr>
        <w:tc>
          <w:tcPr>
            <w:tcW w:w="5942" w:type="dxa"/>
            <w:vMerge/>
          </w:tcPr>
          <w:p w14:paraId="65953300" w14:textId="77777777" w:rsidR="008F1D6F" w:rsidRPr="00D5152F" w:rsidRDefault="008F1D6F" w:rsidP="00253899">
            <w:pPr>
              <w:adjustRightInd w:val="0"/>
              <w:snapToGrid w:val="0"/>
              <w:spacing w:line="260" w:lineRule="exact"/>
              <w:rPr>
                <w:sz w:val="20"/>
                <w:szCs w:val="20"/>
              </w:rPr>
            </w:pPr>
          </w:p>
        </w:tc>
        <w:tc>
          <w:tcPr>
            <w:tcW w:w="582" w:type="dxa"/>
            <w:vMerge/>
          </w:tcPr>
          <w:p w14:paraId="27D263D7" w14:textId="77777777" w:rsidR="008F1D6F" w:rsidRPr="00D5152F" w:rsidRDefault="008F1D6F" w:rsidP="008F1D6F">
            <w:pPr>
              <w:jc w:val="center"/>
              <w:rPr>
                <w:sz w:val="20"/>
                <w:szCs w:val="20"/>
              </w:rPr>
            </w:pPr>
          </w:p>
        </w:tc>
        <w:tc>
          <w:tcPr>
            <w:tcW w:w="979" w:type="dxa"/>
            <w:vMerge/>
          </w:tcPr>
          <w:p w14:paraId="4D4CE49B" w14:textId="77777777" w:rsidR="008F1D6F" w:rsidRPr="00D5152F" w:rsidRDefault="008F1D6F" w:rsidP="008F1D6F">
            <w:pPr>
              <w:jc w:val="center"/>
              <w:rPr>
                <w:sz w:val="20"/>
                <w:szCs w:val="20"/>
              </w:rPr>
            </w:pPr>
          </w:p>
        </w:tc>
        <w:tc>
          <w:tcPr>
            <w:tcW w:w="582" w:type="dxa"/>
          </w:tcPr>
          <w:p w14:paraId="19EADC50" w14:textId="761EDE3A" w:rsidR="008F1D6F" w:rsidRPr="00D5152F" w:rsidRDefault="00FD7827" w:rsidP="008F1D6F">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態</w:t>
            </w:r>
          </w:p>
        </w:tc>
        <w:tc>
          <w:tcPr>
            <w:tcW w:w="582" w:type="dxa"/>
          </w:tcPr>
          <w:p w14:paraId="62129FE9" w14:textId="347E9C9B" w:rsidR="008F1D6F" w:rsidRPr="00D5152F" w:rsidRDefault="009C34C8" w:rsidP="008F1D6F">
            <w:pPr>
              <w:jc w:val="center"/>
              <w:rPr>
                <w:sz w:val="20"/>
                <w:szCs w:val="20"/>
              </w:rPr>
            </w:pPr>
            <w:r>
              <w:rPr>
                <w:rFonts w:hint="eastAsia"/>
                <w:sz w:val="20"/>
                <w:szCs w:val="20"/>
              </w:rPr>
              <w:t>〇</w:t>
            </w:r>
          </w:p>
        </w:tc>
        <w:tc>
          <w:tcPr>
            <w:tcW w:w="5929" w:type="dxa"/>
          </w:tcPr>
          <w:p w14:paraId="7F8D85FB" w14:textId="47863894" w:rsidR="008F1D6F" w:rsidRPr="00D5152F" w:rsidRDefault="00FD7827" w:rsidP="008F1D6F">
            <w:pPr>
              <w:rPr>
                <w:sz w:val="20"/>
                <w:szCs w:val="20"/>
              </w:rPr>
            </w:pPr>
            <w:r w:rsidRPr="00D5152F">
              <w:rPr>
                <w:rFonts w:ascii="BIZ UDPゴシック" w:eastAsia="BIZ UDPゴシック" w:hAnsi="BIZ UDPゴシック" w:hint="eastAsia"/>
                <w:sz w:val="20"/>
                <w:szCs w:val="20"/>
              </w:rPr>
              <w:t>【態度】</w:t>
            </w:r>
            <w:r w:rsidR="00A61E85" w:rsidRPr="00D5152F">
              <w:rPr>
                <w:rFonts w:eastAsiaTheme="minorHAnsi" w:hint="eastAsia"/>
                <w:sz w:val="20"/>
                <w:szCs w:val="20"/>
              </w:rPr>
              <w:t>免疫</w:t>
            </w:r>
            <w:r w:rsidRPr="00D5152F">
              <w:rPr>
                <w:rFonts w:eastAsiaTheme="minorHAnsi" w:cs="BIZ UDゴシック" w:hint="eastAsia"/>
                <w:sz w:val="20"/>
                <w:szCs w:val="20"/>
              </w:rPr>
              <w:t>について，学習した用語どうしのつながりを整理し</w:t>
            </w:r>
            <w:r w:rsidRPr="00D5152F">
              <w:rPr>
                <w:rFonts w:ascii="游明朝" w:eastAsia="游明朝" w:hAnsi="游明朝" w:hint="eastAsia"/>
                <w:sz w:val="20"/>
                <w:szCs w:val="20"/>
              </w:rPr>
              <w:t>，振り返ろうとしている。［記述分析］</w:t>
            </w:r>
          </w:p>
        </w:tc>
      </w:tr>
      <w:tr w:rsidR="00D5152F" w:rsidRPr="00D5152F" w14:paraId="06B11518" w14:textId="427B5998" w:rsidTr="00BB6E06">
        <w:tc>
          <w:tcPr>
            <w:tcW w:w="14596" w:type="dxa"/>
            <w:gridSpan w:val="6"/>
            <w:shd w:val="clear" w:color="auto" w:fill="D9D9D9" w:themeFill="background1" w:themeFillShade="D9"/>
          </w:tcPr>
          <w:p w14:paraId="4E073CB7" w14:textId="77777777" w:rsidR="009B3E1E" w:rsidRPr="00D5152F" w:rsidRDefault="009B3E1E" w:rsidP="00253899">
            <w:pPr>
              <w:adjustRightInd w:val="0"/>
              <w:snapToGrid w:val="0"/>
              <w:spacing w:line="260" w:lineRule="exact"/>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章末まとめ</w:t>
            </w:r>
          </w:p>
        </w:tc>
      </w:tr>
      <w:tr w:rsidR="00BB6E06" w:rsidRPr="00D5152F" w14:paraId="4B121A68" w14:textId="77777777" w:rsidTr="00BB6E06">
        <w:tc>
          <w:tcPr>
            <w:tcW w:w="5942" w:type="dxa"/>
          </w:tcPr>
          <w:p w14:paraId="528300AD" w14:textId="77777777" w:rsidR="009B3E1E" w:rsidRPr="00D5152F" w:rsidRDefault="009B3E1E" w:rsidP="00253899">
            <w:pPr>
              <w:adjustRightInd w:val="0"/>
              <w:snapToGrid w:val="0"/>
              <w:spacing w:line="260" w:lineRule="exact"/>
              <w:ind w:leftChars="13" w:left="29" w:hangingChars="1" w:hanging="2"/>
              <w:rPr>
                <w:sz w:val="20"/>
                <w:szCs w:val="20"/>
              </w:rPr>
            </w:pPr>
            <w:r w:rsidRPr="00D5152F">
              <w:rPr>
                <w:rFonts w:hint="eastAsia"/>
                <w:sz w:val="20"/>
                <w:szCs w:val="20"/>
              </w:rPr>
              <w:t>・用語の確認</w:t>
            </w:r>
          </w:p>
          <w:p w14:paraId="06BDC737" w14:textId="77777777" w:rsidR="009B3E1E" w:rsidRPr="00D5152F" w:rsidRDefault="009B3E1E" w:rsidP="00253899">
            <w:pPr>
              <w:adjustRightInd w:val="0"/>
              <w:snapToGrid w:val="0"/>
              <w:spacing w:line="260" w:lineRule="exact"/>
              <w:ind w:leftChars="13" w:left="29" w:hangingChars="1" w:hanging="2"/>
              <w:rPr>
                <w:sz w:val="20"/>
                <w:szCs w:val="20"/>
              </w:rPr>
            </w:pPr>
            <w:r w:rsidRPr="00D5152F">
              <w:rPr>
                <w:rFonts w:hint="eastAsia"/>
                <w:sz w:val="20"/>
                <w:szCs w:val="20"/>
              </w:rPr>
              <w:t>・まとめ図</w:t>
            </w:r>
          </w:p>
        </w:tc>
        <w:tc>
          <w:tcPr>
            <w:tcW w:w="582" w:type="dxa"/>
          </w:tcPr>
          <w:p w14:paraId="39903EB4" w14:textId="469877A3" w:rsidR="009B3E1E" w:rsidRPr="00D5152F" w:rsidRDefault="009B3E1E" w:rsidP="008F1D6F">
            <w:pPr>
              <w:jc w:val="center"/>
              <w:rPr>
                <w:sz w:val="20"/>
                <w:szCs w:val="20"/>
              </w:rPr>
            </w:pPr>
            <w:r w:rsidRPr="00D5152F">
              <w:rPr>
                <w:rFonts w:hint="eastAsia"/>
                <w:sz w:val="20"/>
                <w:szCs w:val="20"/>
              </w:rPr>
              <w:t>1</w:t>
            </w:r>
          </w:p>
        </w:tc>
        <w:tc>
          <w:tcPr>
            <w:tcW w:w="979" w:type="dxa"/>
          </w:tcPr>
          <w:p w14:paraId="6DC2624B" w14:textId="0B431320" w:rsidR="009B3E1E" w:rsidRPr="00D5152F" w:rsidRDefault="00C55FB5" w:rsidP="008F1D6F">
            <w:pPr>
              <w:jc w:val="center"/>
              <w:rPr>
                <w:sz w:val="20"/>
                <w:szCs w:val="20"/>
              </w:rPr>
            </w:pPr>
            <w:r>
              <w:rPr>
                <w:rFonts w:hint="eastAsia"/>
                <w:sz w:val="20"/>
                <w:szCs w:val="20"/>
              </w:rPr>
              <w:t>142-143</w:t>
            </w:r>
          </w:p>
        </w:tc>
        <w:tc>
          <w:tcPr>
            <w:tcW w:w="582" w:type="dxa"/>
          </w:tcPr>
          <w:p w14:paraId="5541CE75" w14:textId="409EB587" w:rsidR="009B3E1E" w:rsidRPr="00D5152F" w:rsidRDefault="00E64A2D" w:rsidP="008F1D6F">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589A380B" w14:textId="1369BFF2" w:rsidR="009B3E1E" w:rsidRPr="00D5152F" w:rsidRDefault="009B3E1E" w:rsidP="008F1D6F">
            <w:pPr>
              <w:jc w:val="center"/>
              <w:rPr>
                <w:sz w:val="20"/>
                <w:szCs w:val="20"/>
              </w:rPr>
            </w:pPr>
          </w:p>
        </w:tc>
        <w:tc>
          <w:tcPr>
            <w:tcW w:w="5929" w:type="dxa"/>
          </w:tcPr>
          <w:p w14:paraId="7895E800" w14:textId="77777777" w:rsidR="009B3E1E" w:rsidRDefault="00A61E85" w:rsidP="008F1D6F">
            <w:pPr>
              <w:tabs>
                <w:tab w:val="left" w:pos="76"/>
              </w:tabs>
              <w:rPr>
                <w:sz w:val="20"/>
                <w:szCs w:val="20"/>
              </w:rPr>
            </w:pPr>
            <w:r w:rsidRPr="00D5152F">
              <w:rPr>
                <w:rFonts w:ascii="BIZ UDゴシック" w:eastAsia="BIZ UDゴシック" w:hAnsi="BIZ UDゴシック" w:hint="eastAsia"/>
                <w:sz w:val="20"/>
                <w:szCs w:val="20"/>
              </w:rPr>
              <w:t>【知技</w:t>
            </w:r>
            <w:r w:rsidRPr="00D5152F">
              <w:rPr>
                <w:rFonts w:ascii="BIZ UDゴシック" w:eastAsia="BIZ UDゴシック" w:hAnsi="BIZ UDゴシック" w:cs="BIZ UDゴシック" w:hint="eastAsia"/>
                <w:sz w:val="20"/>
                <w:szCs w:val="20"/>
              </w:rPr>
              <w:t>】</w:t>
            </w:r>
            <w:r w:rsidRPr="00D5152F">
              <w:rPr>
                <w:rFonts w:hint="eastAsia"/>
                <w:sz w:val="20"/>
                <w:szCs w:val="20"/>
              </w:rPr>
              <w:t>この章の学習内容について，基本的な知識を身に付けている。［記述分析］</w:t>
            </w:r>
          </w:p>
          <w:p w14:paraId="2F64DA29" w14:textId="3A8E1A5B" w:rsidR="00BB6E06" w:rsidRPr="00D5152F" w:rsidRDefault="00BB6E06" w:rsidP="008F1D6F">
            <w:pPr>
              <w:tabs>
                <w:tab w:val="left" w:pos="76"/>
              </w:tabs>
              <w:rPr>
                <w:sz w:val="20"/>
                <w:szCs w:val="20"/>
              </w:rPr>
            </w:pPr>
          </w:p>
        </w:tc>
      </w:tr>
    </w:tbl>
    <w:p w14:paraId="01280FBE" w14:textId="4BCFF60C" w:rsidR="00B14E95" w:rsidRPr="00D5152F" w:rsidRDefault="00B14E95" w:rsidP="00B14E95">
      <w:pPr>
        <w:rPr>
          <w:rFonts w:ascii="BIZ UDゴシック" w:eastAsia="BIZ UDゴシック" w:hAnsi="BIZ UDゴシック"/>
        </w:rPr>
      </w:pPr>
    </w:p>
    <w:p w14:paraId="2BE67A62" w14:textId="77777777" w:rsidR="00A451F5" w:rsidRPr="00D5152F" w:rsidRDefault="00A451F5">
      <w:pPr>
        <w:widowControl/>
        <w:jc w:val="left"/>
        <w:rPr>
          <w:rFonts w:ascii="BIZ UDゴシック" w:eastAsia="BIZ UDゴシック" w:hAnsi="BIZ UDゴシック"/>
        </w:rPr>
      </w:pPr>
      <w:r w:rsidRPr="00D5152F">
        <w:rPr>
          <w:rFonts w:ascii="BIZ UDゴシック" w:eastAsia="BIZ UDゴシック" w:hAnsi="BIZ UDゴシック"/>
        </w:rPr>
        <w:br w:type="page"/>
      </w:r>
    </w:p>
    <w:p w14:paraId="4F1A0353" w14:textId="5EEC5785" w:rsidR="007462DD" w:rsidRPr="00D5152F" w:rsidRDefault="007462DD" w:rsidP="007462DD">
      <w:pPr>
        <w:rPr>
          <w:rFonts w:ascii="BIZ UDゴシック" w:eastAsia="BIZ UDゴシック" w:hAnsi="BIZ UDゴシック"/>
        </w:rPr>
      </w:pPr>
      <w:r w:rsidRPr="00D5152F">
        <w:rPr>
          <w:rFonts w:ascii="BIZ UDゴシック" w:eastAsia="BIZ UDゴシック" w:hAnsi="BIZ UDゴシック" w:hint="eastAsia"/>
        </w:rPr>
        <w:lastRenderedPageBreak/>
        <w:t xml:space="preserve">4編　生物の多様性と生態系　</w:t>
      </w:r>
      <w:r w:rsidRPr="00D5152F">
        <w:rPr>
          <w:rFonts w:ascii="BIZ UDゴシック" w:eastAsia="BIZ UDゴシック" w:hAnsi="BIZ UDゴシック" w:hint="eastAsia"/>
          <w:sz w:val="32"/>
          <w:szCs w:val="32"/>
        </w:rPr>
        <w:t>1章　植生と遷移</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D5152F" w:rsidRPr="00D5152F" w14:paraId="0D93BB63" w14:textId="77777777" w:rsidTr="005301BD">
        <w:tc>
          <w:tcPr>
            <w:tcW w:w="1820" w:type="dxa"/>
            <w:shd w:val="clear" w:color="auto" w:fill="D9D9D9" w:themeFill="background1" w:themeFillShade="D9"/>
          </w:tcPr>
          <w:p w14:paraId="33FE5C1F" w14:textId="77777777" w:rsidR="007462DD" w:rsidRPr="00D5152F" w:rsidRDefault="007462DD" w:rsidP="005301BD">
            <w:pPr>
              <w:jc w:val="center"/>
              <w:rPr>
                <w:rFonts w:ascii="BIZ UDゴシック" w:eastAsia="BIZ UDゴシック" w:hAnsi="BIZ UDゴシック"/>
              </w:rPr>
            </w:pPr>
            <w:r w:rsidRPr="00D5152F">
              <w:rPr>
                <w:rFonts w:ascii="BIZ UDゴシック" w:eastAsia="BIZ UDゴシック" w:hAnsi="BIZ UDゴシック" w:hint="eastAsia"/>
                <w:sz w:val="20"/>
                <w:szCs w:val="20"/>
              </w:rPr>
              <w:t>教科書のページ</w:t>
            </w:r>
          </w:p>
        </w:tc>
        <w:tc>
          <w:tcPr>
            <w:tcW w:w="1820" w:type="dxa"/>
          </w:tcPr>
          <w:p w14:paraId="4020EA5A" w14:textId="343851E4" w:rsidR="007462DD" w:rsidRPr="00D5152F" w:rsidRDefault="007462DD" w:rsidP="005301BD">
            <w:r w:rsidRPr="00D5152F">
              <w:rPr>
                <w:rFonts w:hint="eastAsia"/>
              </w:rPr>
              <w:t>148-175</w:t>
            </w:r>
          </w:p>
        </w:tc>
        <w:tc>
          <w:tcPr>
            <w:tcW w:w="2025" w:type="dxa"/>
            <w:shd w:val="clear" w:color="auto" w:fill="D9D9D9" w:themeFill="background1" w:themeFillShade="D9"/>
          </w:tcPr>
          <w:p w14:paraId="49CB5769" w14:textId="77777777" w:rsidR="007462DD" w:rsidRPr="00D5152F" w:rsidRDefault="007462DD" w:rsidP="005301BD">
            <w:pPr>
              <w:jc w:val="center"/>
              <w:rPr>
                <w:rFonts w:ascii="BIZ UDゴシック" w:eastAsia="BIZ UDゴシック" w:hAnsi="BIZ UDゴシック"/>
              </w:rPr>
            </w:pPr>
            <w:r w:rsidRPr="00D5152F">
              <w:rPr>
                <w:rFonts w:ascii="BIZ UDゴシック" w:eastAsia="BIZ UDゴシック" w:hAnsi="BIZ UDゴシック" w:hint="eastAsia"/>
                <w:sz w:val="20"/>
                <w:szCs w:val="20"/>
              </w:rPr>
              <w:t>学習指導要領の項目</w:t>
            </w:r>
          </w:p>
        </w:tc>
        <w:tc>
          <w:tcPr>
            <w:tcW w:w="1985" w:type="dxa"/>
          </w:tcPr>
          <w:p w14:paraId="18E53362" w14:textId="4165B063" w:rsidR="007462DD" w:rsidRPr="00D5152F" w:rsidRDefault="001D14E9" w:rsidP="005301BD">
            <w:r w:rsidRPr="00D5152F">
              <w:t>(</w:t>
            </w:r>
            <w:r w:rsidRPr="00D5152F">
              <w:rPr>
                <w:rFonts w:hint="eastAsia"/>
              </w:rPr>
              <w:t>3</w:t>
            </w:r>
            <w:r w:rsidRPr="00D5152F">
              <w:t>)ア(</w:t>
            </w:r>
            <w:r w:rsidRPr="00D5152F">
              <w:rPr>
                <w:rFonts w:hint="eastAsia"/>
              </w:rPr>
              <w:t>イ</w:t>
            </w:r>
            <w:r w:rsidRPr="00D5152F">
              <w:t>)</w:t>
            </w:r>
            <w:r w:rsidRPr="00D5152F">
              <w:rPr>
                <w:rFonts w:hint="eastAsia"/>
              </w:rPr>
              <w:t>㋐㋑</w:t>
            </w:r>
            <w:r w:rsidRPr="00D5152F">
              <w:t xml:space="preserve"> ，イ</w:t>
            </w:r>
          </w:p>
        </w:tc>
        <w:tc>
          <w:tcPr>
            <w:tcW w:w="1559" w:type="dxa"/>
            <w:shd w:val="clear" w:color="auto" w:fill="D9D9D9" w:themeFill="background1" w:themeFillShade="D9"/>
          </w:tcPr>
          <w:p w14:paraId="2BF10115" w14:textId="77777777" w:rsidR="007462DD" w:rsidRPr="00D5152F" w:rsidRDefault="007462DD" w:rsidP="005301BD">
            <w:pPr>
              <w:jc w:val="center"/>
              <w:rPr>
                <w:rFonts w:ascii="BIZ UDゴシック" w:eastAsia="BIZ UDゴシック" w:hAnsi="BIZ UDゴシック"/>
              </w:rPr>
            </w:pPr>
            <w:r w:rsidRPr="00D5152F">
              <w:rPr>
                <w:rFonts w:ascii="BIZ UDゴシック" w:eastAsia="BIZ UDゴシック" w:hAnsi="BIZ UDゴシック" w:hint="eastAsia"/>
                <w:sz w:val="20"/>
                <w:szCs w:val="20"/>
              </w:rPr>
              <w:t>配当時間</w:t>
            </w:r>
          </w:p>
        </w:tc>
        <w:tc>
          <w:tcPr>
            <w:tcW w:w="1559" w:type="dxa"/>
          </w:tcPr>
          <w:p w14:paraId="57C34B3C" w14:textId="35352211" w:rsidR="007462DD" w:rsidRPr="00D5152F" w:rsidRDefault="001D14E9" w:rsidP="005301BD">
            <w:r w:rsidRPr="00D5152F">
              <w:rPr>
                <w:rFonts w:hint="eastAsia"/>
              </w:rPr>
              <w:t>9</w:t>
            </w:r>
            <w:r w:rsidR="007462DD" w:rsidRPr="00D5152F">
              <w:rPr>
                <w:rFonts w:hint="eastAsia"/>
              </w:rPr>
              <w:t>時間</w:t>
            </w:r>
          </w:p>
        </w:tc>
        <w:tc>
          <w:tcPr>
            <w:tcW w:w="1560" w:type="dxa"/>
            <w:shd w:val="clear" w:color="auto" w:fill="D9D9D9" w:themeFill="background1" w:themeFillShade="D9"/>
          </w:tcPr>
          <w:p w14:paraId="7A2A1702" w14:textId="77777777" w:rsidR="007462DD" w:rsidRPr="00D5152F" w:rsidRDefault="007462DD" w:rsidP="005301BD">
            <w:pPr>
              <w:jc w:val="center"/>
              <w:rPr>
                <w:rFonts w:ascii="BIZ UDゴシック" w:eastAsia="BIZ UDゴシック" w:hAnsi="BIZ UDゴシック"/>
              </w:rPr>
            </w:pPr>
            <w:r w:rsidRPr="00D5152F">
              <w:rPr>
                <w:rFonts w:ascii="BIZ UDゴシック" w:eastAsia="BIZ UDゴシック" w:hAnsi="BIZ UDゴシック" w:hint="eastAsia"/>
                <w:sz w:val="20"/>
                <w:szCs w:val="20"/>
              </w:rPr>
              <w:t>配当時期</w:t>
            </w:r>
          </w:p>
        </w:tc>
        <w:tc>
          <w:tcPr>
            <w:tcW w:w="2232" w:type="dxa"/>
          </w:tcPr>
          <w:p w14:paraId="3BC19C3E" w14:textId="0CB1AEEA" w:rsidR="007462DD" w:rsidRPr="00D5152F" w:rsidRDefault="007348DF" w:rsidP="005301BD">
            <w:r w:rsidRPr="00D5152F">
              <w:rPr>
                <w:rFonts w:hint="eastAsia"/>
              </w:rPr>
              <w:t>1月上</w:t>
            </w:r>
            <w:r w:rsidR="007462DD" w:rsidRPr="00D5152F">
              <w:rPr>
                <w:rFonts w:hint="eastAsia"/>
              </w:rPr>
              <w:t>旬～</w:t>
            </w:r>
            <w:r w:rsidRPr="00D5152F">
              <w:rPr>
                <w:rFonts w:hint="eastAsia"/>
              </w:rPr>
              <w:t>2月上</w:t>
            </w:r>
            <w:r w:rsidR="007462DD" w:rsidRPr="00D5152F">
              <w:rPr>
                <w:rFonts w:hint="eastAsia"/>
              </w:rPr>
              <w:t>旬</w:t>
            </w:r>
          </w:p>
        </w:tc>
      </w:tr>
    </w:tbl>
    <w:p w14:paraId="778875AA" w14:textId="77777777" w:rsidR="007462DD" w:rsidRPr="00D5152F" w:rsidRDefault="007462DD" w:rsidP="007462DD"/>
    <w:tbl>
      <w:tblPr>
        <w:tblStyle w:val="a3"/>
        <w:tblW w:w="14596" w:type="dxa"/>
        <w:tblLook w:val="04A0" w:firstRow="1" w:lastRow="0" w:firstColumn="1" w:lastColumn="0" w:noHBand="0" w:noVBand="1"/>
      </w:tblPr>
      <w:tblGrid>
        <w:gridCol w:w="1271"/>
        <w:gridCol w:w="1985"/>
        <w:gridCol w:w="11340"/>
      </w:tblGrid>
      <w:tr w:rsidR="00D5152F" w:rsidRPr="00D5152F" w14:paraId="610E262C" w14:textId="77777777" w:rsidTr="005301BD">
        <w:tc>
          <w:tcPr>
            <w:tcW w:w="3256" w:type="dxa"/>
            <w:gridSpan w:val="2"/>
            <w:shd w:val="clear" w:color="auto" w:fill="D9D9D9" w:themeFill="background1" w:themeFillShade="D9"/>
            <w:vAlign w:val="center"/>
          </w:tcPr>
          <w:p w14:paraId="4916FD82" w14:textId="527BD743" w:rsidR="007462DD" w:rsidRPr="00D5152F" w:rsidRDefault="00C42E46" w:rsidP="00B61DEA">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章の目標</w:t>
            </w:r>
          </w:p>
        </w:tc>
        <w:tc>
          <w:tcPr>
            <w:tcW w:w="11340" w:type="dxa"/>
          </w:tcPr>
          <w:p w14:paraId="57DB1208" w14:textId="0AC4AFEF" w:rsidR="00EE5778" w:rsidRPr="00D5152F" w:rsidRDefault="00EE5778" w:rsidP="00EE5778">
            <w:pPr>
              <w:ind w:left="200" w:hangingChars="100" w:hanging="200"/>
              <w:rPr>
                <w:sz w:val="20"/>
                <w:szCs w:val="20"/>
              </w:rPr>
            </w:pPr>
            <w:r w:rsidRPr="00D5152F">
              <w:rPr>
                <w:rFonts w:hint="eastAsia"/>
                <w:sz w:val="20"/>
                <w:szCs w:val="20"/>
              </w:rPr>
              <w:t>・植生と遷移について，植生と遷移のことを理解するとともに，それらの観察，実験などに関する技能を身に付ける。</w:t>
            </w:r>
          </w:p>
          <w:p w14:paraId="0A4F99D2" w14:textId="621C4A13" w:rsidR="00EE5778" w:rsidRPr="00D5152F" w:rsidRDefault="00EE5778" w:rsidP="00EE5778">
            <w:pPr>
              <w:ind w:left="200" w:hangingChars="100" w:hanging="200"/>
              <w:rPr>
                <w:sz w:val="20"/>
                <w:szCs w:val="20"/>
              </w:rPr>
            </w:pPr>
            <w:r w:rsidRPr="00D5152F">
              <w:rPr>
                <w:rFonts w:hint="eastAsia"/>
                <w:sz w:val="20"/>
                <w:szCs w:val="20"/>
              </w:rPr>
              <w:t>・植生と遷移について，観察，実験などを通して探究し，遷移の要因を見いだして表現する。</w:t>
            </w:r>
          </w:p>
          <w:p w14:paraId="12083CB8" w14:textId="37B61ED9" w:rsidR="007462DD" w:rsidRPr="00D5152F" w:rsidRDefault="00EE5778" w:rsidP="00EE5778">
            <w:pPr>
              <w:ind w:left="200" w:hangingChars="100" w:hanging="200"/>
              <w:rPr>
                <w:sz w:val="20"/>
                <w:szCs w:val="20"/>
              </w:rPr>
            </w:pPr>
            <w:r w:rsidRPr="00D5152F">
              <w:rPr>
                <w:rFonts w:hint="eastAsia"/>
                <w:sz w:val="20"/>
                <w:szCs w:val="20"/>
              </w:rPr>
              <w:t>・植生と遷移に関する事物・現象に主体的に関わり，科学的に探究しようとする態度と，生命を尊重し，自然環境の保全に寄与する態度を養う。</w:t>
            </w:r>
          </w:p>
        </w:tc>
      </w:tr>
      <w:tr w:rsidR="00D5152F" w:rsidRPr="00D5152F" w14:paraId="05F4F22C" w14:textId="77777777" w:rsidTr="005301BD">
        <w:tc>
          <w:tcPr>
            <w:tcW w:w="1271" w:type="dxa"/>
            <w:vMerge w:val="restart"/>
            <w:shd w:val="clear" w:color="auto" w:fill="D9D9D9" w:themeFill="background1" w:themeFillShade="D9"/>
            <w:vAlign w:val="center"/>
          </w:tcPr>
          <w:p w14:paraId="76DB6330" w14:textId="77777777" w:rsidR="00EE5778" w:rsidRPr="00D5152F" w:rsidRDefault="00EE5778" w:rsidP="00EE5778">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59791648" w14:textId="77777777" w:rsidR="00EE5778" w:rsidRPr="00D5152F" w:rsidRDefault="00EE5778" w:rsidP="00EE5778">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知識・技能</w:t>
            </w:r>
          </w:p>
        </w:tc>
        <w:tc>
          <w:tcPr>
            <w:tcW w:w="11340" w:type="dxa"/>
          </w:tcPr>
          <w:p w14:paraId="1558AD16" w14:textId="69F7A805" w:rsidR="00EE5778" w:rsidRPr="00D5152F" w:rsidRDefault="00EE5778" w:rsidP="00EE5778">
            <w:pPr>
              <w:rPr>
                <w:sz w:val="20"/>
                <w:szCs w:val="20"/>
              </w:rPr>
            </w:pPr>
            <w:r w:rsidRPr="00D5152F">
              <w:rPr>
                <w:rFonts w:ascii="Arial" w:hAnsi="Arial" w:cs="Arial" w:hint="eastAsia"/>
                <w:sz w:val="20"/>
                <w:szCs w:val="20"/>
                <w:shd w:val="clear" w:color="auto" w:fill="FFFFFF"/>
              </w:rPr>
              <w:t>植生と遷移について，植生と遷移の基本的な概念や原理・法則などを</w:t>
            </w:r>
            <w:r w:rsidRPr="00D5152F">
              <w:rPr>
                <w:rFonts w:ascii="Arial" w:hAnsi="Arial" w:cs="Arial"/>
                <w:sz w:val="20"/>
                <w:szCs w:val="20"/>
                <w:shd w:val="clear" w:color="auto" w:fill="FFFFFF"/>
              </w:rPr>
              <w:t>理解</w:t>
            </w:r>
            <w:r w:rsidRPr="00D5152F">
              <w:rPr>
                <w:rFonts w:ascii="Arial" w:hAnsi="Arial" w:cs="Arial" w:hint="eastAsia"/>
                <w:sz w:val="20"/>
                <w:szCs w:val="20"/>
                <w:shd w:val="clear" w:color="auto" w:fill="FFFFFF"/>
              </w:rPr>
              <w:t>している</w:t>
            </w:r>
            <w:r w:rsidRPr="00D5152F">
              <w:rPr>
                <w:rFonts w:ascii="Arial" w:hAnsi="Arial" w:cs="Arial"/>
                <w:sz w:val="20"/>
                <w:szCs w:val="20"/>
                <w:shd w:val="clear" w:color="auto" w:fill="FFFFFF"/>
              </w:rPr>
              <w:t>とともに，科学的に探究するために必要な観察，実験などに関する基本操作や記録などの基本的な技能を身に付けている。</w:t>
            </w:r>
          </w:p>
        </w:tc>
      </w:tr>
      <w:tr w:rsidR="00D5152F" w:rsidRPr="00D5152F" w14:paraId="6CD1E03B" w14:textId="77777777" w:rsidTr="005301BD">
        <w:tc>
          <w:tcPr>
            <w:tcW w:w="1271" w:type="dxa"/>
            <w:vMerge/>
            <w:shd w:val="clear" w:color="auto" w:fill="D9D9D9" w:themeFill="background1" w:themeFillShade="D9"/>
          </w:tcPr>
          <w:p w14:paraId="20FB38E9" w14:textId="77777777" w:rsidR="00EE5778" w:rsidRPr="00D5152F" w:rsidRDefault="00EE5778" w:rsidP="00EE577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0C2FB97" w14:textId="77777777" w:rsidR="00EE5778" w:rsidRPr="00D5152F" w:rsidRDefault="00EE5778" w:rsidP="00EE5778">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思考・判断・表現</w:t>
            </w:r>
          </w:p>
        </w:tc>
        <w:tc>
          <w:tcPr>
            <w:tcW w:w="11340" w:type="dxa"/>
          </w:tcPr>
          <w:p w14:paraId="333AAB7E" w14:textId="58BAD77E" w:rsidR="00EE5778" w:rsidRPr="00D5152F" w:rsidRDefault="00EE5778" w:rsidP="00EE5778">
            <w:pPr>
              <w:rPr>
                <w:sz w:val="20"/>
                <w:szCs w:val="20"/>
              </w:rPr>
            </w:pPr>
            <w:r w:rsidRPr="00D5152F">
              <w:rPr>
                <w:rFonts w:ascii="Arial" w:hAnsi="Arial" w:cs="Arial" w:hint="eastAsia"/>
                <w:sz w:val="20"/>
                <w:szCs w:val="20"/>
                <w:shd w:val="clear" w:color="auto" w:fill="FFFFFF"/>
              </w:rPr>
              <w:t>植生と遷移</w:t>
            </w:r>
            <w:r w:rsidRPr="00D5152F">
              <w:rPr>
                <w:rFonts w:ascii="Arial" w:hAnsi="Arial" w:cs="Arial"/>
                <w:sz w:val="20"/>
                <w:szCs w:val="20"/>
                <w:shd w:val="clear" w:color="auto" w:fill="FFFFFF"/>
              </w:rPr>
              <w:t>について，問題を見いだし見通しをもって観察，実験などを行い，科学的に考察し表現している</w:t>
            </w:r>
            <w:r w:rsidRPr="00D5152F">
              <w:rPr>
                <w:rFonts w:ascii="Arial" w:hAnsi="Arial" w:cs="Arial" w:hint="eastAsia"/>
                <w:sz w:val="20"/>
                <w:szCs w:val="20"/>
                <w:shd w:val="clear" w:color="auto" w:fill="FFFFFF"/>
              </w:rPr>
              <w:t>など，科学的に探究している。</w:t>
            </w:r>
          </w:p>
        </w:tc>
      </w:tr>
      <w:tr w:rsidR="00D5152F" w:rsidRPr="00D5152F" w14:paraId="65268E9C" w14:textId="77777777" w:rsidTr="005301BD">
        <w:tc>
          <w:tcPr>
            <w:tcW w:w="1271" w:type="dxa"/>
            <w:vMerge/>
            <w:shd w:val="clear" w:color="auto" w:fill="D9D9D9" w:themeFill="background1" w:themeFillShade="D9"/>
          </w:tcPr>
          <w:p w14:paraId="4A942102" w14:textId="77777777" w:rsidR="00EE5778" w:rsidRPr="00D5152F" w:rsidRDefault="00EE5778" w:rsidP="00EE577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FC32105" w14:textId="77777777" w:rsidR="00EE5778" w:rsidRPr="00D5152F" w:rsidRDefault="00EE5778" w:rsidP="00EE5778">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主体的に学習に</w:t>
            </w:r>
          </w:p>
          <w:p w14:paraId="6BD687BE" w14:textId="77777777" w:rsidR="00EE5778" w:rsidRPr="00D5152F" w:rsidRDefault="00EE5778" w:rsidP="00EE5778">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取り組む態度</w:t>
            </w:r>
          </w:p>
        </w:tc>
        <w:tc>
          <w:tcPr>
            <w:tcW w:w="11340" w:type="dxa"/>
          </w:tcPr>
          <w:p w14:paraId="20227671" w14:textId="7EA35F9A" w:rsidR="00EE5778" w:rsidRPr="00D5152F" w:rsidRDefault="00EE5778" w:rsidP="00EE5778">
            <w:pPr>
              <w:rPr>
                <w:sz w:val="20"/>
                <w:szCs w:val="20"/>
              </w:rPr>
            </w:pPr>
            <w:r w:rsidRPr="00D5152F">
              <w:rPr>
                <w:rFonts w:ascii="Arial" w:hAnsi="Arial" w:cs="Arial" w:hint="eastAsia"/>
                <w:sz w:val="20"/>
                <w:szCs w:val="20"/>
                <w:shd w:val="clear" w:color="auto" w:fill="FFFFFF"/>
              </w:rPr>
              <w:t>植生と遷移</w:t>
            </w:r>
            <w:r w:rsidRPr="00D5152F">
              <w:rPr>
                <w:rFonts w:ascii="Arial" w:hAnsi="Arial" w:cs="Arial"/>
                <w:sz w:val="20"/>
                <w:szCs w:val="20"/>
                <w:shd w:val="clear" w:color="auto" w:fill="FFFFFF"/>
              </w:rPr>
              <w:t>に関する事物・現象に進んで関わり，見通しをもったり振り返ったりするなど，科学的に探究しようとしている。</w:t>
            </w:r>
          </w:p>
        </w:tc>
      </w:tr>
    </w:tbl>
    <w:p w14:paraId="1339F468" w14:textId="1D618243" w:rsidR="00BB1A91" w:rsidRDefault="00BB1A91" w:rsidP="007462DD"/>
    <w:p w14:paraId="344A31B3" w14:textId="5BA723A5" w:rsidR="007462DD" w:rsidRPr="00D5152F" w:rsidRDefault="00BB1A91" w:rsidP="00BB1A91">
      <w:pPr>
        <w:widowControl/>
        <w:jc w:val="left"/>
      </w:pPr>
      <w:r>
        <w:br w:type="page"/>
      </w:r>
    </w:p>
    <w:tbl>
      <w:tblPr>
        <w:tblStyle w:val="a3"/>
        <w:tblW w:w="14596" w:type="dxa"/>
        <w:tblLook w:val="04A0" w:firstRow="1" w:lastRow="0" w:firstColumn="1" w:lastColumn="0" w:noHBand="0" w:noVBand="1"/>
      </w:tblPr>
      <w:tblGrid>
        <w:gridCol w:w="5942"/>
        <w:gridCol w:w="582"/>
        <w:gridCol w:w="979"/>
        <w:gridCol w:w="582"/>
        <w:gridCol w:w="582"/>
        <w:gridCol w:w="5929"/>
      </w:tblGrid>
      <w:tr w:rsidR="00D5152F" w:rsidRPr="00D5152F" w14:paraId="73DB4351" w14:textId="77777777" w:rsidTr="005301BD">
        <w:trPr>
          <w:cantSplit/>
          <w:trHeight w:val="735"/>
        </w:trPr>
        <w:tc>
          <w:tcPr>
            <w:tcW w:w="5942" w:type="dxa"/>
            <w:vAlign w:val="center"/>
          </w:tcPr>
          <w:p w14:paraId="3161E551" w14:textId="77777777" w:rsidR="007462DD" w:rsidRPr="00D5152F" w:rsidRDefault="007462DD" w:rsidP="005301BD">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lastRenderedPageBreak/>
              <w:t>主な学習活動</w:t>
            </w:r>
          </w:p>
        </w:tc>
        <w:tc>
          <w:tcPr>
            <w:tcW w:w="582" w:type="dxa"/>
            <w:textDirection w:val="tbRlV"/>
          </w:tcPr>
          <w:p w14:paraId="13A71C5C" w14:textId="77777777" w:rsidR="007462DD" w:rsidRPr="00D5152F" w:rsidRDefault="007462DD" w:rsidP="005301BD">
            <w:pPr>
              <w:ind w:left="113" w:right="113"/>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時数</w:t>
            </w:r>
          </w:p>
        </w:tc>
        <w:tc>
          <w:tcPr>
            <w:tcW w:w="979" w:type="dxa"/>
            <w:vAlign w:val="center"/>
          </w:tcPr>
          <w:p w14:paraId="0CF7B74A" w14:textId="77777777" w:rsidR="007462DD" w:rsidRPr="00D5152F" w:rsidRDefault="007462DD" w:rsidP="005301BD">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ページ</w:t>
            </w:r>
          </w:p>
        </w:tc>
        <w:tc>
          <w:tcPr>
            <w:tcW w:w="582" w:type="dxa"/>
            <w:textDirection w:val="tbRlV"/>
          </w:tcPr>
          <w:p w14:paraId="163F3866" w14:textId="77777777" w:rsidR="007462DD" w:rsidRPr="00D5152F" w:rsidRDefault="007462DD" w:rsidP="005301BD">
            <w:pPr>
              <w:ind w:left="113" w:right="113"/>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重点</w:t>
            </w:r>
          </w:p>
        </w:tc>
        <w:tc>
          <w:tcPr>
            <w:tcW w:w="582" w:type="dxa"/>
            <w:textDirection w:val="tbRlV"/>
          </w:tcPr>
          <w:p w14:paraId="12636278" w14:textId="77777777" w:rsidR="007462DD" w:rsidRPr="00D5152F" w:rsidRDefault="007462DD" w:rsidP="005301BD">
            <w:pPr>
              <w:ind w:left="113" w:right="113"/>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記録</w:t>
            </w:r>
          </w:p>
        </w:tc>
        <w:tc>
          <w:tcPr>
            <w:tcW w:w="5929" w:type="dxa"/>
            <w:vAlign w:val="center"/>
          </w:tcPr>
          <w:p w14:paraId="09C55F07" w14:textId="77777777" w:rsidR="007462DD" w:rsidRPr="00D5152F" w:rsidRDefault="007462DD" w:rsidP="005301BD">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評価の観点と方法</w:t>
            </w:r>
          </w:p>
        </w:tc>
      </w:tr>
      <w:tr w:rsidR="00D5152F" w:rsidRPr="00D5152F" w14:paraId="004B8484" w14:textId="77777777" w:rsidTr="005301BD">
        <w:tc>
          <w:tcPr>
            <w:tcW w:w="14596" w:type="dxa"/>
            <w:gridSpan w:val="6"/>
            <w:shd w:val="clear" w:color="auto" w:fill="D9D9D9" w:themeFill="background1" w:themeFillShade="D9"/>
          </w:tcPr>
          <w:p w14:paraId="3DB267F9" w14:textId="2178FA7B" w:rsidR="007462DD" w:rsidRPr="00D5152F" w:rsidRDefault="007462DD" w:rsidP="008867F8">
            <w:pPr>
              <w:tabs>
                <w:tab w:val="left" w:pos="1580"/>
              </w:tabs>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 xml:space="preserve">１節　</w:t>
            </w:r>
            <w:r w:rsidR="008867F8" w:rsidRPr="00D5152F">
              <w:rPr>
                <w:rFonts w:ascii="BIZ UDゴシック" w:eastAsia="BIZ UDゴシック" w:hAnsi="BIZ UDゴシック" w:hint="eastAsia"/>
                <w:sz w:val="20"/>
                <w:szCs w:val="20"/>
              </w:rPr>
              <w:t>植生とその環境</w:t>
            </w:r>
            <w:r w:rsidR="008867F8" w:rsidRPr="00D5152F">
              <w:rPr>
                <w:rFonts w:ascii="BIZ UDゴシック" w:eastAsia="BIZ UDゴシック" w:hAnsi="BIZ UDゴシック"/>
                <w:sz w:val="20"/>
                <w:szCs w:val="20"/>
              </w:rPr>
              <w:tab/>
            </w:r>
          </w:p>
        </w:tc>
      </w:tr>
      <w:tr w:rsidR="00D5152F" w:rsidRPr="00D5152F" w14:paraId="310D9158" w14:textId="77777777" w:rsidTr="00195FE0">
        <w:trPr>
          <w:trHeight w:val="1440"/>
        </w:trPr>
        <w:tc>
          <w:tcPr>
            <w:tcW w:w="5942" w:type="dxa"/>
            <w:vMerge w:val="restart"/>
          </w:tcPr>
          <w:p w14:paraId="6C27733F" w14:textId="0AAC9B7D" w:rsidR="009059EE" w:rsidRPr="00D5152F" w:rsidRDefault="009059EE" w:rsidP="00253899">
            <w:pPr>
              <w:adjustRightInd w:val="0"/>
              <w:snapToGrid w:val="0"/>
              <w:spacing w:line="260" w:lineRule="exact"/>
              <w:ind w:leftChars="13" w:left="29" w:hangingChars="1" w:hanging="2"/>
              <w:rPr>
                <w:sz w:val="20"/>
                <w:szCs w:val="20"/>
              </w:rPr>
            </w:pPr>
            <w:r w:rsidRPr="00D5152F">
              <w:rPr>
                <w:sz w:val="20"/>
                <w:szCs w:val="20"/>
              </w:rPr>
              <w:t>Let’s start!</w:t>
            </w:r>
          </w:p>
          <w:p w14:paraId="1EAECEE0" w14:textId="1D8B585E" w:rsidR="009059EE" w:rsidRPr="00D5152F" w:rsidRDefault="009059EE" w:rsidP="00253899">
            <w:pPr>
              <w:adjustRightInd w:val="0"/>
              <w:snapToGrid w:val="0"/>
              <w:spacing w:line="260" w:lineRule="exact"/>
              <w:ind w:leftChars="13" w:left="29" w:hangingChars="1" w:hanging="2"/>
              <w:rPr>
                <w:sz w:val="20"/>
                <w:szCs w:val="20"/>
              </w:rPr>
            </w:pPr>
            <w:r w:rsidRPr="00D5152F">
              <w:rPr>
                <w:rFonts w:hint="eastAsia"/>
                <w:sz w:val="20"/>
                <w:szCs w:val="20"/>
              </w:rPr>
              <w:t>・さまざまな環境に多様な植物が生育していることに気づく。</w:t>
            </w:r>
          </w:p>
          <w:p w14:paraId="4CC161CC" w14:textId="49F0BB58" w:rsidR="009059EE" w:rsidRPr="00D5152F" w:rsidRDefault="009059EE" w:rsidP="00253899">
            <w:pPr>
              <w:adjustRightInd w:val="0"/>
              <w:snapToGrid w:val="0"/>
              <w:spacing w:line="260" w:lineRule="exact"/>
              <w:ind w:leftChars="13" w:left="29" w:hangingChars="1" w:hanging="2"/>
              <w:rPr>
                <w:sz w:val="20"/>
                <w:szCs w:val="20"/>
              </w:rPr>
            </w:pPr>
            <w:r w:rsidRPr="00D5152F">
              <w:rPr>
                <w:rFonts w:hint="eastAsia"/>
                <w:sz w:val="20"/>
                <w:szCs w:val="20"/>
              </w:rPr>
              <w:t>実習</w:t>
            </w:r>
            <w:r w:rsidRPr="00D5152F">
              <w:rPr>
                <w:sz w:val="20"/>
                <w:szCs w:val="20"/>
              </w:rPr>
              <w:t>10 身近な植生と環境の観察</w:t>
            </w:r>
          </w:p>
          <w:p w14:paraId="67294A86" w14:textId="77777777" w:rsidR="009059EE" w:rsidRPr="00D5152F" w:rsidRDefault="009059EE" w:rsidP="00253899">
            <w:pPr>
              <w:adjustRightInd w:val="0"/>
              <w:snapToGrid w:val="0"/>
              <w:spacing w:line="260" w:lineRule="exact"/>
              <w:ind w:leftChars="-30" w:left="93" w:hangingChars="78" w:hanging="156"/>
              <w:rPr>
                <w:sz w:val="20"/>
                <w:szCs w:val="20"/>
              </w:rPr>
            </w:pPr>
            <w:r w:rsidRPr="00D5152F">
              <w:rPr>
                <w:rFonts w:hint="eastAsia"/>
                <w:sz w:val="20"/>
                <w:szCs w:val="20"/>
              </w:rPr>
              <w:t>・樹木のある場所とない場所における環境の違いを見いだす。</w:t>
            </w:r>
          </w:p>
          <w:p w14:paraId="31D1B0D1" w14:textId="57C0BA66" w:rsidR="009059EE" w:rsidRPr="00D5152F" w:rsidRDefault="009059EE" w:rsidP="00253899">
            <w:pPr>
              <w:adjustRightInd w:val="0"/>
              <w:snapToGrid w:val="0"/>
              <w:spacing w:line="260" w:lineRule="exact"/>
              <w:ind w:leftChars="13" w:left="29" w:hangingChars="1" w:hanging="2"/>
              <w:rPr>
                <w:sz w:val="20"/>
                <w:szCs w:val="20"/>
              </w:rPr>
            </w:pPr>
            <w:r w:rsidRPr="00D5152F">
              <w:rPr>
                <w:sz w:val="20"/>
                <w:szCs w:val="20"/>
              </w:rPr>
              <w:t>A 環境形成作用</w:t>
            </w:r>
          </w:p>
          <w:p w14:paraId="7A79741C" w14:textId="31485AF1" w:rsidR="009059EE" w:rsidRPr="00D5152F" w:rsidRDefault="009059EE" w:rsidP="00253899">
            <w:pPr>
              <w:adjustRightInd w:val="0"/>
              <w:snapToGrid w:val="0"/>
              <w:spacing w:line="260" w:lineRule="exact"/>
              <w:ind w:leftChars="-30" w:left="93" w:hangingChars="78" w:hanging="156"/>
              <w:rPr>
                <w:sz w:val="20"/>
                <w:szCs w:val="20"/>
              </w:rPr>
            </w:pPr>
            <w:r w:rsidRPr="00D5152F">
              <w:rPr>
                <w:rFonts w:hint="eastAsia"/>
                <w:sz w:val="20"/>
                <w:szCs w:val="20"/>
              </w:rPr>
              <w:t>・環境要因と環境形成作用の関係について理解する。</w:t>
            </w:r>
          </w:p>
          <w:p w14:paraId="5479165E" w14:textId="44CF50A4" w:rsidR="009059EE" w:rsidRPr="00D5152F" w:rsidRDefault="009059EE" w:rsidP="00253899">
            <w:pPr>
              <w:adjustRightInd w:val="0"/>
              <w:snapToGrid w:val="0"/>
              <w:spacing w:line="260" w:lineRule="exact"/>
              <w:ind w:leftChars="13" w:left="29" w:hangingChars="1" w:hanging="2"/>
              <w:rPr>
                <w:sz w:val="20"/>
                <w:szCs w:val="20"/>
              </w:rPr>
            </w:pPr>
            <w:r w:rsidRPr="00D5152F">
              <w:rPr>
                <w:sz w:val="20"/>
                <w:szCs w:val="20"/>
              </w:rPr>
              <w:t>B 階層構造</w:t>
            </w:r>
          </w:p>
          <w:p w14:paraId="5E8D5BC9" w14:textId="77777777" w:rsidR="009059EE" w:rsidRPr="00D5152F" w:rsidRDefault="009059EE" w:rsidP="00253899">
            <w:pPr>
              <w:adjustRightInd w:val="0"/>
              <w:snapToGrid w:val="0"/>
              <w:spacing w:line="260" w:lineRule="exact"/>
              <w:ind w:leftChars="-30" w:left="-63"/>
              <w:rPr>
                <w:sz w:val="20"/>
                <w:szCs w:val="20"/>
              </w:rPr>
            </w:pPr>
            <w:r w:rsidRPr="00D5152F">
              <w:rPr>
                <w:rFonts w:hint="eastAsia"/>
                <w:sz w:val="20"/>
                <w:szCs w:val="20"/>
              </w:rPr>
              <w:t>・森林の階層構造と光環境の関係について理解する。</w:t>
            </w:r>
          </w:p>
          <w:p w14:paraId="7007138B" w14:textId="77777777" w:rsidR="009059EE" w:rsidRPr="00D5152F" w:rsidRDefault="009059EE" w:rsidP="00253899">
            <w:pPr>
              <w:adjustRightInd w:val="0"/>
              <w:snapToGrid w:val="0"/>
              <w:spacing w:line="260" w:lineRule="exact"/>
              <w:ind w:leftChars="-30" w:left="-63"/>
              <w:rPr>
                <w:sz w:val="20"/>
                <w:szCs w:val="20"/>
              </w:rPr>
            </w:pPr>
            <w:r w:rsidRPr="00D5152F">
              <w:rPr>
                <w:rFonts w:hint="eastAsia"/>
                <w:sz w:val="20"/>
                <w:szCs w:val="20"/>
              </w:rPr>
              <w:t>＜資料読解＞森林内における明るさの変化</w:t>
            </w:r>
          </w:p>
          <w:p w14:paraId="5A85C06B" w14:textId="77777777" w:rsidR="009059EE" w:rsidRPr="00D5152F" w:rsidRDefault="009059EE" w:rsidP="005C5A4B">
            <w:pPr>
              <w:adjustRightInd w:val="0"/>
              <w:snapToGrid w:val="0"/>
              <w:spacing w:line="260" w:lineRule="exact"/>
              <w:ind w:leftChars="13" w:left="229" w:hangingChars="101" w:hanging="202"/>
              <w:rPr>
                <w:sz w:val="20"/>
                <w:szCs w:val="20"/>
              </w:rPr>
            </w:pPr>
            <w:r w:rsidRPr="00D5152F">
              <w:rPr>
                <w:rFonts w:hint="eastAsia"/>
                <w:sz w:val="20"/>
                <w:szCs w:val="20"/>
              </w:rPr>
              <w:t>・森林の構造と相対照度のデータから，層ごとの明るさの変化について考える。</w:t>
            </w:r>
          </w:p>
          <w:p w14:paraId="5833ABB3" w14:textId="77777777" w:rsidR="009059EE" w:rsidRPr="00D5152F" w:rsidRDefault="009059EE" w:rsidP="00253899">
            <w:pPr>
              <w:adjustRightInd w:val="0"/>
              <w:snapToGrid w:val="0"/>
              <w:spacing w:line="260" w:lineRule="exact"/>
              <w:ind w:leftChars="13" w:left="29" w:hangingChars="1" w:hanging="2"/>
              <w:rPr>
                <w:sz w:val="20"/>
                <w:szCs w:val="20"/>
              </w:rPr>
            </w:pPr>
            <w:r w:rsidRPr="00D5152F">
              <w:rPr>
                <w:rFonts w:hint="eastAsia"/>
                <w:sz w:val="20"/>
                <w:szCs w:val="20"/>
              </w:rPr>
              <w:t>やってみよう 樹木の落葉性と常緑性を考える</w:t>
            </w:r>
          </w:p>
          <w:p w14:paraId="514EE245" w14:textId="77777777" w:rsidR="009059EE" w:rsidRPr="00D5152F" w:rsidRDefault="009059EE" w:rsidP="00253899">
            <w:pPr>
              <w:adjustRightInd w:val="0"/>
              <w:snapToGrid w:val="0"/>
              <w:spacing w:line="260" w:lineRule="exact"/>
              <w:ind w:leftChars="-30" w:left="93" w:hangingChars="78" w:hanging="156"/>
              <w:rPr>
                <w:sz w:val="20"/>
                <w:szCs w:val="20"/>
              </w:rPr>
            </w:pPr>
            <w:r w:rsidRPr="00D5152F">
              <w:rPr>
                <w:rFonts w:hint="eastAsia"/>
                <w:sz w:val="20"/>
                <w:szCs w:val="20"/>
              </w:rPr>
              <w:t>・身近な環境から樹木の特性について考えたり，調査を行ったりする。</w:t>
            </w:r>
          </w:p>
          <w:p w14:paraId="5A4B4EA7" w14:textId="77777777" w:rsidR="009059EE" w:rsidRPr="00D5152F" w:rsidRDefault="009059EE" w:rsidP="00253899">
            <w:pPr>
              <w:adjustRightInd w:val="0"/>
              <w:snapToGrid w:val="0"/>
              <w:spacing w:line="260" w:lineRule="exact"/>
              <w:ind w:leftChars="13" w:left="29" w:hangingChars="1" w:hanging="2"/>
              <w:rPr>
                <w:sz w:val="20"/>
                <w:szCs w:val="20"/>
              </w:rPr>
            </w:pPr>
            <w:r w:rsidRPr="00D5152F">
              <w:rPr>
                <w:sz w:val="20"/>
                <w:szCs w:val="20"/>
              </w:rPr>
              <w:t>C 土壌</w:t>
            </w:r>
          </w:p>
          <w:p w14:paraId="407D3A0A" w14:textId="1615317D" w:rsidR="009059EE" w:rsidRPr="00D5152F" w:rsidRDefault="009059EE" w:rsidP="00253899">
            <w:pPr>
              <w:adjustRightInd w:val="0"/>
              <w:snapToGrid w:val="0"/>
              <w:spacing w:line="260" w:lineRule="exact"/>
              <w:rPr>
                <w:sz w:val="20"/>
                <w:szCs w:val="20"/>
              </w:rPr>
            </w:pPr>
            <w:r w:rsidRPr="00D5152F">
              <w:rPr>
                <w:rFonts w:hint="eastAsia"/>
                <w:sz w:val="20"/>
                <w:szCs w:val="20"/>
              </w:rPr>
              <w:t>・環境要因としての土壌の構造や成り立ちについて理解する。</w:t>
            </w:r>
          </w:p>
        </w:tc>
        <w:tc>
          <w:tcPr>
            <w:tcW w:w="582" w:type="dxa"/>
            <w:vMerge w:val="restart"/>
          </w:tcPr>
          <w:p w14:paraId="1F286721" w14:textId="1F215F2F" w:rsidR="009059EE" w:rsidRPr="00D5152F" w:rsidRDefault="009059EE" w:rsidP="00AA3C21">
            <w:pPr>
              <w:jc w:val="center"/>
              <w:rPr>
                <w:sz w:val="20"/>
                <w:szCs w:val="20"/>
              </w:rPr>
            </w:pPr>
            <w:r w:rsidRPr="00D5152F">
              <w:rPr>
                <w:rFonts w:hint="eastAsia"/>
                <w:sz w:val="20"/>
                <w:szCs w:val="20"/>
              </w:rPr>
              <w:t>２</w:t>
            </w:r>
          </w:p>
        </w:tc>
        <w:tc>
          <w:tcPr>
            <w:tcW w:w="979" w:type="dxa"/>
            <w:vMerge w:val="restart"/>
          </w:tcPr>
          <w:p w14:paraId="4DB7F3A8" w14:textId="7B0F2087" w:rsidR="009059EE" w:rsidRPr="00D5152F" w:rsidRDefault="009059EE" w:rsidP="00AA3C21">
            <w:pPr>
              <w:jc w:val="center"/>
              <w:rPr>
                <w:sz w:val="20"/>
                <w:szCs w:val="20"/>
              </w:rPr>
            </w:pPr>
            <w:r w:rsidRPr="00D5152F">
              <w:rPr>
                <w:rFonts w:hint="eastAsia"/>
                <w:sz w:val="20"/>
                <w:szCs w:val="20"/>
              </w:rPr>
              <w:t>148</w:t>
            </w:r>
            <w:r w:rsidR="003A4226" w:rsidRPr="00D5152F">
              <w:rPr>
                <w:rFonts w:hint="eastAsia"/>
                <w:sz w:val="20"/>
                <w:szCs w:val="20"/>
              </w:rPr>
              <w:t>-153</w:t>
            </w:r>
          </w:p>
          <w:p w14:paraId="6C091A21" w14:textId="0E5FD1BC" w:rsidR="009059EE" w:rsidRPr="00D5152F" w:rsidRDefault="009059EE" w:rsidP="00AA3C21">
            <w:pPr>
              <w:jc w:val="center"/>
              <w:rPr>
                <w:sz w:val="20"/>
                <w:szCs w:val="20"/>
              </w:rPr>
            </w:pPr>
          </w:p>
        </w:tc>
        <w:tc>
          <w:tcPr>
            <w:tcW w:w="582" w:type="dxa"/>
          </w:tcPr>
          <w:p w14:paraId="343C4638" w14:textId="3C60AD3B" w:rsidR="009059EE" w:rsidRPr="00D5152F" w:rsidRDefault="009059EE" w:rsidP="00AA3C21">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思</w:t>
            </w:r>
          </w:p>
        </w:tc>
        <w:tc>
          <w:tcPr>
            <w:tcW w:w="582" w:type="dxa"/>
          </w:tcPr>
          <w:p w14:paraId="075EB148" w14:textId="73E66FD7" w:rsidR="009059EE" w:rsidRPr="00D5152F" w:rsidRDefault="009C34C8" w:rsidP="00AA3C21">
            <w:pPr>
              <w:jc w:val="center"/>
              <w:rPr>
                <w:sz w:val="20"/>
                <w:szCs w:val="20"/>
              </w:rPr>
            </w:pPr>
            <w:r>
              <w:rPr>
                <w:rFonts w:hint="eastAsia"/>
                <w:sz w:val="20"/>
                <w:szCs w:val="20"/>
              </w:rPr>
              <w:t>〇</w:t>
            </w:r>
          </w:p>
        </w:tc>
        <w:tc>
          <w:tcPr>
            <w:tcW w:w="5929" w:type="dxa"/>
          </w:tcPr>
          <w:p w14:paraId="39064DDC" w14:textId="7FA2EEA0" w:rsidR="009059EE" w:rsidRDefault="009059EE" w:rsidP="00AA3C21">
            <w:pPr>
              <w:tabs>
                <w:tab w:val="left" w:pos="76"/>
              </w:tabs>
              <w:rPr>
                <w:sz w:val="20"/>
                <w:szCs w:val="20"/>
              </w:rPr>
            </w:pPr>
            <w:r w:rsidRPr="00D5152F">
              <w:rPr>
                <w:rFonts w:ascii="BIZ UDPゴシック" w:eastAsia="BIZ UDPゴシック" w:hAnsi="BIZ UDPゴシック" w:hint="eastAsia"/>
                <w:sz w:val="20"/>
                <w:szCs w:val="20"/>
              </w:rPr>
              <w:t>【思考】</w:t>
            </w:r>
            <w:r w:rsidRPr="00D5152F">
              <w:rPr>
                <w:rFonts w:asciiTheme="minorEastAsia" w:hAnsiTheme="minorEastAsia" w:hint="eastAsia"/>
                <w:sz w:val="20"/>
                <w:szCs w:val="20"/>
              </w:rPr>
              <w:t>実習10の身近な植生と環境</w:t>
            </w:r>
            <w:r w:rsidR="00FA01EC">
              <w:rPr>
                <w:rFonts w:asciiTheme="minorEastAsia" w:hAnsiTheme="minorEastAsia" w:hint="eastAsia"/>
                <w:sz w:val="20"/>
                <w:szCs w:val="20"/>
              </w:rPr>
              <w:t>の観察から，植生と土壌，光の当たり方などの環境条件との関係に気づ</w:t>
            </w:r>
            <w:r w:rsidRPr="00D5152F">
              <w:rPr>
                <w:rFonts w:asciiTheme="minorEastAsia" w:hAnsiTheme="minorEastAsia" w:hint="eastAsia"/>
                <w:sz w:val="20"/>
                <w:szCs w:val="20"/>
              </w:rPr>
              <w:t>き，考察している。</w:t>
            </w:r>
            <w:r w:rsidRPr="00D5152F">
              <w:rPr>
                <w:rFonts w:hint="eastAsia"/>
                <w:sz w:val="20"/>
                <w:szCs w:val="20"/>
              </w:rPr>
              <w:t>［記録分析・記述分析］</w:t>
            </w:r>
          </w:p>
          <w:p w14:paraId="56C3CFF3" w14:textId="31565F71" w:rsidR="00DC25CB" w:rsidRPr="00DC25CB" w:rsidRDefault="00DC25CB" w:rsidP="00DC25CB">
            <w:pPr>
              <w:rPr>
                <w:rFonts w:eastAsiaTheme="minorHAnsi"/>
                <w:sz w:val="20"/>
                <w:szCs w:val="20"/>
              </w:rPr>
            </w:pPr>
          </w:p>
        </w:tc>
      </w:tr>
      <w:tr w:rsidR="00DC25CB" w:rsidRPr="00D5152F" w14:paraId="4608DDFC" w14:textId="77777777" w:rsidTr="00195FE0">
        <w:trPr>
          <w:trHeight w:val="1440"/>
        </w:trPr>
        <w:tc>
          <w:tcPr>
            <w:tcW w:w="5942" w:type="dxa"/>
            <w:vMerge/>
          </w:tcPr>
          <w:p w14:paraId="2E537684" w14:textId="77777777" w:rsidR="00DC25CB" w:rsidRPr="00D5152F" w:rsidRDefault="00DC25CB" w:rsidP="00253899">
            <w:pPr>
              <w:adjustRightInd w:val="0"/>
              <w:snapToGrid w:val="0"/>
              <w:spacing w:line="260" w:lineRule="exact"/>
              <w:ind w:leftChars="13" w:left="29" w:hangingChars="1" w:hanging="2"/>
              <w:rPr>
                <w:sz w:val="20"/>
                <w:szCs w:val="20"/>
              </w:rPr>
            </w:pPr>
          </w:p>
        </w:tc>
        <w:tc>
          <w:tcPr>
            <w:tcW w:w="582" w:type="dxa"/>
            <w:vMerge/>
          </w:tcPr>
          <w:p w14:paraId="52F67959" w14:textId="77777777" w:rsidR="00DC25CB" w:rsidRPr="00D5152F" w:rsidRDefault="00DC25CB" w:rsidP="00AA3C21">
            <w:pPr>
              <w:jc w:val="center"/>
              <w:rPr>
                <w:sz w:val="20"/>
                <w:szCs w:val="20"/>
              </w:rPr>
            </w:pPr>
          </w:p>
        </w:tc>
        <w:tc>
          <w:tcPr>
            <w:tcW w:w="979" w:type="dxa"/>
            <w:vMerge/>
          </w:tcPr>
          <w:p w14:paraId="549A2B8A" w14:textId="77777777" w:rsidR="00DC25CB" w:rsidRPr="00D5152F" w:rsidRDefault="00DC25CB" w:rsidP="00AA3C21">
            <w:pPr>
              <w:jc w:val="center"/>
              <w:rPr>
                <w:sz w:val="20"/>
                <w:szCs w:val="20"/>
              </w:rPr>
            </w:pPr>
          </w:p>
        </w:tc>
        <w:tc>
          <w:tcPr>
            <w:tcW w:w="582" w:type="dxa"/>
          </w:tcPr>
          <w:p w14:paraId="39852FAA" w14:textId="6BBF8375" w:rsidR="00DC25CB" w:rsidRPr="00D5152F" w:rsidRDefault="00DC25CB" w:rsidP="00AA3C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45826121" w14:textId="6BBF1811" w:rsidR="00DC25CB" w:rsidRPr="00D5152F" w:rsidRDefault="00DC25CB" w:rsidP="00AA3C21">
            <w:pPr>
              <w:jc w:val="center"/>
              <w:rPr>
                <w:sz w:val="20"/>
                <w:szCs w:val="20"/>
              </w:rPr>
            </w:pPr>
          </w:p>
        </w:tc>
        <w:tc>
          <w:tcPr>
            <w:tcW w:w="5929" w:type="dxa"/>
          </w:tcPr>
          <w:p w14:paraId="35D4F6B2" w14:textId="097D91FD" w:rsidR="00DC25CB" w:rsidRPr="00D5152F" w:rsidRDefault="00DC25CB" w:rsidP="00DC25CB">
            <w:pPr>
              <w:rPr>
                <w:rFonts w:ascii="BIZ UDPゴシック" w:eastAsia="BIZ UDPゴシック" w:hAnsi="BIZ UDPゴシック"/>
                <w:sz w:val="20"/>
                <w:szCs w:val="20"/>
              </w:rPr>
            </w:pPr>
            <w:r w:rsidRPr="00D5152F">
              <w:rPr>
                <w:rFonts w:ascii="BIZ UDPゴシック" w:eastAsia="BIZ UDPゴシック" w:hAnsi="BIZ UDPゴシック" w:hint="eastAsia"/>
                <w:sz w:val="20"/>
                <w:szCs w:val="20"/>
              </w:rPr>
              <w:t>【態度】</w:t>
            </w:r>
            <w:r w:rsidRPr="00D5152F">
              <w:rPr>
                <w:rFonts w:hint="eastAsia"/>
                <w:sz w:val="20"/>
                <w:szCs w:val="20"/>
              </w:rPr>
              <w:t>実習</w:t>
            </w:r>
            <w:r>
              <w:rPr>
                <w:rFonts w:hint="eastAsia"/>
                <w:sz w:val="20"/>
                <w:szCs w:val="20"/>
              </w:rPr>
              <w:t>10</w:t>
            </w:r>
            <w:r w:rsidRPr="00D5152F">
              <w:rPr>
                <w:rFonts w:hint="eastAsia"/>
                <w:sz w:val="20"/>
                <w:szCs w:val="20"/>
              </w:rPr>
              <w:t>の結果を主体的に考察して表現しようとしている。</w:t>
            </w:r>
            <w:r w:rsidRPr="00D5152F">
              <w:rPr>
                <w:rFonts w:eastAsiaTheme="minorHAnsi" w:hint="eastAsia"/>
                <w:sz w:val="20"/>
                <w:szCs w:val="20"/>
              </w:rPr>
              <w:t>［発言分析・記述分析］</w:t>
            </w:r>
          </w:p>
        </w:tc>
      </w:tr>
      <w:tr w:rsidR="00D5152F" w:rsidRPr="00D5152F" w14:paraId="66DD36B6" w14:textId="77777777" w:rsidTr="00195FE0">
        <w:trPr>
          <w:trHeight w:val="1440"/>
        </w:trPr>
        <w:tc>
          <w:tcPr>
            <w:tcW w:w="5942" w:type="dxa"/>
            <w:vMerge/>
          </w:tcPr>
          <w:p w14:paraId="46DA6E83" w14:textId="1C46ADFC" w:rsidR="009059EE" w:rsidRPr="00D5152F" w:rsidRDefault="009059EE" w:rsidP="00253899">
            <w:pPr>
              <w:adjustRightInd w:val="0"/>
              <w:snapToGrid w:val="0"/>
              <w:spacing w:line="260" w:lineRule="exact"/>
              <w:rPr>
                <w:sz w:val="20"/>
                <w:szCs w:val="20"/>
              </w:rPr>
            </w:pPr>
          </w:p>
        </w:tc>
        <w:tc>
          <w:tcPr>
            <w:tcW w:w="582" w:type="dxa"/>
            <w:vMerge/>
          </w:tcPr>
          <w:p w14:paraId="44CE7CBE" w14:textId="77777777" w:rsidR="009059EE" w:rsidRPr="00D5152F" w:rsidRDefault="009059EE" w:rsidP="003E0D89">
            <w:pPr>
              <w:jc w:val="center"/>
              <w:rPr>
                <w:sz w:val="20"/>
                <w:szCs w:val="20"/>
              </w:rPr>
            </w:pPr>
          </w:p>
        </w:tc>
        <w:tc>
          <w:tcPr>
            <w:tcW w:w="979" w:type="dxa"/>
            <w:vMerge/>
          </w:tcPr>
          <w:p w14:paraId="4094671B" w14:textId="77777777" w:rsidR="009059EE" w:rsidRPr="00D5152F" w:rsidRDefault="009059EE" w:rsidP="003E0D89">
            <w:pPr>
              <w:jc w:val="center"/>
              <w:rPr>
                <w:sz w:val="20"/>
                <w:szCs w:val="20"/>
              </w:rPr>
            </w:pPr>
          </w:p>
        </w:tc>
        <w:tc>
          <w:tcPr>
            <w:tcW w:w="582" w:type="dxa"/>
          </w:tcPr>
          <w:p w14:paraId="184447BC" w14:textId="7E1C3BC8" w:rsidR="009059EE" w:rsidRPr="00D5152F" w:rsidRDefault="009059EE" w:rsidP="003E0D89">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0E80B15F" w14:textId="54848C66" w:rsidR="009059EE" w:rsidRPr="00D5152F" w:rsidRDefault="009059EE" w:rsidP="003E0D89">
            <w:pPr>
              <w:jc w:val="center"/>
              <w:rPr>
                <w:sz w:val="20"/>
                <w:szCs w:val="20"/>
              </w:rPr>
            </w:pPr>
          </w:p>
        </w:tc>
        <w:tc>
          <w:tcPr>
            <w:tcW w:w="5929" w:type="dxa"/>
          </w:tcPr>
          <w:p w14:paraId="7A213438" w14:textId="19696DC6" w:rsidR="009059EE" w:rsidRPr="00D5152F" w:rsidRDefault="009059EE" w:rsidP="00A451F5">
            <w:pPr>
              <w:rPr>
                <w:rFonts w:ascii="BIZ UDゴシック" w:eastAsia="BIZ UDゴシック" w:hAnsi="BIZ UDゴシック"/>
                <w:sz w:val="20"/>
                <w:szCs w:val="20"/>
              </w:rPr>
            </w:pPr>
            <w:r w:rsidRPr="00D5152F">
              <w:rPr>
                <w:rFonts w:ascii="BIZ UDPゴシック" w:eastAsia="BIZ UDPゴシック" w:hAnsi="BIZ UDPゴシック" w:hint="eastAsia"/>
                <w:sz w:val="20"/>
                <w:szCs w:val="20"/>
              </w:rPr>
              <w:t>【知技】</w:t>
            </w:r>
            <w:r w:rsidRPr="00D5152F">
              <w:rPr>
                <w:rFonts w:hint="eastAsia"/>
                <w:sz w:val="20"/>
                <w:szCs w:val="20"/>
              </w:rPr>
              <w:t>環境要因としての光と土壌の変化や特徴について理解している。［</w:t>
            </w:r>
            <w:r w:rsidRPr="00D5152F">
              <w:rPr>
                <w:rFonts w:ascii="游明朝" w:eastAsia="游明朝" w:hAnsi="游明朝" w:hint="eastAsia"/>
                <w:sz w:val="20"/>
                <w:szCs w:val="20"/>
              </w:rPr>
              <w:t>発言分析・記述分析］</w:t>
            </w:r>
          </w:p>
        </w:tc>
      </w:tr>
      <w:tr w:rsidR="00D5152F" w:rsidRPr="00D5152F" w14:paraId="2F4B1134" w14:textId="77777777" w:rsidTr="00195FE0">
        <w:trPr>
          <w:trHeight w:val="1440"/>
        </w:trPr>
        <w:tc>
          <w:tcPr>
            <w:tcW w:w="5942" w:type="dxa"/>
            <w:vMerge/>
          </w:tcPr>
          <w:p w14:paraId="400DF61F" w14:textId="605DEA35" w:rsidR="009059EE" w:rsidRPr="00D5152F" w:rsidRDefault="009059EE" w:rsidP="00253899">
            <w:pPr>
              <w:adjustRightInd w:val="0"/>
              <w:snapToGrid w:val="0"/>
              <w:spacing w:line="260" w:lineRule="exact"/>
              <w:rPr>
                <w:sz w:val="20"/>
                <w:szCs w:val="20"/>
              </w:rPr>
            </w:pPr>
          </w:p>
        </w:tc>
        <w:tc>
          <w:tcPr>
            <w:tcW w:w="582" w:type="dxa"/>
            <w:vMerge/>
          </w:tcPr>
          <w:p w14:paraId="72A7DED2" w14:textId="567F1CE2" w:rsidR="009059EE" w:rsidRPr="00D5152F" w:rsidRDefault="009059EE" w:rsidP="004C5CA2">
            <w:pPr>
              <w:jc w:val="center"/>
              <w:rPr>
                <w:sz w:val="20"/>
                <w:szCs w:val="20"/>
              </w:rPr>
            </w:pPr>
          </w:p>
        </w:tc>
        <w:tc>
          <w:tcPr>
            <w:tcW w:w="979" w:type="dxa"/>
            <w:vMerge/>
          </w:tcPr>
          <w:p w14:paraId="2D1C1D25" w14:textId="7063EF79" w:rsidR="009059EE" w:rsidRPr="00D5152F" w:rsidRDefault="009059EE" w:rsidP="009059EE">
            <w:pPr>
              <w:jc w:val="center"/>
              <w:rPr>
                <w:sz w:val="20"/>
                <w:szCs w:val="20"/>
              </w:rPr>
            </w:pPr>
          </w:p>
        </w:tc>
        <w:tc>
          <w:tcPr>
            <w:tcW w:w="582" w:type="dxa"/>
          </w:tcPr>
          <w:p w14:paraId="2A96DBDA" w14:textId="0FA8D249" w:rsidR="009059EE" w:rsidRPr="00D5152F" w:rsidRDefault="009059EE" w:rsidP="004C5CA2">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思</w:t>
            </w:r>
          </w:p>
        </w:tc>
        <w:tc>
          <w:tcPr>
            <w:tcW w:w="582" w:type="dxa"/>
          </w:tcPr>
          <w:p w14:paraId="787CF1A4" w14:textId="4D010771" w:rsidR="009059EE" w:rsidRPr="00D5152F" w:rsidRDefault="009059EE" w:rsidP="004C5CA2">
            <w:pPr>
              <w:jc w:val="center"/>
              <w:rPr>
                <w:sz w:val="20"/>
                <w:szCs w:val="20"/>
              </w:rPr>
            </w:pPr>
          </w:p>
        </w:tc>
        <w:tc>
          <w:tcPr>
            <w:tcW w:w="5929" w:type="dxa"/>
          </w:tcPr>
          <w:p w14:paraId="6C4F0A4D" w14:textId="22F03D67" w:rsidR="009059EE" w:rsidRPr="00D5152F" w:rsidRDefault="009059EE" w:rsidP="004C5CA2">
            <w:pPr>
              <w:rPr>
                <w:sz w:val="20"/>
                <w:szCs w:val="20"/>
              </w:rPr>
            </w:pPr>
            <w:r w:rsidRPr="00D5152F">
              <w:rPr>
                <w:rFonts w:ascii="BIZ UDPゴシック" w:eastAsia="BIZ UDPゴシック" w:hAnsi="BIZ UDPゴシック" w:hint="eastAsia"/>
                <w:sz w:val="20"/>
                <w:szCs w:val="20"/>
              </w:rPr>
              <w:t>【思考】</w:t>
            </w:r>
            <w:r w:rsidRPr="00D5152F">
              <w:rPr>
                <w:rFonts w:hint="eastAsia"/>
                <w:sz w:val="20"/>
                <w:szCs w:val="20"/>
              </w:rPr>
              <w:t>森林の構造と相対照度のデータから，明るさの変化を見いだして表現している。［</w:t>
            </w:r>
            <w:r w:rsidRPr="00D5152F">
              <w:rPr>
                <w:rFonts w:ascii="游明朝" w:eastAsia="游明朝" w:hAnsi="游明朝" w:hint="eastAsia"/>
                <w:sz w:val="20"/>
                <w:szCs w:val="20"/>
              </w:rPr>
              <w:t>発言分析・記述分析・記録分析］</w:t>
            </w:r>
          </w:p>
        </w:tc>
      </w:tr>
      <w:tr w:rsidR="00D5152F" w:rsidRPr="00D5152F" w14:paraId="3387FE23" w14:textId="77777777" w:rsidTr="00195FE0">
        <w:trPr>
          <w:trHeight w:val="1440"/>
        </w:trPr>
        <w:tc>
          <w:tcPr>
            <w:tcW w:w="5942" w:type="dxa"/>
            <w:vMerge/>
          </w:tcPr>
          <w:p w14:paraId="6DDFBAA6" w14:textId="77777777" w:rsidR="009059EE" w:rsidRPr="00D5152F" w:rsidRDefault="009059EE" w:rsidP="00253899">
            <w:pPr>
              <w:adjustRightInd w:val="0"/>
              <w:snapToGrid w:val="0"/>
              <w:spacing w:line="260" w:lineRule="exact"/>
              <w:rPr>
                <w:sz w:val="20"/>
                <w:szCs w:val="20"/>
              </w:rPr>
            </w:pPr>
          </w:p>
        </w:tc>
        <w:tc>
          <w:tcPr>
            <w:tcW w:w="582" w:type="dxa"/>
            <w:vMerge/>
          </w:tcPr>
          <w:p w14:paraId="3B086C70" w14:textId="77777777" w:rsidR="009059EE" w:rsidRPr="00D5152F" w:rsidRDefault="009059EE" w:rsidP="004C5CA2">
            <w:pPr>
              <w:jc w:val="center"/>
              <w:rPr>
                <w:sz w:val="20"/>
                <w:szCs w:val="20"/>
              </w:rPr>
            </w:pPr>
          </w:p>
        </w:tc>
        <w:tc>
          <w:tcPr>
            <w:tcW w:w="979" w:type="dxa"/>
            <w:vMerge/>
          </w:tcPr>
          <w:p w14:paraId="4D34E186" w14:textId="77777777" w:rsidR="009059EE" w:rsidRPr="00D5152F" w:rsidRDefault="009059EE" w:rsidP="004C5CA2">
            <w:pPr>
              <w:jc w:val="center"/>
              <w:rPr>
                <w:sz w:val="20"/>
                <w:szCs w:val="20"/>
              </w:rPr>
            </w:pPr>
          </w:p>
        </w:tc>
        <w:tc>
          <w:tcPr>
            <w:tcW w:w="582" w:type="dxa"/>
          </w:tcPr>
          <w:p w14:paraId="00BCAD8C" w14:textId="2976D6D4" w:rsidR="009059EE" w:rsidRPr="00D5152F" w:rsidRDefault="009059EE" w:rsidP="004C5CA2">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態</w:t>
            </w:r>
          </w:p>
        </w:tc>
        <w:tc>
          <w:tcPr>
            <w:tcW w:w="582" w:type="dxa"/>
          </w:tcPr>
          <w:p w14:paraId="615A7B7F" w14:textId="5090702C" w:rsidR="009059EE" w:rsidRPr="00D5152F" w:rsidRDefault="009059EE" w:rsidP="004C5CA2">
            <w:pPr>
              <w:jc w:val="center"/>
              <w:rPr>
                <w:sz w:val="20"/>
                <w:szCs w:val="20"/>
              </w:rPr>
            </w:pPr>
          </w:p>
        </w:tc>
        <w:tc>
          <w:tcPr>
            <w:tcW w:w="5929" w:type="dxa"/>
          </w:tcPr>
          <w:p w14:paraId="4814AD96" w14:textId="77777777" w:rsidR="009059EE" w:rsidRDefault="009059EE" w:rsidP="00B15DD8">
            <w:pPr>
              <w:rPr>
                <w:rFonts w:eastAsiaTheme="minorHAnsi"/>
                <w:sz w:val="20"/>
                <w:szCs w:val="20"/>
              </w:rPr>
            </w:pPr>
            <w:r w:rsidRPr="00D5152F">
              <w:rPr>
                <w:rFonts w:ascii="BIZ UDPゴシック" w:eastAsia="BIZ UDPゴシック" w:hAnsi="BIZ UDPゴシック" w:hint="eastAsia"/>
                <w:sz w:val="20"/>
                <w:szCs w:val="20"/>
              </w:rPr>
              <w:t>【態度】</w:t>
            </w:r>
            <w:r w:rsidRPr="00D5152F">
              <w:rPr>
                <w:rFonts w:eastAsiaTheme="minorHAnsi" w:hint="eastAsia"/>
                <w:sz w:val="20"/>
                <w:szCs w:val="20"/>
              </w:rPr>
              <w:t>身のまわりにある樹木について，その１年のようすを思い出し，落葉樹か常緑樹かを考えたり，落葉樹や常緑樹の葉を探したりしようとしている。［記録分析・行動分析］</w:t>
            </w:r>
          </w:p>
          <w:p w14:paraId="05BA150E" w14:textId="77777777" w:rsidR="00B72E80" w:rsidRDefault="00B72E80" w:rsidP="00B15DD8">
            <w:pPr>
              <w:rPr>
                <w:rFonts w:eastAsiaTheme="minorHAnsi"/>
                <w:sz w:val="20"/>
                <w:szCs w:val="20"/>
              </w:rPr>
            </w:pPr>
          </w:p>
          <w:p w14:paraId="2B665602" w14:textId="77777777" w:rsidR="00BB1A91" w:rsidRDefault="00BB1A91" w:rsidP="00B15DD8">
            <w:pPr>
              <w:rPr>
                <w:rFonts w:eastAsiaTheme="minorHAnsi"/>
                <w:sz w:val="20"/>
                <w:szCs w:val="20"/>
              </w:rPr>
            </w:pPr>
          </w:p>
          <w:p w14:paraId="28461B52" w14:textId="77777777" w:rsidR="00BB1A91" w:rsidRDefault="00BB1A91" w:rsidP="00B15DD8">
            <w:pPr>
              <w:rPr>
                <w:rFonts w:eastAsiaTheme="minorHAnsi"/>
                <w:sz w:val="20"/>
                <w:szCs w:val="20"/>
              </w:rPr>
            </w:pPr>
          </w:p>
          <w:p w14:paraId="344A9DF9" w14:textId="77777777" w:rsidR="00BB1A91" w:rsidRDefault="00BB1A91" w:rsidP="00B15DD8">
            <w:pPr>
              <w:rPr>
                <w:rFonts w:eastAsiaTheme="minorHAnsi"/>
                <w:sz w:val="20"/>
                <w:szCs w:val="20"/>
              </w:rPr>
            </w:pPr>
          </w:p>
          <w:p w14:paraId="67409459" w14:textId="2492F195" w:rsidR="00BB1A91" w:rsidRPr="00D5152F" w:rsidRDefault="00BB1A91" w:rsidP="00B15DD8">
            <w:pPr>
              <w:rPr>
                <w:rFonts w:eastAsiaTheme="minorHAnsi"/>
                <w:sz w:val="20"/>
                <w:szCs w:val="20"/>
              </w:rPr>
            </w:pPr>
          </w:p>
        </w:tc>
      </w:tr>
      <w:tr w:rsidR="00D5152F" w:rsidRPr="00D5152F" w14:paraId="4F224CB0" w14:textId="77777777" w:rsidTr="00BB6E06">
        <w:tc>
          <w:tcPr>
            <w:tcW w:w="14596" w:type="dxa"/>
            <w:gridSpan w:val="6"/>
            <w:shd w:val="clear" w:color="auto" w:fill="D9D9D9" w:themeFill="background1" w:themeFillShade="D9"/>
          </w:tcPr>
          <w:p w14:paraId="4F88D363" w14:textId="684643D5" w:rsidR="004C5CA2" w:rsidRPr="00D5152F" w:rsidRDefault="004C5CA2" w:rsidP="00253899">
            <w:pPr>
              <w:adjustRightInd w:val="0"/>
              <w:snapToGrid w:val="0"/>
              <w:spacing w:line="260" w:lineRule="exact"/>
              <w:rPr>
                <w:rFonts w:ascii="BIZ UDゴシック" w:eastAsia="BIZ UDゴシック" w:hAnsi="BIZ UDゴシック"/>
                <w:sz w:val="20"/>
                <w:szCs w:val="20"/>
              </w:rPr>
            </w:pPr>
            <w:r w:rsidRPr="00D5152F">
              <w:rPr>
                <w:rFonts w:ascii="BIZ UDゴシック" w:eastAsia="BIZ UDゴシック" w:hAnsi="BIZ UDゴシック"/>
                <w:sz w:val="20"/>
                <w:szCs w:val="20"/>
              </w:rPr>
              <w:lastRenderedPageBreak/>
              <w:t xml:space="preserve">2節　</w:t>
            </w:r>
            <w:r w:rsidRPr="00D5152F">
              <w:rPr>
                <w:rFonts w:ascii="BIZ UDゴシック" w:eastAsia="BIZ UDゴシック" w:hAnsi="BIZ UDゴシック" w:hint="eastAsia"/>
                <w:sz w:val="20"/>
                <w:szCs w:val="20"/>
              </w:rPr>
              <w:t>植生の遷移</w:t>
            </w:r>
          </w:p>
        </w:tc>
      </w:tr>
      <w:tr w:rsidR="00D5152F" w:rsidRPr="00D5152F" w14:paraId="09EF5A75" w14:textId="77777777" w:rsidTr="00195FE0">
        <w:trPr>
          <w:trHeight w:val="2160"/>
        </w:trPr>
        <w:tc>
          <w:tcPr>
            <w:tcW w:w="5942" w:type="dxa"/>
            <w:vMerge w:val="restart"/>
          </w:tcPr>
          <w:p w14:paraId="71E4DFF7" w14:textId="3074837D" w:rsidR="00BF3AA3" w:rsidRPr="00D5152F" w:rsidRDefault="00BF3AA3" w:rsidP="00253899">
            <w:pPr>
              <w:adjustRightInd w:val="0"/>
              <w:snapToGrid w:val="0"/>
              <w:spacing w:line="260" w:lineRule="exact"/>
              <w:ind w:leftChars="13" w:left="29" w:hangingChars="1" w:hanging="2"/>
              <w:rPr>
                <w:sz w:val="20"/>
                <w:szCs w:val="20"/>
              </w:rPr>
            </w:pPr>
            <w:r w:rsidRPr="00D5152F">
              <w:rPr>
                <w:sz w:val="20"/>
                <w:szCs w:val="20"/>
              </w:rPr>
              <w:t>Let’s start!</w:t>
            </w:r>
          </w:p>
          <w:p w14:paraId="733B60C8" w14:textId="76C365D5" w:rsidR="00BF3AA3" w:rsidRPr="00D5152F" w:rsidRDefault="00BF3AA3" w:rsidP="00253899">
            <w:pPr>
              <w:adjustRightInd w:val="0"/>
              <w:snapToGrid w:val="0"/>
              <w:spacing w:line="260" w:lineRule="exact"/>
              <w:ind w:leftChars="-30" w:left="93" w:hangingChars="78" w:hanging="156"/>
              <w:rPr>
                <w:sz w:val="20"/>
                <w:szCs w:val="20"/>
              </w:rPr>
            </w:pPr>
            <w:r w:rsidRPr="00D5152F">
              <w:rPr>
                <w:rFonts w:hint="eastAsia"/>
                <w:sz w:val="20"/>
                <w:szCs w:val="20"/>
              </w:rPr>
              <w:t>・身近な空き地の変遷から，植生が時間とともに変化することに気づく。</w:t>
            </w:r>
          </w:p>
          <w:p w14:paraId="36B0ADD1" w14:textId="6BE22E9C" w:rsidR="00BF3AA3" w:rsidRPr="00D5152F" w:rsidRDefault="00BF3AA3" w:rsidP="00253899">
            <w:pPr>
              <w:adjustRightInd w:val="0"/>
              <w:snapToGrid w:val="0"/>
              <w:spacing w:line="260" w:lineRule="exact"/>
              <w:ind w:leftChars="13" w:left="29" w:hangingChars="1" w:hanging="2"/>
              <w:rPr>
                <w:sz w:val="20"/>
                <w:szCs w:val="20"/>
              </w:rPr>
            </w:pPr>
            <w:r w:rsidRPr="00D5152F">
              <w:rPr>
                <w:rFonts w:hint="eastAsia"/>
                <w:sz w:val="20"/>
                <w:szCs w:val="20"/>
              </w:rPr>
              <w:t>実習</w:t>
            </w:r>
            <w:r w:rsidRPr="00D5152F">
              <w:rPr>
                <w:sz w:val="20"/>
                <w:szCs w:val="20"/>
              </w:rPr>
              <w:t>11</w:t>
            </w:r>
            <w:r w:rsidRPr="00D5152F">
              <w:rPr>
                <w:rFonts w:hint="eastAsia"/>
                <w:sz w:val="20"/>
                <w:szCs w:val="20"/>
              </w:rPr>
              <w:t xml:space="preserve"> </w:t>
            </w:r>
            <w:r w:rsidRPr="00D5152F">
              <w:rPr>
                <w:sz w:val="20"/>
                <w:szCs w:val="20"/>
              </w:rPr>
              <w:t>植生の遷移の要因</w:t>
            </w:r>
          </w:p>
          <w:p w14:paraId="6CE286E1" w14:textId="77777777" w:rsidR="00BF3AA3" w:rsidRPr="00D5152F" w:rsidRDefault="00BF3AA3" w:rsidP="00253899">
            <w:pPr>
              <w:adjustRightInd w:val="0"/>
              <w:snapToGrid w:val="0"/>
              <w:spacing w:line="260" w:lineRule="exact"/>
              <w:ind w:leftChars="-30" w:left="93" w:hangingChars="78" w:hanging="156"/>
              <w:rPr>
                <w:sz w:val="20"/>
                <w:szCs w:val="20"/>
              </w:rPr>
            </w:pPr>
            <w:r w:rsidRPr="00D5152F">
              <w:rPr>
                <w:rFonts w:hint="eastAsia"/>
                <w:sz w:val="20"/>
                <w:szCs w:val="20"/>
              </w:rPr>
              <w:t>・植生の遷移に関する資料に基づいて，遷移の要因として土壌や光環境について見いだして理解する。</w:t>
            </w:r>
          </w:p>
          <w:p w14:paraId="7A597845" w14:textId="5C0F90B6" w:rsidR="00BF3AA3" w:rsidRPr="00D5152F" w:rsidRDefault="00BF3AA3" w:rsidP="00253899">
            <w:pPr>
              <w:adjustRightInd w:val="0"/>
              <w:snapToGrid w:val="0"/>
              <w:spacing w:line="260" w:lineRule="exact"/>
              <w:ind w:leftChars="13" w:left="29" w:hangingChars="1" w:hanging="2"/>
              <w:rPr>
                <w:sz w:val="20"/>
                <w:szCs w:val="20"/>
              </w:rPr>
            </w:pPr>
            <w:r w:rsidRPr="00D5152F">
              <w:rPr>
                <w:sz w:val="20"/>
                <w:szCs w:val="20"/>
              </w:rPr>
              <w:t>A 植生の遷移</w:t>
            </w:r>
          </w:p>
          <w:p w14:paraId="0D95118D" w14:textId="7503BF08" w:rsidR="00BF3AA3" w:rsidRPr="00D5152F" w:rsidRDefault="00BF3AA3" w:rsidP="00253899">
            <w:pPr>
              <w:adjustRightInd w:val="0"/>
              <w:snapToGrid w:val="0"/>
              <w:spacing w:line="260" w:lineRule="exact"/>
              <w:ind w:leftChars="-30" w:left="93" w:hangingChars="78" w:hanging="156"/>
              <w:rPr>
                <w:sz w:val="20"/>
                <w:szCs w:val="20"/>
              </w:rPr>
            </w:pPr>
            <w:r w:rsidRPr="00D5152F">
              <w:rPr>
                <w:rFonts w:hint="eastAsia"/>
                <w:sz w:val="20"/>
                <w:szCs w:val="20"/>
              </w:rPr>
              <w:t>・植生の遷移について，モデル的な過程とその要因を理解する。</w:t>
            </w:r>
          </w:p>
          <w:p w14:paraId="5567F32A" w14:textId="26EECD40" w:rsidR="00BF3AA3" w:rsidRPr="00D5152F" w:rsidRDefault="00BF3AA3" w:rsidP="00253899">
            <w:pPr>
              <w:adjustRightInd w:val="0"/>
              <w:snapToGrid w:val="0"/>
              <w:spacing w:line="260" w:lineRule="exact"/>
              <w:rPr>
                <w:sz w:val="20"/>
                <w:szCs w:val="20"/>
              </w:rPr>
            </w:pPr>
            <w:r w:rsidRPr="00D5152F">
              <w:rPr>
                <w:rFonts w:hint="eastAsia"/>
                <w:sz w:val="20"/>
                <w:szCs w:val="20"/>
              </w:rPr>
              <w:t>考えてみよう 遷移の初期段階を考える</w:t>
            </w:r>
          </w:p>
          <w:p w14:paraId="1EC11EBC" w14:textId="77777777" w:rsidR="00BF3AA3" w:rsidRPr="00D5152F" w:rsidRDefault="00BF3AA3" w:rsidP="00253899">
            <w:pPr>
              <w:adjustRightInd w:val="0"/>
              <w:snapToGrid w:val="0"/>
              <w:spacing w:line="260" w:lineRule="exact"/>
              <w:ind w:leftChars="-30" w:left="93" w:hangingChars="78" w:hanging="156"/>
              <w:rPr>
                <w:sz w:val="20"/>
                <w:szCs w:val="20"/>
              </w:rPr>
            </w:pPr>
            <w:r w:rsidRPr="00D5152F">
              <w:rPr>
                <w:rFonts w:hint="eastAsia"/>
                <w:sz w:val="20"/>
                <w:szCs w:val="20"/>
              </w:rPr>
              <w:t>・学校の校庭を例に遷移の初期段階を考える。</w:t>
            </w:r>
          </w:p>
          <w:p w14:paraId="114753CB" w14:textId="77777777" w:rsidR="00BF3AA3" w:rsidRPr="00D5152F" w:rsidRDefault="00BF3AA3" w:rsidP="00253899">
            <w:pPr>
              <w:adjustRightInd w:val="0"/>
              <w:snapToGrid w:val="0"/>
              <w:spacing w:line="260" w:lineRule="exact"/>
              <w:ind w:leftChars="-30" w:left="93" w:hangingChars="78" w:hanging="156"/>
              <w:rPr>
                <w:sz w:val="20"/>
                <w:szCs w:val="20"/>
              </w:rPr>
            </w:pPr>
            <w:r w:rsidRPr="00D5152F">
              <w:rPr>
                <w:rFonts w:hint="eastAsia"/>
                <w:sz w:val="20"/>
                <w:szCs w:val="20"/>
              </w:rPr>
              <w:t>＜コラム＞遷移と光合成</w:t>
            </w:r>
          </w:p>
          <w:p w14:paraId="331E13FB" w14:textId="77777777" w:rsidR="00BF3AA3" w:rsidRPr="00D5152F" w:rsidRDefault="00BF3AA3" w:rsidP="00253899">
            <w:pPr>
              <w:adjustRightInd w:val="0"/>
              <w:snapToGrid w:val="0"/>
              <w:spacing w:line="260" w:lineRule="exact"/>
              <w:ind w:leftChars="-30" w:left="93" w:hangingChars="78" w:hanging="156"/>
              <w:rPr>
                <w:sz w:val="20"/>
                <w:szCs w:val="20"/>
              </w:rPr>
            </w:pPr>
            <w:r w:rsidRPr="00D5152F">
              <w:rPr>
                <w:rFonts w:hint="eastAsia"/>
                <w:sz w:val="20"/>
                <w:szCs w:val="20"/>
              </w:rPr>
              <w:t>・遷移の進行と光合成の関係について理解する。</w:t>
            </w:r>
          </w:p>
          <w:p w14:paraId="23F1570E" w14:textId="77777777" w:rsidR="00BF3AA3" w:rsidRPr="00D5152F" w:rsidRDefault="00BF3AA3" w:rsidP="00253899">
            <w:pPr>
              <w:adjustRightInd w:val="0"/>
              <w:snapToGrid w:val="0"/>
              <w:spacing w:line="260" w:lineRule="exact"/>
              <w:ind w:leftChars="13" w:left="29" w:hangingChars="1" w:hanging="2"/>
              <w:rPr>
                <w:sz w:val="20"/>
                <w:szCs w:val="20"/>
              </w:rPr>
            </w:pPr>
            <w:r w:rsidRPr="00D5152F">
              <w:rPr>
                <w:sz w:val="20"/>
                <w:szCs w:val="20"/>
              </w:rPr>
              <w:t>B</w:t>
            </w:r>
            <w:r w:rsidRPr="00D5152F">
              <w:rPr>
                <w:rFonts w:hint="eastAsia"/>
                <w:sz w:val="20"/>
                <w:szCs w:val="20"/>
              </w:rPr>
              <w:t xml:space="preserve"> </w:t>
            </w:r>
            <w:r w:rsidRPr="00D5152F">
              <w:rPr>
                <w:sz w:val="20"/>
                <w:szCs w:val="20"/>
              </w:rPr>
              <w:t>ギャップ更新</w:t>
            </w:r>
          </w:p>
          <w:p w14:paraId="7CA589E0" w14:textId="77777777" w:rsidR="00BF3AA3" w:rsidRPr="00D5152F" w:rsidRDefault="00BF3AA3" w:rsidP="00253899">
            <w:pPr>
              <w:adjustRightInd w:val="0"/>
              <w:snapToGrid w:val="0"/>
              <w:spacing w:line="260" w:lineRule="exact"/>
              <w:ind w:leftChars="-30" w:left="93" w:hangingChars="78" w:hanging="156"/>
              <w:rPr>
                <w:sz w:val="20"/>
                <w:szCs w:val="20"/>
              </w:rPr>
            </w:pPr>
            <w:r w:rsidRPr="00D5152F">
              <w:rPr>
                <w:rFonts w:hint="eastAsia"/>
                <w:sz w:val="20"/>
                <w:szCs w:val="20"/>
              </w:rPr>
              <w:t>・極相林でも起きる植生の変化について，ギャップに着目して理解する。</w:t>
            </w:r>
          </w:p>
          <w:p w14:paraId="75A755C0" w14:textId="77777777" w:rsidR="00BF3AA3" w:rsidRPr="00D5152F" w:rsidRDefault="00BF3AA3" w:rsidP="00253899">
            <w:pPr>
              <w:adjustRightInd w:val="0"/>
              <w:snapToGrid w:val="0"/>
              <w:spacing w:line="260" w:lineRule="exact"/>
              <w:ind w:leftChars="13" w:left="29" w:hangingChars="1" w:hanging="2"/>
              <w:rPr>
                <w:sz w:val="20"/>
                <w:szCs w:val="20"/>
              </w:rPr>
            </w:pPr>
            <w:r w:rsidRPr="00D5152F">
              <w:rPr>
                <w:rFonts w:hint="eastAsia"/>
                <w:sz w:val="20"/>
                <w:szCs w:val="20"/>
              </w:rPr>
              <w:t>考えてみよう ギャップ更新が起こらない場合の極相林を考える</w:t>
            </w:r>
          </w:p>
          <w:p w14:paraId="2F919EDD" w14:textId="4A7E6C77" w:rsidR="00BF3AA3" w:rsidRPr="00D5152F" w:rsidRDefault="00BF3AA3" w:rsidP="00253899">
            <w:pPr>
              <w:adjustRightInd w:val="0"/>
              <w:snapToGrid w:val="0"/>
              <w:spacing w:line="260" w:lineRule="exact"/>
              <w:ind w:leftChars="-30" w:left="93" w:hangingChars="78" w:hanging="156"/>
              <w:rPr>
                <w:sz w:val="20"/>
                <w:szCs w:val="20"/>
              </w:rPr>
            </w:pPr>
            <w:r w:rsidRPr="00D5152F">
              <w:rPr>
                <w:rFonts w:hint="eastAsia"/>
                <w:sz w:val="20"/>
                <w:szCs w:val="20"/>
              </w:rPr>
              <w:t>・ギャップ更新が起こらないときの</w:t>
            </w:r>
            <w:r w:rsidR="0039220F">
              <w:rPr>
                <w:rFonts w:hint="eastAsia"/>
                <w:sz w:val="20"/>
                <w:szCs w:val="20"/>
              </w:rPr>
              <w:t>極相</w:t>
            </w:r>
            <w:r w:rsidRPr="00D5152F">
              <w:rPr>
                <w:rFonts w:hint="eastAsia"/>
                <w:sz w:val="20"/>
                <w:szCs w:val="20"/>
              </w:rPr>
              <w:t>林について考える。</w:t>
            </w:r>
          </w:p>
          <w:p w14:paraId="00883E5C" w14:textId="77777777" w:rsidR="00BF3AA3" w:rsidRPr="00D5152F" w:rsidRDefault="00BF3AA3" w:rsidP="00253899">
            <w:pPr>
              <w:adjustRightInd w:val="0"/>
              <w:snapToGrid w:val="0"/>
              <w:spacing w:line="260" w:lineRule="exact"/>
              <w:ind w:leftChars="13" w:left="29" w:hangingChars="1" w:hanging="2"/>
              <w:rPr>
                <w:sz w:val="20"/>
                <w:szCs w:val="20"/>
              </w:rPr>
            </w:pPr>
            <w:r w:rsidRPr="00D5152F">
              <w:rPr>
                <w:sz w:val="20"/>
                <w:szCs w:val="20"/>
              </w:rPr>
              <w:t>C</w:t>
            </w:r>
            <w:r w:rsidRPr="00D5152F">
              <w:rPr>
                <w:rFonts w:hint="eastAsia"/>
                <w:sz w:val="20"/>
                <w:szCs w:val="20"/>
              </w:rPr>
              <w:t xml:space="preserve"> </w:t>
            </w:r>
            <w:r w:rsidRPr="00D5152F">
              <w:rPr>
                <w:sz w:val="20"/>
                <w:szCs w:val="20"/>
              </w:rPr>
              <w:t>二次遷移</w:t>
            </w:r>
          </w:p>
          <w:p w14:paraId="05CCFA23" w14:textId="77777777" w:rsidR="00BF3AA3" w:rsidRPr="00D5152F" w:rsidRDefault="00BF3AA3" w:rsidP="00253899">
            <w:pPr>
              <w:adjustRightInd w:val="0"/>
              <w:snapToGrid w:val="0"/>
              <w:spacing w:line="260" w:lineRule="exact"/>
              <w:ind w:leftChars="-30" w:left="93" w:hangingChars="78" w:hanging="156"/>
              <w:rPr>
                <w:sz w:val="20"/>
                <w:szCs w:val="20"/>
              </w:rPr>
            </w:pPr>
            <w:r w:rsidRPr="00D5152F">
              <w:rPr>
                <w:rFonts w:hint="eastAsia"/>
                <w:sz w:val="20"/>
                <w:szCs w:val="20"/>
              </w:rPr>
              <w:t>・二次遷移について，一次遷移との違いに注目して理解する。</w:t>
            </w:r>
          </w:p>
          <w:p w14:paraId="23A4B25C" w14:textId="77777777" w:rsidR="00BF3AA3" w:rsidRPr="00D5152F" w:rsidRDefault="00BF3AA3" w:rsidP="00253899">
            <w:pPr>
              <w:adjustRightInd w:val="0"/>
              <w:snapToGrid w:val="0"/>
              <w:spacing w:line="260" w:lineRule="exact"/>
              <w:ind w:leftChars="13" w:left="29" w:hangingChars="1" w:hanging="2"/>
              <w:rPr>
                <w:sz w:val="20"/>
                <w:szCs w:val="20"/>
              </w:rPr>
            </w:pPr>
            <w:r w:rsidRPr="00D5152F">
              <w:rPr>
                <w:rFonts w:hint="eastAsia"/>
                <w:sz w:val="20"/>
                <w:szCs w:val="20"/>
              </w:rPr>
              <w:t>＜コラム＞北極における遷移</w:t>
            </w:r>
          </w:p>
          <w:p w14:paraId="005B47C1" w14:textId="77777777" w:rsidR="00BF3AA3" w:rsidRPr="00D5152F" w:rsidRDefault="00BF3AA3" w:rsidP="00253899">
            <w:pPr>
              <w:adjustRightInd w:val="0"/>
              <w:snapToGrid w:val="0"/>
              <w:spacing w:line="260" w:lineRule="exact"/>
              <w:ind w:leftChars="-30" w:left="93" w:hangingChars="78" w:hanging="156"/>
              <w:rPr>
                <w:sz w:val="20"/>
                <w:szCs w:val="20"/>
              </w:rPr>
            </w:pPr>
            <w:r w:rsidRPr="00D5152F">
              <w:rPr>
                <w:rFonts w:hint="eastAsia"/>
                <w:sz w:val="20"/>
                <w:szCs w:val="20"/>
              </w:rPr>
              <w:t>・極地での遷移など，遷移がモデル的な過程をたどらない例について，理解する。</w:t>
            </w:r>
          </w:p>
          <w:p w14:paraId="48DC6083" w14:textId="77777777" w:rsidR="00BF3AA3" w:rsidRPr="00D5152F" w:rsidRDefault="00BF3AA3" w:rsidP="00253899">
            <w:pPr>
              <w:adjustRightInd w:val="0"/>
              <w:snapToGrid w:val="0"/>
              <w:spacing w:line="260" w:lineRule="exact"/>
              <w:rPr>
                <w:sz w:val="20"/>
                <w:szCs w:val="20"/>
              </w:rPr>
            </w:pPr>
            <w:r w:rsidRPr="00D5152F">
              <w:rPr>
                <w:rFonts w:hint="eastAsia"/>
                <w:sz w:val="20"/>
                <w:szCs w:val="20"/>
              </w:rPr>
              <w:t>＜コラム＞湖沼から始める遷移</w:t>
            </w:r>
          </w:p>
          <w:p w14:paraId="496F55EC" w14:textId="77777777" w:rsidR="00BF3AA3" w:rsidRPr="00D5152F" w:rsidRDefault="00BF3AA3" w:rsidP="00253899">
            <w:pPr>
              <w:adjustRightInd w:val="0"/>
              <w:snapToGrid w:val="0"/>
              <w:spacing w:line="260" w:lineRule="exact"/>
              <w:rPr>
                <w:sz w:val="20"/>
                <w:szCs w:val="20"/>
              </w:rPr>
            </w:pPr>
            <w:r w:rsidRPr="00D5152F">
              <w:rPr>
                <w:rFonts w:hint="eastAsia"/>
                <w:sz w:val="20"/>
                <w:szCs w:val="20"/>
              </w:rPr>
              <w:t>・湖沼での遷移について，乾性遷移との違いに注目して知る。</w:t>
            </w:r>
          </w:p>
          <w:p w14:paraId="7470F360" w14:textId="7593AAC4" w:rsidR="00BF3AA3" w:rsidRPr="00D5152F" w:rsidRDefault="00BF3AA3" w:rsidP="00253899">
            <w:pPr>
              <w:adjustRightInd w:val="0"/>
              <w:snapToGrid w:val="0"/>
              <w:spacing w:line="260" w:lineRule="exact"/>
              <w:rPr>
                <w:sz w:val="20"/>
                <w:szCs w:val="20"/>
              </w:rPr>
            </w:pPr>
          </w:p>
        </w:tc>
        <w:tc>
          <w:tcPr>
            <w:tcW w:w="582" w:type="dxa"/>
            <w:vMerge w:val="restart"/>
          </w:tcPr>
          <w:p w14:paraId="2C359267" w14:textId="0E9D28BF" w:rsidR="00BF3AA3" w:rsidRPr="00D5152F" w:rsidRDefault="00281FC4" w:rsidP="004C5CA2">
            <w:pPr>
              <w:jc w:val="center"/>
              <w:rPr>
                <w:sz w:val="20"/>
                <w:szCs w:val="20"/>
              </w:rPr>
            </w:pPr>
            <w:r w:rsidRPr="00D5152F">
              <w:rPr>
                <w:rFonts w:hint="eastAsia"/>
                <w:sz w:val="20"/>
                <w:szCs w:val="20"/>
              </w:rPr>
              <w:t>３</w:t>
            </w:r>
          </w:p>
        </w:tc>
        <w:tc>
          <w:tcPr>
            <w:tcW w:w="979" w:type="dxa"/>
            <w:vMerge w:val="restart"/>
          </w:tcPr>
          <w:p w14:paraId="069227F3" w14:textId="7008B7AB" w:rsidR="00BF3AA3" w:rsidRPr="00D5152F" w:rsidRDefault="00BF3AA3" w:rsidP="004C5CA2">
            <w:pPr>
              <w:jc w:val="center"/>
              <w:rPr>
                <w:sz w:val="20"/>
                <w:szCs w:val="20"/>
              </w:rPr>
            </w:pPr>
            <w:r w:rsidRPr="00D5152F">
              <w:rPr>
                <w:rFonts w:hint="eastAsia"/>
                <w:sz w:val="20"/>
                <w:szCs w:val="20"/>
              </w:rPr>
              <w:t>154</w:t>
            </w:r>
            <w:r w:rsidR="003A4226" w:rsidRPr="00D5152F">
              <w:rPr>
                <w:rFonts w:hint="eastAsia"/>
                <w:sz w:val="20"/>
                <w:szCs w:val="20"/>
              </w:rPr>
              <w:t>-161</w:t>
            </w:r>
          </w:p>
          <w:p w14:paraId="1E3E3BE2" w14:textId="197B218C" w:rsidR="00BF3AA3" w:rsidRPr="00D5152F" w:rsidRDefault="00BF3AA3" w:rsidP="004C5CA2">
            <w:pPr>
              <w:jc w:val="center"/>
              <w:rPr>
                <w:sz w:val="20"/>
                <w:szCs w:val="20"/>
              </w:rPr>
            </w:pPr>
          </w:p>
        </w:tc>
        <w:tc>
          <w:tcPr>
            <w:tcW w:w="582" w:type="dxa"/>
          </w:tcPr>
          <w:p w14:paraId="548C04FF" w14:textId="5C49AA70" w:rsidR="00BF3AA3" w:rsidRPr="00D5152F" w:rsidRDefault="00BF3AA3" w:rsidP="004C5CA2">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思</w:t>
            </w:r>
          </w:p>
        </w:tc>
        <w:tc>
          <w:tcPr>
            <w:tcW w:w="582" w:type="dxa"/>
          </w:tcPr>
          <w:p w14:paraId="1AA897CF" w14:textId="0EDD8963" w:rsidR="00BF3AA3" w:rsidRPr="00D5152F" w:rsidRDefault="009C34C8" w:rsidP="004C5CA2">
            <w:pPr>
              <w:jc w:val="center"/>
              <w:rPr>
                <w:sz w:val="20"/>
                <w:szCs w:val="20"/>
              </w:rPr>
            </w:pPr>
            <w:r>
              <w:rPr>
                <w:rFonts w:hint="eastAsia"/>
                <w:sz w:val="20"/>
                <w:szCs w:val="20"/>
              </w:rPr>
              <w:t>〇</w:t>
            </w:r>
          </w:p>
        </w:tc>
        <w:tc>
          <w:tcPr>
            <w:tcW w:w="5929" w:type="dxa"/>
          </w:tcPr>
          <w:p w14:paraId="258AE6AE" w14:textId="7D28F949" w:rsidR="00BF3AA3" w:rsidRDefault="00BF3AA3" w:rsidP="004C5CA2">
            <w:pPr>
              <w:tabs>
                <w:tab w:val="left" w:pos="76"/>
              </w:tabs>
              <w:rPr>
                <w:rFonts w:ascii="游明朝" w:eastAsia="游明朝" w:hAnsi="游明朝"/>
                <w:sz w:val="20"/>
                <w:szCs w:val="20"/>
              </w:rPr>
            </w:pPr>
            <w:r w:rsidRPr="00D5152F">
              <w:rPr>
                <w:rFonts w:ascii="BIZ UDPゴシック" w:eastAsia="BIZ UDPゴシック" w:hAnsi="BIZ UDPゴシック" w:hint="eastAsia"/>
                <w:sz w:val="20"/>
                <w:szCs w:val="20"/>
              </w:rPr>
              <w:t>【思考】</w:t>
            </w:r>
            <w:r w:rsidRPr="00D5152F">
              <w:rPr>
                <w:rFonts w:eastAsiaTheme="minorHAnsi" w:hint="eastAsia"/>
                <w:sz w:val="20"/>
                <w:szCs w:val="20"/>
              </w:rPr>
              <w:t>実習11の</w:t>
            </w:r>
            <w:r w:rsidR="00B611F3" w:rsidRPr="00D5152F">
              <w:rPr>
                <w:rFonts w:eastAsiaTheme="minorHAnsi" w:hint="eastAsia"/>
                <w:sz w:val="20"/>
                <w:szCs w:val="20"/>
              </w:rPr>
              <w:t>裸地に始まり，草原を経て森林に至る</w:t>
            </w:r>
            <w:r w:rsidRPr="00D5152F">
              <w:rPr>
                <w:rFonts w:hint="eastAsia"/>
                <w:sz w:val="20"/>
                <w:szCs w:val="20"/>
              </w:rPr>
              <w:t>モデル的な遷移の各段階における土壌の発達の程度や植生内の環境の変化に関する資料と，植物の光に対する特性に関</w:t>
            </w:r>
            <w:r w:rsidR="00FA01EC">
              <w:rPr>
                <w:rFonts w:hint="eastAsia"/>
                <w:sz w:val="20"/>
                <w:szCs w:val="20"/>
              </w:rPr>
              <w:t>する資料から，土壌や光環境の変化によって遷移が進行することに気づ</w:t>
            </w:r>
            <w:r w:rsidRPr="00D5152F">
              <w:rPr>
                <w:rFonts w:hint="eastAsia"/>
                <w:sz w:val="20"/>
                <w:szCs w:val="20"/>
              </w:rPr>
              <w:t>き，考察している。［</w:t>
            </w:r>
            <w:r w:rsidRPr="00D5152F">
              <w:rPr>
                <w:rFonts w:ascii="游明朝" w:eastAsia="游明朝" w:hAnsi="游明朝" w:hint="eastAsia"/>
                <w:sz w:val="20"/>
                <w:szCs w:val="20"/>
              </w:rPr>
              <w:t>発言分析・記述分析］</w:t>
            </w:r>
          </w:p>
          <w:p w14:paraId="50D4ACA0" w14:textId="6FB1844C" w:rsidR="003E316D" w:rsidRPr="00D5152F" w:rsidRDefault="003E316D" w:rsidP="004C5CA2">
            <w:pPr>
              <w:tabs>
                <w:tab w:val="left" w:pos="76"/>
              </w:tabs>
              <w:rPr>
                <w:sz w:val="20"/>
                <w:szCs w:val="20"/>
              </w:rPr>
            </w:pPr>
          </w:p>
        </w:tc>
      </w:tr>
      <w:tr w:rsidR="00D86069" w:rsidRPr="00D5152F" w14:paraId="63B98421" w14:textId="77777777" w:rsidTr="00195FE0">
        <w:trPr>
          <w:trHeight w:val="2160"/>
        </w:trPr>
        <w:tc>
          <w:tcPr>
            <w:tcW w:w="5942" w:type="dxa"/>
            <w:vMerge/>
          </w:tcPr>
          <w:p w14:paraId="20847FB6" w14:textId="77777777" w:rsidR="00D86069" w:rsidRPr="00D5152F" w:rsidRDefault="00D86069" w:rsidP="00253899">
            <w:pPr>
              <w:adjustRightInd w:val="0"/>
              <w:snapToGrid w:val="0"/>
              <w:spacing w:line="260" w:lineRule="exact"/>
              <w:ind w:leftChars="13" w:left="29" w:hangingChars="1" w:hanging="2"/>
              <w:rPr>
                <w:sz w:val="20"/>
                <w:szCs w:val="20"/>
              </w:rPr>
            </w:pPr>
          </w:p>
        </w:tc>
        <w:tc>
          <w:tcPr>
            <w:tcW w:w="582" w:type="dxa"/>
            <w:vMerge/>
          </w:tcPr>
          <w:p w14:paraId="16243519" w14:textId="77777777" w:rsidR="00D86069" w:rsidRPr="00D5152F" w:rsidRDefault="00D86069" w:rsidP="004C5CA2">
            <w:pPr>
              <w:jc w:val="center"/>
              <w:rPr>
                <w:sz w:val="20"/>
                <w:szCs w:val="20"/>
              </w:rPr>
            </w:pPr>
          </w:p>
        </w:tc>
        <w:tc>
          <w:tcPr>
            <w:tcW w:w="979" w:type="dxa"/>
            <w:vMerge/>
          </w:tcPr>
          <w:p w14:paraId="0615BA9B" w14:textId="77777777" w:rsidR="00D86069" w:rsidRPr="00D5152F" w:rsidRDefault="00D86069" w:rsidP="004C5CA2">
            <w:pPr>
              <w:jc w:val="center"/>
              <w:rPr>
                <w:sz w:val="20"/>
                <w:szCs w:val="20"/>
              </w:rPr>
            </w:pPr>
          </w:p>
        </w:tc>
        <w:tc>
          <w:tcPr>
            <w:tcW w:w="582" w:type="dxa"/>
          </w:tcPr>
          <w:p w14:paraId="0AA47A78" w14:textId="6F70268B" w:rsidR="00D86069" w:rsidRPr="00D5152F" w:rsidRDefault="00D86069" w:rsidP="004C5CA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62FAFCDF" w14:textId="7BA9B54C" w:rsidR="00D86069" w:rsidRPr="00D5152F" w:rsidRDefault="009C34C8" w:rsidP="004C5CA2">
            <w:pPr>
              <w:jc w:val="center"/>
              <w:rPr>
                <w:sz w:val="20"/>
                <w:szCs w:val="20"/>
              </w:rPr>
            </w:pPr>
            <w:r>
              <w:rPr>
                <w:rFonts w:hint="eastAsia"/>
                <w:sz w:val="20"/>
                <w:szCs w:val="20"/>
              </w:rPr>
              <w:t>〇</w:t>
            </w:r>
          </w:p>
        </w:tc>
        <w:tc>
          <w:tcPr>
            <w:tcW w:w="5929" w:type="dxa"/>
          </w:tcPr>
          <w:p w14:paraId="4104BA5B" w14:textId="77777777" w:rsidR="00D86069" w:rsidRPr="00D5152F" w:rsidRDefault="00D86069" w:rsidP="00D86069">
            <w:pPr>
              <w:rPr>
                <w:rFonts w:eastAsiaTheme="minorHAnsi"/>
                <w:sz w:val="20"/>
                <w:szCs w:val="20"/>
              </w:rPr>
            </w:pPr>
            <w:r w:rsidRPr="00D5152F">
              <w:rPr>
                <w:rFonts w:ascii="BIZ UDPゴシック" w:eastAsia="BIZ UDPゴシック" w:hAnsi="BIZ UDPゴシック" w:hint="eastAsia"/>
                <w:sz w:val="20"/>
                <w:szCs w:val="20"/>
              </w:rPr>
              <w:t>【態度】</w:t>
            </w:r>
            <w:r w:rsidRPr="00D5152F">
              <w:rPr>
                <w:rFonts w:hint="eastAsia"/>
                <w:sz w:val="20"/>
                <w:szCs w:val="20"/>
              </w:rPr>
              <w:t>実習</w:t>
            </w:r>
            <w:r>
              <w:rPr>
                <w:rFonts w:hint="eastAsia"/>
                <w:sz w:val="20"/>
                <w:szCs w:val="20"/>
              </w:rPr>
              <w:t>11</w:t>
            </w:r>
            <w:r w:rsidRPr="00D5152F">
              <w:rPr>
                <w:rFonts w:hint="eastAsia"/>
                <w:sz w:val="20"/>
                <w:szCs w:val="20"/>
              </w:rPr>
              <w:t>の結果を主体的に考察して表現しようとしている。</w:t>
            </w:r>
            <w:r w:rsidRPr="00D5152F">
              <w:rPr>
                <w:rFonts w:eastAsiaTheme="minorHAnsi" w:hint="eastAsia"/>
                <w:sz w:val="20"/>
                <w:szCs w:val="20"/>
              </w:rPr>
              <w:t>［発言分析・記述分析］</w:t>
            </w:r>
          </w:p>
          <w:p w14:paraId="51C3E874" w14:textId="77777777" w:rsidR="00D86069" w:rsidRPr="00D5152F" w:rsidRDefault="00D86069" w:rsidP="004C5CA2">
            <w:pPr>
              <w:tabs>
                <w:tab w:val="left" w:pos="76"/>
              </w:tabs>
              <w:rPr>
                <w:rFonts w:ascii="BIZ UDPゴシック" w:eastAsia="BIZ UDPゴシック" w:hAnsi="BIZ UDPゴシック"/>
                <w:sz w:val="20"/>
                <w:szCs w:val="20"/>
              </w:rPr>
            </w:pPr>
          </w:p>
        </w:tc>
      </w:tr>
      <w:tr w:rsidR="00D5152F" w:rsidRPr="00D5152F" w14:paraId="1B5186FB" w14:textId="77777777" w:rsidTr="00195FE0">
        <w:trPr>
          <w:trHeight w:val="2160"/>
        </w:trPr>
        <w:tc>
          <w:tcPr>
            <w:tcW w:w="5942" w:type="dxa"/>
            <w:vMerge/>
          </w:tcPr>
          <w:p w14:paraId="3E6DF64C" w14:textId="77777777" w:rsidR="00BF3AA3" w:rsidRPr="00D5152F" w:rsidRDefault="00BF3AA3" w:rsidP="00253899">
            <w:pPr>
              <w:adjustRightInd w:val="0"/>
              <w:snapToGrid w:val="0"/>
              <w:spacing w:line="260" w:lineRule="exact"/>
              <w:rPr>
                <w:sz w:val="18"/>
                <w:szCs w:val="18"/>
              </w:rPr>
            </w:pPr>
          </w:p>
        </w:tc>
        <w:tc>
          <w:tcPr>
            <w:tcW w:w="582" w:type="dxa"/>
            <w:vMerge/>
          </w:tcPr>
          <w:p w14:paraId="1B8E9981" w14:textId="77777777" w:rsidR="00BF3AA3" w:rsidRPr="00D5152F" w:rsidRDefault="00BF3AA3" w:rsidP="004C5CA2">
            <w:pPr>
              <w:jc w:val="center"/>
              <w:rPr>
                <w:sz w:val="20"/>
                <w:szCs w:val="20"/>
              </w:rPr>
            </w:pPr>
          </w:p>
        </w:tc>
        <w:tc>
          <w:tcPr>
            <w:tcW w:w="979" w:type="dxa"/>
            <w:vMerge/>
          </w:tcPr>
          <w:p w14:paraId="48A39FD0" w14:textId="77777777" w:rsidR="00BF3AA3" w:rsidRPr="00D5152F" w:rsidRDefault="00BF3AA3" w:rsidP="004C5CA2">
            <w:pPr>
              <w:jc w:val="center"/>
              <w:rPr>
                <w:sz w:val="20"/>
                <w:szCs w:val="20"/>
              </w:rPr>
            </w:pPr>
          </w:p>
        </w:tc>
        <w:tc>
          <w:tcPr>
            <w:tcW w:w="582" w:type="dxa"/>
          </w:tcPr>
          <w:p w14:paraId="4836C002" w14:textId="3CE451F8" w:rsidR="00BF3AA3" w:rsidRPr="00D5152F" w:rsidRDefault="000B4E83" w:rsidP="004C5CA2">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7770F792" w14:textId="7E7D7E09" w:rsidR="00BF3AA3" w:rsidRPr="00D5152F" w:rsidRDefault="009C34C8" w:rsidP="004C5CA2">
            <w:pPr>
              <w:jc w:val="center"/>
              <w:rPr>
                <w:sz w:val="20"/>
                <w:szCs w:val="20"/>
              </w:rPr>
            </w:pPr>
            <w:r>
              <w:rPr>
                <w:rFonts w:hint="eastAsia"/>
                <w:sz w:val="20"/>
                <w:szCs w:val="20"/>
              </w:rPr>
              <w:t>〇</w:t>
            </w:r>
          </w:p>
        </w:tc>
        <w:tc>
          <w:tcPr>
            <w:tcW w:w="5929" w:type="dxa"/>
          </w:tcPr>
          <w:p w14:paraId="5C54F4E3" w14:textId="790CB213" w:rsidR="00BF3AA3" w:rsidRPr="00D5152F" w:rsidRDefault="00BF3AA3" w:rsidP="00BF3AA3">
            <w:pPr>
              <w:rPr>
                <w:rFonts w:ascii="游明朝" w:eastAsia="游明朝" w:hAnsi="游明朝"/>
                <w:sz w:val="20"/>
                <w:szCs w:val="20"/>
              </w:rPr>
            </w:pPr>
            <w:r w:rsidRPr="00D5152F">
              <w:rPr>
                <w:rFonts w:ascii="BIZ UDPゴシック" w:eastAsia="BIZ UDPゴシック" w:hAnsi="BIZ UDPゴシック" w:hint="eastAsia"/>
                <w:sz w:val="20"/>
                <w:szCs w:val="20"/>
              </w:rPr>
              <w:t>【知技】</w:t>
            </w:r>
            <w:r w:rsidRPr="00D5152F">
              <w:rPr>
                <w:rFonts w:hint="eastAsia"/>
                <w:sz w:val="20"/>
                <w:szCs w:val="20"/>
              </w:rPr>
              <w:t>モデル的な遷移</w:t>
            </w:r>
            <w:r w:rsidR="000B4E83" w:rsidRPr="00D5152F">
              <w:rPr>
                <w:rFonts w:hint="eastAsia"/>
                <w:sz w:val="20"/>
                <w:szCs w:val="20"/>
              </w:rPr>
              <w:t>の過程について理解している</w:t>
            </w:r>
            <w:r w:rsidR="00415391">
              <w:rPr>
                <w:rFonts w:hint="eastAsia"/>
                <w:sz w:val="20"/>
                <w:szCs w:val="20"/>
              </w:rPr>
              <w:t>。</w:t>
            </w:r>
            <w:r w:rsidRPr="00D5152F">
              <w:rPr>
                <w:rFonts w:hint="eastAsia"/>
                <w:sz w:val="20"/>
                <w:szCs w:val="20"/>
              </w:rPr>
              <w:t>［</w:t>
            </w:r>
            <w:r w:rsidRPr="00D5152F">
              <w:rPr>
                <w:rFonts w:ascii="游明朝" w:eastAsia="游明朝" w:hAnsi="游明朝" w:hint="eastAsia"/>
                <w:sz w:val="20"/>
                <w:szCs w:val="20"/>
              </w:rPr>
              <w:t>発言分析・記述分析］</w:t>
            </w:r>
          </w:p>
          <w:p w14:paraId="43D69CFE" w14:textId="5CC067A4" w:rsidR="003E316D" w:rsidRPr="00D5152F" w:rsidRDefault="003E316D" w:rsidP="00BF3AA3">
            <w:pPr>
              <w:rPr>
                <w:sz w:val="20"/>
                <w:szCs w:val="20"/>
              </w:rPr>
            </w:pPr>
          </w:p>
        </w:tc>
      </w:tr>
      <w:tr w:rsidR="00D5152F" w:rsidRPr="00D5152F" w14:paraId="3E15FE51" w14:textId="77777777" w:rsidTr="00195FE0">
        <w:trPr>
          <w:trHeight w:val="1416"/>
        </w:trPr>
        <w:tc>
          <w:tcPr>
            <w:tcW w:w="5942" w:type="dxa"/>
            <w:vMerge/>
          </w:tcPr>
          <w:p w14:paraId="21B40255" w14:textId="77777777" w:rsidR="00B611F3" w:rsidRPr="00D5152F" w:rsidRDefault="00B611F3" w:rsidP="00B611F3">
            <w:pPr>
              <w:adjustRightInd w:val="0"/>
              <w:snapToGrid w:val="0"/>
              <w:spacing w:line="260" w:lineRule="exact"/>
              <w:rPr>
                <w:sz w:val="18"/>
                <w:szCs w:val="18"/>
              </w:rPr>
            </w:pPr>
          </w:p>
        </w:tc>
        <w:tc>
          <w:tcPr>
            <w:tcW w:w="582" w:type="dxa"/>
            <w:vMerge/>
          </w:tcPr>
          <w:p w14:paraId="11CA44BC" w14:textId="77777777" w:rsidR="00B611F3" w:rsidRPr="00D5152F" w:rsidRDefault="00B611F3" w:rsidP="00B611F3">
            <w:pPr>
              <w:jc w:val="center"/>
              <w:rPr>
                <w:sz w:val="20"/>
                <w:szCs w:val="20"/>
              </w:rPr>
            </w:pPr>
          </w:p>
        </w:tc>
        <w:tc>
          <w:tcPr>
            <w:tcW w:w="979" w:type="dxa"/>
            <w:vMerge/>
          </w:tcPr>
          <w:p w14:paraId="17BB8936" w14:textId="77777777" w:rsidR="00B611F3" w:rsidRPr="00D5152F" w:rsidRDefault="00B611F3" w:rsidP="00B611F3">
            <w:pPr>
              <w:jc w:val="center"/>
              <w:rPr>
                <w:sz w:val="20"/>
                <w:szCs w:val="20"/>
              </w:rPr>
            </w:pPr>
          </w:p>
        </w:tc>
        <w:tc>
          <w:tcPr>
            <w:tcW w:w="582" w:type="dxa"/>
          </w:tcPr>
          <w:p w14:paraId="108B96D7" w14:textId="29F6C201" w:rsidR="00B611F3" w:rsidRPr="00D5152F" w:rsidRDefault="0043212C" w:rsidP="00B611F3">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態</w:t>
            </w:r>
          </w:p>
        </w:tc>
        <w:tc>
          <w:tcPr>
            <w:tcW w:w="582" w:type="dxa"/>
          </w:tcPr>
          <w:p w14:paraId="56266EC0" w14:textId="06EE6FBE" w:rsidR="00B611F3" w:rsidRPr="00D5152F" w:rsidRDefault="009C34C8" w:rsidP="00B611F3">
            <w:pPr>
              <w:jc w:val="center"/>
              <w:rPr>
                <w:sz w:val="20"/>
                <w:szCs w:val="20"/>
              </w:rPr>
            </w:pPr>
            <w:r>
              <w:rPr>
                <w:rFonts w:hint="eastAsia"/>
                <w:sz w:val="20"/>
                <w:szCs w:val="20"/>
              </w:rPr>
              <w:t>〇</w:t>
            </w:r>
          </w:p>
        </w:tc>
        <w:tc>
          <w:tcPr>
            <w:tcW w:w="5929" w:type="dxa"/>
          </w:tcPr>
          <w:p w14:paraId="3793A657" w14:textId="77777777" w:rsidR="00B611F3" w:rsidRPr="00D5152F" w:rsidRDefault="00B611F3" w:rsidP="0043212C">
            <w:pPr>
              <w:rPr>
                <w:rFonts w:ascii="游明朝" w:eastAsia="游明朝" w:hAnsi="游明朝"/>
                <w:sz w:val="20"/>
                <w:szCs w:val="20"/>
              </w:rPr>
            </w:pPr>
            <w:r w:rsidRPr="00D5152F">
              <w:rPr>
                <w:rFonts w:ascii="BIZ UDPゴシック" w:eastAsia="BIZ UDPゴシック" w:hAnsi="BIZ UDPゴシック" w:hint="eastAsia"/>
                <w:sz w:val="20"/>
                <w:szCs w:val="20"/>
              </w:rPr>
              <w:t>【</w:t>
            </w:r>
            <w:r w:rsidR="0043212C" w:rsidRPr="00D5152F">
              <w:rPr>
                <w:rFonts w:ascii="BIZ UDPゴシック" w:eastAsia="BIZ UDPゴシック" w:hAnsi="BIZ UDPゴシック" w:hint="eastAsia"/>
                <w:sz w:val="20"/>
                <w:szCs w:val="20"/>
              </w:rPr>
              <w:t>態度</w:t>
            </w:r>
            <w:r w:rsidRPr="00D5152F">
              <w:rPr>
                <w:rFonts w:ascii="BIZ UDPゴシック" w:eastAsia="BIZ UDPゴシック" w:hAnsi="BIZ UDPゴシック" w:hint="eastAsia"/>
                <w:sz w:val="20"/>
                <w:szCs w:val="20"/>
              </w:rPr>
              <w:t>】</w:t>
            </w:r>
            <w:r w:rsidR="0043212C" w:rsidRPr="00D5152F">
              <w:rPr>
                <w:rFonts w:hint="eastAsia"/>
                <w:sz w:val="20"/>
                <w:szCs w:val="20"/>
              </w:rPr>
              <w:t>ギャップ更新が起こらない場合の極相林について，論理的に考察しようとしている。［</w:t>
            </w:r>
            <w:r w:rsidR="0043212C" w:rsidRPr="00D5152F">
              <w:rPr>
                <w:rFonts w:ascii="游明朝" w:eastAsia="游明朝" w:hAnsi="游明朝" w:hint="eastAsia"/>
                <w:sz w:val="20"/>
                <w:szCs w:val="20"/>
              </w:rPr>
              <w:t>記述分析・行動分析］</w:t>
            </w:r>
          </w:p>
          <w:p w14:paraId="33205DE8" w14:textId="77777777" w:rsidR="003E316D" w:rsidRDefault="003E316D" w:rsidP="0043212C">
            <w:pPr>
              <w:rPr>
                <w:rFonts w:ascii="BIZ UDゴシック" w:eastAsia="BIZ UDゴシック" w:hAnsi="BIZ UDゴシック"/>
                <w:sz w:val="20"/>
                <w:szCs w:val="20"/>
              </w:rPr>
            </w:pPr>
          </w:p>
          <w:p w14:paraId="786B275D" w14:textId="77777777" w:rsidR="00BB1A91" w:rsidRDefault="00BB1A91" w:rsidP="0043212C">
            <w:pPr>
              <w:rPr>
                <w:rFonts w:ascii="BIZ UDゴシック" w:eastAsia="BIZ UDゴシック" w:hAnsi="BIZ UDゴシック"/>
                <w:sz w:val="20"/>
                <w:szCs w:val="20"/>
              </w:rPr>
            </w:pPr>
          </w:p>
          <w:p w14:paraId="31824EC4" w14:textId="77777777" w:rsidR="00BB1A91" w:rsidRDefault="00BB1A91" w:rsidP="0043212C">
            <w:pPr>
              <w:rPr>
                <w:rFonts w:ascii="BIZ UDゴシック" w:eastAsia="BIZ UDゴシック" w:hAnsi="BIZ UDゴシック"/>
                <w:sz w:val="20"/>
                <w:szCs w:val="20"/>
              </w:rPr>
            </w:pPr>
          </w:p>
          <w:p w14:paraId="00DAA087" w14:textId="77777777" w:rsidR="00BB1A91" w:rsidRDefault="00BB1A91" w:rsidP="0043212C">
            <w:pPr>
              <w:rPr>
                <w:rFonts w:ascii="BIZ UDゴシック" w:eastAsia="BIZ UDゴシック" w:hAnsi="BIZ UDゴシック"/>
                <w:sz w:val="20"/>
                <w:szCs w:val="20"/>
              </w:rPr>
            </w:pPr>
          </w:p>
          <w:p w14:paraId="4E078C6B" w14:textId="77777777" w:rsidR="00BB1A91" w:rsidRDefault="00BB1A91" w:rsidP="0043212C">
            <w:pPr>
              <w:rPr>
                <w:rFonts w:ascii="BIZ UDゴシック" w:eastAsia="BIZ UDゴシック" w:hAnsi="BIZ UDゴシック"/>
                <w:sz w:val="20"/>
                <w:szCs w:val="20"/>
              </w:rPr>
            </w:pPr>
          </w:p>
          <w:p w14:paraId="1B73A1E1" w14:textId="5E4D1410" w:rsidR="00BB1A91" w:rsidRPr="00D5152F" w:rsidRDefault="00BB1A91" w:rsidP="0043212C">
            <w:pPr>
              <w:rPr>
                <w:rFonts w:ascii="BIZ UDゴシック" w:eastAsia="BIZ UDゴシック" w:hAnsi="BIZ UDゴシック"/>
                <w:sz w:val="20"/>
                <w:szCs w:val="20"/>
              </w:rPr>
            </w:pPr>
          </w:p>
        </w:tc>
      </w:tr>
      <w:tr w:rsidR="00D5152F" w:rsidRPr="00D5152F" w14:paraId="28A580CE" w14:textId="77777777" w:rsidTr="00BB6E06">
        <w:tc>
          <w:tcPr>
            <w:tcW w:w="14596" w:type="dxa"/>
            <w:gridSpan w:val="6"/>
            <w:shd w:val="clear" w:color="auto" w:fill="D9D9D9" w:themeFill="background1" w:themeFillShade="D9"/>
          </w:tcPr>
          <w:p w14:paraId="6CCA5180" w14:textId="034FF68A" w:rsidR="00B611F3" w:rsidRPr="00D5152F" w:rsidRDefault="00B611F3" w:rsidP="00B611F3">
            <w:pPr>
              <w:adjustRightInd w:val="0"/>
              <w:snapToGrid w:val="0"/>
              <w:spacing w:line="260" w:lineRule="exact"/>
              <w:rPr>
                <w:rFonts w:ascii="BIZ UDゴシック" w:eastAsia="BIZ UDゴシック" w:hAnsi="BIZ UDゴシック"/>
                <w:sz w:val="20"/>
                <w:szCs w:val="20"/>
              </w:rPr>
            </w:pPr>
            <w:r w:rsidRPr="00D5152F">
              <w:rPr>
                <w:rFonts w:ascii="BIZ UDゴシック" w:eastAsia="BIZ UDゴシック" w:hAnsi="BIZ UDゴシック"/>
                <w:sz w:val="20"/>
                <w:szCs w:val="20"/>
              </w:rPr>
              <w:lastRenderedPageBreak/>
              <w:t xml:space="preserve">3節　</w:t>
            </w:r>
            <w:r w:rsidRPr="00D5152F">
              <w:rPr>
                <w:rFonts w:ascii="BIZ UDゴシック" w:eastAsia="BIZ UDゴシック" w:hAnsi="BIZ UDゴシック" w:hint="eastAsia"/>
                <w:sz w:val="20"/>
                <w:szCs w:val="20"/>
              </w:rPr>
              <w:t>遷移とバイオーム</w:t>
            </w:r>
          </w:p>
        </w:tc>
      </w:tr>
      <w:tr w:rsidR="007E1381" w:rsidRPr="00D5152F" w14:paraId="0DABD519" w14:textId="77777777" w:rsidTr="00195FE0">
        <w:trPr>
          <w:trHeight w:val="1440"/>
        </w:trPr>
        <w:tc>
          <w:tcPr>
            <w:tcW w:w="5942" w:type="dxa"/>
            <w:vMerge w:val="restart"/>
          </w:tcPr>
          <w:p w14:paraId="704B287D" w14:textId="209B830A" w:rsidR="007E1381" w:rsidRPr="00D5152F" w:rsidRDefault="007E1381" w:rsidP="00B611F3">
            <w:pPr>
              <w:adjustRightInd w:val="0"/>
              <w:snapToGrid w:val="0"/>
              <w:spacing w:line="260" w:lineRule="exact"/>
              <w:ind w:leftChars="13" w:left="29" w:hangingChars="1" w:hanging="2"/>
              <w:rPr>
                <w:sz w:val="20"/>
                <w:szCs w:val="20"/>
              </w:rPr>
            </w:pPr>
            <w:r w:rsidRPr="00D5152F">
              <w:rPr>
                <w:sz w:val="20"/>
                <w:szCs w:val="20"/>
              </w:rPr>
              <w:t>Let’s start!</w:t>
            </w:r>
          </w:p>
          <w:p w14:paraId="31320AA1" w14:textId="3A0555DA" w:rsidR="007E1381" w:rsidRPr="00D5152F" w:rsidRDefault="007E1381" w:rsidP="00B611F3">
            <w:pPr>
              <w:adjustRightInd w:val="0"/>
              <w:snapToGrid w:val="0"/>
              <w:spacing w:line="260" w:lineRule="exact"/>
              <w:ind w:leftChars="-1" w:left="244" w:hangingChars="123" w:hanging="246"/>
              <w:rPr>
                <w:sz w:val="20"/>
                <w:szCs w:val="20"/>
              </w:rPr>
            </w:pPr>
            <w:r w:rsidRPr="00D5152F">
              <w:rPr>
                <w:rFonts w:hint="eastAsia"/>
                <w:sz w:val="20"/>
                <w:szCs w:val="20"/>
              </w:rPr>
              <w:t>・標高が高い所では森林が形成されないことから，環境によって遷移の結果が異なることに気づく。</w:t>
            </w:r>
          </w:p>
          <w:p w14:paraId="0C09EC8A" w14:textId="084B5BCB" w:rsidR="007E1381" w:rsidRPr="00D5152F" w:rsidRDefault="007E1381" w:rsidP="00B611F3">
            <w:pPr>
              <w:overflowPunct w:val="0"/>
              <w:adjustRightInd w:val="0"/>
              <w:snapToGrid w:val="0"/>
              <w:spacing w:line="260" w:lineRule="exact"/>
              <w:ind w:leftChars="13" w:left="29" w:hangingChars="1" w:hanging="2"/>
              <w:rPr>
                <w:sz w:val="20"/>
                <w:szCs w:val="20"/>
              </w:rPr>
            </w:pPr>
            <w:r w:rsidRPr="00D5152F">
              <w:rPr>
                <w:rFonts w:hint="eastAsia"/>
                <w:sz w:val="20"/>
                <w:szCs w:val="20"/>
              </w:rPr>
              <w:t>実習</w:t>
            </w:r>
            <w:r w:rsidRPr="00D5152F">
              <w:rPr>
                <w:sz w:val="20"/>
                <w:szCs w:val="20"/>
              </w:rPr>
              <w:t>12 森林・草原・砂漠と遷移の関係</w:t>
            </w:r>
          </w:p>
          <w:p w14:paraId="6FC6E9F5" w14:textId="101C1614" w:rsidR="007E1381" w:rsidRPr="00D5152F" w:rsidRDefault="007E1381" w:rsidP="00B611F3">
            <w:pPr>
              <w:overflowPunct w:val="0"/>
              <w:adjustRightInd w:val="0"/>
              <w:snapToGrid w:val="0"/>
              <w:spacing w:line="260" w:lineRule="exact"/>
              <w:ind w:leftChars="-1" w:left="192" w:hangingChars="97" w:hanging="194"/>
              <w:rPr>
                <w:sz w:val="20"/>
                <w:szCs w:val="20"/>
              </w:rPr>
            </w:pPr>
            <w:r w:rsidRPr="00D5152F">
              <w:rPr>
                <w:rFonts w:hint="eastAsia"/>
                <w:sz w:val="20"/>
                <w:szCs w:val="20"/>
              </w:rPr>
              <w:t>・世界のさまざまな地域の気候と植生の関係を調べ，バイオームが遷移を経て成立していることを見いだして理解する。</w:t>
            </w:r>
          </w:p>
          <w:p w14:paraId="44496B82" w14:textId="1E40BE13" w:rsidR="007E1381" w:rsidRPr="00D5152F" w:rsidRDefault="007E1381" w:rsidP="00B611F3">
            <w:pPr>
              <w:overflowPunct w:val="0"/>
              <w:adjustRightInd w:val="0"/>
              <w:snapToGrid w:val="0"/>
              <w:spacing w:line="260" w:lineRule="exact"/>
              <w:ind w:leftChars="13" w:left="29" w:hangingChars="1" w:hanging="2"/>
              <w:rPr>
                <w:sz w:val="20"/>
                <w:szCs w:val="20"/>
              </w:rPr>
            </w:pPr>
            <w:r w:rsidRPr="00D5152F">
              <w:rPr>
                <w:sz w:val="20"/>
                <w:szCs w:val="20"/>
              </w:rPr>
              <w:t>A</w:t>
            </w:r>
            <w:r w:rsidRPr="00D5152F">
              <w:rPr>
                <w:rFonts w:hint="eastAsia"/>
                <w:sz w:val="20"/>
                <w:szCs w:val="20"/>
              </w:rPr>
              <w:t xml:space="preserve"> </w:t>
            </w:r>
            <w:r w:rsidRPr="00D5152F">
              <w:rPr>
                <w:sz w:val="20"/>
                <w:szCs w:val="20"/>
              </w:rPr>
              <w:t>遷移とバイオーム</w:t>
            </w:r>
          </w:p>
          <w:p w14:paraId="70C344D3" w14:textId="77777777" w:rsidR="007E1381" w:rsidRPr="00D5152F" w:rsidRDefault="007E1381" w:rsidP="00B611F3">
            <w:pPr>
              <w:adjustRightInd w:val="0"/>
              <w:snapToGrid w:val="0"/>
              <w:spacing w:line="260" w:lineRule="exact"/>
              <w:ind w:leftChars="-1" w:left="244" w:hangingChars="123" w:hanging="246"/>
              <w:rPr>
                <w:sz w:val="20"/>
                <w:szCs w:val="20"/>
              </w:rPr>
            </w:pPr>
            <w:r w:rsidRPr="00D5152F">
              <w:rPr>
                <w:rFonts w:hint="eastAsia"/>
                <w:sz w:val="20"/>
                <w:szCs w:val="20"/>
              </w:rPr>
              <w:t>・環境に適応した植生が成立し，植生を構成する植物と生態系によってバイオームが形成されることを理解する。</w:t>
            </w:r>
          </w:p>
          <w:p w14:paraId="6B77662B" w14:textId="0EFD5565" w:rsidR="007E1381" w:rsidRPr="00D5152F" w:rsidRDefault="007E1381" w:rsidP="00B611F3">
            <w:pPr>
              <w:adjustRightInd w:val="0"/>
              <w:snapToGrid w:val="0"/>
              <w:spacing w:line="260" w:lineRule="exact"/>
              <w:ind w:leftChars="13" w:left="29" w:hangingChars="1" w:hanging="2"/>
              <w:rPr>
                <w:sz w:val="20"/>
                <w:szCs w:val="20"/>
              </w:rPr>
            </w:pPr>
            <w:r w:rsidRPr="00D5152F">
              <w:rPr>
                <w:rFonts w:hint="eastAsia"/>
                <w:sz w:val="20"/>
                <w:szCs w:val="20"/>
              </w:rPr>
              <w:t>やってみよう 実習</w:t>
            </w:r>
            <w:r w:rsidRPr="00D5152F">
              <w:rPr>
                <w:sz w:val="20"/>
                <w:szCs w:val="20"/>
              </w:rPr>
              <w:t>12のデータからバイオームを考える</w:t>
            </w:r>
          </w:p>
          <w:p w14:paraId="72453A97" w14:textId="5904EF8D" w:rsidR="007E1381" w:rsidRPr="00D5152F" w:rsidRDefault="007E1381" w:rsidP="00B611F3">
            <w:pPr>
              <w:adjustRightInd w:val="0"/>
              <w:snapToGrid w:val="0"/>
              <w:spacing w:line="260" w:lineRule="exact"/>
              <w:ind w:leftChars="-1" w:left="244" w:hangingChars="123" w:hanging="246"/>
              <w:rPr>
                <w:sz w:val="20"/>
                <w:szCs w:val="20"/>
              </w:rPr>
            </w:pPr>
            <w:r>
              <w:rPr>
                <w:rFonts w:hint="eastAsia"/>
                <w:sz w:val="20"/>
                <w:szCs w:val="20"/>
              </w:rPr>
              <w:t>・実習で使用した資料をもと</w:t>
            </w:r>
            <w:r w:rsidRPr="00D5152F">
              <w:rPr>
                <w:rFonts w:hint="eastAsia"/>
                <w:sz w:val="20"/>
                <w:szCs w:val="20"/>
              </w:rPr>
              <w:t>にバイオームと気温・降水量の関係について考える。</w:t>
            </w:r>
          </w:p>
          <w:p w14:paraId="5E977FD2" w14:textId="27C1BAEA" w:rsidR="007E1381" w:rsidRPr="00D5152F" w:rsidRDefault="007E1381" w:rsidP="00B611F3">
            <w:pPr>
              <w:adjustRightInd w:val="0"/>
              <w:snapToGrid w:val="0"/>
              <w:spacing w:line="260" w:lineRule="exact"/>
              <w:ind w:leftChars="13" w:left="29" w:hangingChars="1" w:hanging="2"/>
              <w:rPr>
                <w:sz w:val="20"/>
                <w:szCs w:val="20"/>
              </w:rPr>
            </w:pPr>
            <w:r w:rsidRPr="00D5152F">
              <w:rPr>
                <w:rFonts w:hint="eastAsia"/>
                <w:sz w:val="20"/>
                <w:szCs w:val="20"/>
              </w:rPr>
              <w:t>＜特集＞世界のバイオーム</w:t>
            </w:r>
          </w:p>
          <w:p w14:paraId="72D1F78E" w14:textId="77777777" w:rsidR="007E1381" w:rsidRPr="00D5152F" w:rsidRDefault="007E1381" w:rsidP="00B611F3">
            <w:pPr>
              <w:adjustRightInd w:val="0"/>
              <w:snapToGrid w:val="0"/>
              <w:spacing w:line="260" w:lineRule="exact"/>
              <w:ind w:leftChars="-1" w:left="244" w:hangingChars="123" w:hanging="246"/>
              <w:rPr>
                <w:sz w:val="20"/>
                <w:szCs w:val="20"/>
              </w:rPr>
            </w:pPr>
            <w:r w:rsidRPr="00D5152F">
              <w:rPr>
                <w:rFonts w:hint="eastAsia"/>
                <w:sz w:val="20"/>
                <w:szCs w:val="20"/>
              </w:rPr>
              <w:t>・世界のバイオームについて，気候や構成する生物種を知る。</w:t>
            </w:r>
          </w:p>
          <w:p w14:paraId="750F9365" w14:textId="15681195" w:rsidR="007E1381" w:rsidRPr="00D5152F" w:rsidRDefault="007E1381" w:rsidP="00B611F3">
            <w:pPr>
              <w:adjustRightInd w:val="0"/>
              <w:snapToGrid w:val="0"/>
              <w:spacing w:line="260" w:lineRule="exact"/>
              <w:ind w:leftChars="13" w:left="29" w:hangingChars="1" w:hanging="2"/>
              <w:rPr>
                <w:sz w:val="20"/>
                <w:szCs w:val="20"/>
              </w:rPr>
            </w:pPr>
            <w:r w:rsidRPr="00D5152F">
              <w:rPr>
                <w:sz w:val="20"/>
                <w:szCs w:val="20"/>
              </w:rPr>
              <w:t>B 日本のバイオーム</w:t>
            </w:r>
          </w:p>
          <w:p w14:paraId="1EBB3459" w14:textId="62FCC726" w:rsidR="007E1381" w:rsidRPr="00D5152F" w:rsidRDefault="007E1381" w:rsidP="00B611F3">
            <w:pPr>
              <w:adjustRightInd w:val="0"/>
              <w:snapToGrid w:val="0"/>
              <w:spacing w:line="260" w:lineRule="exact"/>
              <w:ind w:leftChars="-1" w:left="244" w:hangingChars="123" w:hanging="246"/>
              <w:rPr>
                <w:sz w:val="20"/>
                <w:szCs w:val="20"/>
              </w:rPr>
            </w:pPr>
            <w:r w:rsidRPr="00D5152F">
              <w:rPr>
                <w:rFonts w:hint="eastAsia"/>
                <w:sz w:val="20"/>
                <w:szCs w:val="20"/>
              </w:rPr>
              <w:t>・日本のバイオームについて，遷移と関連付けて整理，理解する。</w:t>
            </w:r>
          </w:p>
          <w:p w14:paraId="71969069" w14:textId="69F5632A" w:rsidR="007E1381" w:rsidRPr="00D5152F" w:rsidRDefault="007E1381" w:rsidP="00B611F3">
            <w:pPr>
              <w:adjustRightInd w:val="0"/>
              <w:snapToGrid w:val="0"/>
              <w:spacing w:line="260" w:lineRule="exact"/>
              <w:ind w:leftChars="13" w:left="29" w:hangingChars="1" w:hanging="2"/>
              <w:rPr>
                <w:sz w:val="20"/>
                <w:szCs w:val="20"/>
              </w:rPr>
            </w:pPr>
            <w:r w:rsidRPr="00D5152F">
              <w:rPr>
                <w:rFonts w:hint="eastAsia"/>
                <w:sz w:val="20"/>
                <w:szCs w:val="20"/>
              </w:rPr>
              <w:t>書いてみよう 植生の遷移を整理する</w:t>
            </w:r>
          </w:p>
          <w:p w14:paraId="079C96B6" w14:textId="054B6290" w:rsidR="007E1381" w:rsidRPr="00D5152F" w:rsidRDefault="007E1381" w:rsidP="00B611F3">
            <w:pPr>
              <w:adjustRightInd w:val="0"/>
              <w:snapToGrid w:val="0"/>
              <w:spacing w:line="260" w:lineRule="exact"/>
              <w:ind w:leftChars="-1" w:left="244" w:hangingChars="123" w:hanging="246"/>
              <w:rPr>
                <w:sz w:val="20"/>
                <w:szCs w:val="20"/>
              </w:rPr>
            </w:pPr>
            <w:r w:rsidRPr="00D5152F">
              <w:rPr>
                <w:rFonts w:hint="eastAsia"/>
                <w:sz w:val="20"/>
                <w:szCs w:val="20"/>
              </w:rPr>
              <w:t>・日本のバイオームについて，遷移と関連付けて整理する。</w:t>
            </w:r>
          </w:p>
          <w:p w14:paraId="382EFCC3" w14:textId="5DC3A655" w:rsidR="007E1381" w:rsidRPr="00D5152F" w:rsidRDefault="007E1381" w:rsidP="00B611F3">
            <w:pPr>
              <w:adjustRightInd w:val="0"/>
              <w:snapToGrid w:val="0"/>
              <w:spacing w:line="260" w:lineRule="exact"/>
              <w:ind w:leftChars="13" w:left="29" w:hangingChars="1" w:hanging="2"/>
              <w:rPr>
                <w:sz w:val="20"/>
                <w:szCs w:val="20"/>
              </w:rPr>
            </w:pPr>
            <w:r w:rsidRPr="00D5152F">
              <w:rPr>
                <w:rFonts w:hint="eastAsia"/>
                <w:sz w:val="20"/>
                <w:szCs w:val="20"/>
              </w:rPr>
              <w:t>考えてみよう 温暖化が進んだときのバイオームを考える</w:t>
            </w:r>
          </w:p>
          <w:p w14:paraId="323C789D" w14:textId="0F13CCB8" w:rsidR="007E1381" w:rsidRPr="00D5152F" w:rsidRDefault="007E1381" w:rsidP="00B611F3">
            <w:pPr>
              <w:adjustRightInd w:val="0"/>
              <w:snapToGrid w:val="0"/>
              <w:spacing w:line="260" w:lineRule="exact"/>
              <w:ind w:leftChars="-1" w:left="244" w:hangingChars="123" w:hanging="246"/>
              <w:rPr>
                <w:sz w:val="20"/>
                <w:szCs w:val="20"/>
              </w:rPr>
            </w:pPr>
            <w:r w:rsidRPr="00D5152F">
              <w:rPr>
                <w:rFonts w:hint="eastAsia"/>
                <w:sz w:val="20"/>
                <w:szCs w:val="20"/>
              </w:rPr>
              <w:t>・地球温暖化によるバイオームへの影響について考える。</w:t>
            </w:r>
          </w:p>
          <w:p w14:paraId="1AAB145C" w14:textId="77777777" w:rsidR="007E1381" w:rsidRPr="00D5152F" w:rsidRDefault="007E1381" w:rsidP="00415391">
            <w:pPr>
              <w:adjustRightInd w:val="0"/>
              <w:snapToGrid w:val="0"/>
              <w:spacing w:line="260" w:lineRule="exact"/>
              <w:ind w:leftChars="13" w:left="29" w:hangingChars="1" w:hanging="2"/>
              <w:rPr>
                <w:sz w:val="20"/>
                <w:szCs w:val="20"/>
              </w:rPr>
            </w:pPr>
            <w:r w:rsidRPr="00D5152F">
              <w:rPr>
                <w:rFonts w:hint="eastAsia"/>
                <w:sz w:val="20"/>
                <w:szCs w:val="20"/>
              </w:rPr>
              <w:t>＜特集＞日本のおもなバイオームと特徴的な樹木</w:t>
            </w:r>
          </w:p>
          <w:p w14:paraId="0E5D3275" w14:textId="3038CE63" w:rsidR="007E1381" w:rsidRPr="00D5152F" w:rsidRDefault="007E1381" w:rsidP="00415391">
            <w:pPr>
              <w:adjustRightInd w:val="0"/>
              <w:snapToGrid w:val="0"/>
              <w:spacing w:line="260" w:lineRule="exact"/>
              <w:rPr>
                <w:sz w:val="18"/>
                <w:szCs w:val="18"/>
              </w:rPr>
            </w:pPr>
            <w:r w:rsidRPr="00D5152F">
              <w:rPr>
                <w:rFonts w:hint="eastAsia"/>
                <w:sz w:val="20"/>
                <w:szCs w:val="20"/>
              </w:rPr>
              <w:t>・日本のバイオームについて，遷移と関連付けて知る。</w:t>
            </w:r>
          </w:p>
        </w:tc>
        <w:tc>
          <w:tcPr>
            <w:tcW w:w="582" w:type="dxa"/>
            <w:vMerge w:val="restart"/>
          </w:tcPr>
          <w:p w14:paraId="28656D79" w14:textId="71CD116B" w:rsidR="007E1381" w:rsidRPr="00D5152F" w:rsidRDefault="007E1381" w:rsidP="00B611F3">
            <w:pPr>
              <w:jc w:val="center"/>
              <w:rPr>
                <w:sz w:val="20"/>
                <w:szCs w:val="20"/>
              </w:rPr>
            </w:pPr>
            <w:r w:rsidRPr="00D5152F">
              <w:rPr>
                <w:rFonts w:hint="eastAsia"/>
                <w:sz w:val="20"/>
                <w:szCs w:val="20"/>
              </w:rPr>
              <w:t>3</w:t>
            </w:r>
          </w:p>
        </w:tc>
        <w:tc>
          <w:tcPr>
            <w:tcW w:w="979" w:type="dxa"/>
            <w:vMerge w:val="restart"/>
          </w:tcPr>
          <w:p w14:paraId="6C0B030E" w14:textId="0E585147" w:rsidR="007E1381" w:rsidRPr="00D5152F" w:rsidRDefault="007E1381" w:rsidP="00B611F3">
            <w:pPr>
              <w:jc w:val="center"/>
              <w:rPr>
                <w:sz w:val="20"/>
                <w:szCs w:val="20"/>
              </w:rPr>
            </w:pPr>
            <w:r w:rsidRPr="00D5152F">
              <w:rPr>
                <w:rFonts w:hint="eastAsia"/>
                <w:sz w:val="20"/>
                <w:szCs w:val="20"/>
              </w:rPr>
              <w:t>162-173</w:t>
            </w:r>
          </w:p>
          <w:p w14:paraId="562592EC" w14:textId="3282E958" w:rsidR="007E1381" w:rsidRPr="00D5152F" w:rsidRDefault="007E1381" w:rsidP="00B611F3">
            <w:pPr>
              <w:jc w:val="center"/>
              <w:rPr>
                <w:sz w:val="20"/>
                <w:szCs w:val="20"/>
              </w:rPr>
            </w:pPr>
          </w:p>
        </w:tc>
        <w:tc>
          <w:tcPr>
            <w:tcW w:w="582" w:type="dxa"/>
          </w:tcPr>
          <w:p w14:paraId="7A824B03" w14:textId="58EE34C4" w:rsidR="007E1381" w:rsidRPr="00D5152F" w:rsidRDefault="007E1381" w:rsidP="00B611F3">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思</w:t>
            </w:r>
          </w:p>
        </w:tc>
        <w:tc>
          <w:tcPr>
            <w:tcW w:w="582" w:type="dxa"/>
          </w:tcPr>
          <w:p w14:paraId="7384A5C7" w14:textId="6040BD9C" w:rsidR="007E1381" w:rsidRPr="00D5152F" w:rsidRDefault="007E1381" w:rsidP="00B611F3">
            <w:pPr>
              <w:jc w:val="center"/>
              <w:rPr>
                <w:sz w:val="20"/>
                <w:szCs w:val="20"/>
              </w:rPr>
            </w:pPr>
            <w:r>
              <w:rPr>
                <w:rFonts w:hint="eastAsia"/>
                <w:sz w:val="20"/>
                <w:szCs w:val="20"/>
              </w:rPr>
              <w:t>〇</w:t>
            </w:r>
          </w:p>
        </w:tc>
        <w:tc>
          <w:tcPr>
            <w:tcW w:w="5929" w:type="dxa"/>
          </w:tcPr>
          <w:p w14:paraId="646BFFEC" w14:textId="6642ECDE" w:rsidR="007E1381" w:rsidRDefault="007E1381" w:rsidP="00B611F3">
            <w:pPr>
              <w:tabs>
                <w:tab w:val="left" w:pos="76"/>
              </w:tabs>
              <w:rPr>
                <w:rFonts w:ascii="游明朝" w:eastAsia="游明朝" w:hAnsi="游明朝"/>
                <w:sz w:val="20"/>
                <w:szCs w:val="20"/>
              </w:rPr>
            </w:pPr>
            <w:r w:rsidRPr="00D5152F">
              <w:rPr>
                <w:rFonts w:ascii="BIZ UDPゴシック" w:eastAsia="BIZ UDPゴシック" w:hAnsi="BIZ UDPゴシック" w:hint="eastAsia"/>
                <w:sz w:val="20"/>
                <w:szCs w:val="20"/>
              </w:rPr>
              <w:t>【思考】</w:t>
            </w:r>
            <w:r w:rsidRPr="00D5152F">
              <w:rPr>
                <w:rFonts w:eastAsiaTheme="minorHAnsi" w:hint="eastAsia"/>
                <w:sz w:val="20"/>
                <w:szCs w:val="20"/>
              </w:rPr>
              <w:t>実習12の森林，草原，砂漠が成立する場所の年平均気温と年</w:t>
            </w:r>
            <w:r>
              <w:rPr>
                <w:rFonts w:eastAsiaTheme="minorHAnsi" w:hint="eastAsia"/>
                <w:sz w:val="20"/>
                <w:szCs w:val="20"/>
              </w:rPr>
              <w:t>降水量を調べ，環境条件によって植生が異なることに気づ</w:t>
            </w:r>
            <w:r w:rsidRPr="00D5152F">
              <w:rPr>
                <w:rFonts w:eastAsiaTheme="minorHAnsi" w:hint="eastAsia"/>
                <w:sz w:val="20"/>
                <w:szCs w:val="20"/>
              </w:rPr>
              <w:t>き，考察している</w:t>
            </w:r>
            <w:r w:rsidRPr="00D5152F">
              <w:rPr>
                <w:rFonts w:hint="eastAsia"/>
                <w:sz w:val="20"/>
                <w:szCs w:val="20"/>
              </w:rPr>
              <w:t>。［記録分析・</w:t>
            </w:r>
            <w:r w:rsidRPr="00D5152F">
              <w:rPr>
                <w:rFonts w:ascii="游明朝" w:eastAsia="游明朝" w:hAnsi="游明朝" w:hint="eastAsia"/>
                <w:sz w:val="20"/>
                <w:szCs w:val="20"/>
              </w:rPr>
              <w:t>発言分析・記述分析］</w:t>
            </w:r>
          </w:p>
          <w:p w14:paraId="42D8AE84" w14:textId="46613BBA" w:rsidR="007E1381" w:rsidRPr="00D5152F" w:rsidRDefault="007E1381" w:rsidP="00B611F3">
            <w:pPr>
              <w:tabs>
                <w:tab w:val="left" w:pos="76"/>
              </w:tabs>
              <w:rPr>
                <w:rFonts w:ascii="游明朝" w:eastAsia="游明朝" w:hAnsi="游明朝"/>
                <w:sz w:val="20"/>
                <w:szCs w:val="20"/>
              </w:rPr>
            </w:pPr>
          </w:p>
        </w:tc>
      </w:tr>
      <w:tr w:rsidR="007E1381" w:rsidRPr="00D5152F" w14:paraId="40BC125C" w14:textId="77777777" w:rsidTr="007E1381">
        <w:trPr>
          <w:trHeight w:val="1090"/>
        </w:trPr>
        <w:tc>
          <w:tcPr>
            <w:tcW w:w="5942" w:type="dxa"/>
            <w:vMerge/>
          </w:tcPr>
          <w:p w14:paraId="07662594" w14:textId="274EF21D" w:rsidR="007E1381" w:rsidRPr="00D5152F" w:rsidRDefault="007E1381" w:rsidP="00415391">
            <w:pPr>
              <w:adjustRightInd w:val="0"/>
              <w:snapToGrid w:val="0"/>
              <w:spacing w:line="260" w:lineRule="exact"/>
              <w:rPr>
                <w:sz w:val="20"/>
                <w:szCs w:val="20"/>
              </w:rPr>
            </w:pPr>
          </w:p>
        </w:tc>
        <w:tc>
          <w:tcPr>
            <w:tcW w:w="582" w:type="dxa"/>
            <w:vMerge/>
          </w:tcPr>
          <w:p w14:paraId="74BC4188" w14:textId="77777777" w:rsidR="007E1381" w:rsidRPr="00D5152F" w:rsidRDefault="007E1381" w:rsidP="00B611F3">
            <w:pPr>
              <w:jc w:val="center"/>
              <w:rPr>
                <w:sz w:val="20"/>
                <w:szCs w:val="20"/>
              </w:rPr>
            </w:pPr>
          </w:p>
        </w:tc>
        <w:tc>
          <w:tcPr>
            <w:tcW w:w="979" w:type="dxa"/>
            <w:vMerge/>
          </w:tcPr>
          <w:p w14:paraId="752AE308" w14:textId="77777777" w:rsidR="007E1381" w:rsidRPr="00D5152F" w:rsidRDefault="007E1381" w:rsidP="00B611F3">
            <w:pPr>
              <w:jc w:val="center"/>
              <w:rPr>
                <w:sz w:val="20"/>
                <w:szCs w:val="20"/>
              </w:rPr>
            </w:pPr>
          </w:p>
        </w:tc>
        <w:tc>
          <w:tcPr>
            <w:tcW w:w="582" w:type="dxa"/>
          </w:tcPr>
          <w:p w14:paraId="0954A804" w14:textId="5096864E" w:rsidR="007E1381" w:rsidRPr="00D5152F" w:rsidRDefault="007E1381" w:rsidP="00B611F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0FBE498B" w14:textId="1D9F769B" w:rsidR="007E1381" w:rsidRPr="00D5152F" w:rsidRDefault="007E1381" w:rsidP="00B611F3">
            <w:pPr>
              <w:jc w:val="center"/>
              <w:rPr>
                <w:sz w:val="20"/>
                <w:szCs w:val="20"/>
              </w:rPr>
            </w:pPr>
          </w:p>
        </w:tc>
        <w:tc>
          <w:tcPr>
            <w:tcW w:w="5929" w:type="dxa"/>
          </w:tcPr>
          <w:p w14:paraId="0DBE9C03" w14:textId="0F8D15A8" w:rsidR="007E1381" w:rsidRPr="00D5152F" w:rsidRDefault="007E1381" w:rsidP="00FC44DC">
            <w:pPr>
              <w:rPr>
                <w:rFonts w:eastAsiaTheme="minorHAnsi"/>
                <w:sz w:val="20"/>
                <w:szCs w:val="20"/>
              </w:rPr>
            </w:pPr>
            <w:r w:rsidRPr="00D5152F">
              <w:rPr>
                <w:rFonts w:ascii="BIZ UDPゴシック" w:eastAsia="BIZ UDPゴシック" w:hAnsi="BIZ UDPゴシック" w:hint="eastAsia"/>
                <w:sz w:val="20"/>
                <w:szCs w:val="20"/>
              </w:rPr>
              <w:t>【態度】</w:t>
            </w:r>
            <w:r w:rsidRPr="00D5152F">
              <w:rPr>
                <w:rFonts w:hint="eastAsia"/>
                <w:sz w:val="20"/>
                <w:szCs w:val="20"/>
              </w:rPr>
              <w:t>実習</w:t>
            </w:r>
            <w:r>
              <w:rPr>
                <w:rFonts w:hint="eastAsia"/>
                <w:sz w:val="20"/>
                <w:szCs w:val="20"/>
              </w:rPr>
              <w:t>12</w:t>
            </w:r>
            <w:r w:rsidRPr="00D5152F">
              <w:rPr>
                <w:rFonts w:hint="eastAsia"/>
                <w:sz w:val="20"/>
                <w:szCs w:val="20"/>
              </w:rPr>
              <w:t>の結果を主体的に考察して表現しようとしている。</w:t>
            </w:r>
            <w:r w:rsidRPr="00D5152F">
              <w:rPr>
                <w:rFonts w:eastAsiaTheme="minorHAnsi" w:hint="eastAsia"/>
                <w:sz w:val="20"/>
                <w:szCs w:val="20"/>
              </w:rPr>
              <w:t>［発言分析・記述分析］</w:t>
            </w:r>
          </w:p>
          <w:p w14:paraId="121813CB" w14:textId="77777777" w:rsidR="007E1381" w:rsidRPr="00D5152F" w:rsidRDefault="007E1381" w:rsidP="00B611F3">
            <w:pPr>
              <w:tabs>
                <w:tab w:val="left" w:pos="76"/>
              </w:tabs>
              <w:rPr>
                <w:rFonts w:ascii="BIZ UDPゴシック" w:eastAsia="BIZ UDPゴシック" w:hAnsi="BIZ UDPゴシック"/>
                <w:sz w:val="20"/>
                <w:szCs w:val="20"/>
              </w:rPr>
            </w:pPr>
          </w:p>
        </w:tc>
      </w:tr>
      <w:tr w:rsidR="007E1381" w:rsidRPr="00D5152F" w14:paraId="5DDC492F" w14:textId="77777777" w:rsidTr="007E1381">
        <w:trPr>
          <w:trHeight w:val="992"/>
        </w:trPr>
        <w:tc>
          <w:tcPr>
            <w:tcW w:w="5942" w:type="dxa"/>
            <w:vMerge/>
          </w:tcPr>
          <w:p w14:paraId="5B151F19" w14:textId="41C0CAB3" w:rsidR="007E1381" w:rsidRPr="00D5152F" w:rsidRDefault="007E1381" w:rsidP="00415391">
            <w:pPr>
              <w:adjustRightInd w:val="0"/>
              <w:snapToGrid w:val="0"/>
              <w:spacing w:line="260" w:lineRule="exact"/>
              <w:rPr>
                <w:sz w:val="18"/>
                <w:szCs w:val="18"/>
              </w:rPr>
            </w:pPr>
          </w:p>
        </w:tc>
        <w:tc>
          <w:tcPr>
            <w:tcW w:w="582" w:type="dxa"/>
            <w:vMerge/>
          </w:tcPr>
          <w:p w14:paraId="5456FAB7" w14:textId="77777777" w:rsidR="007E1381" w:rsidRPr="00D5152F" w:rsidRDefault="007E1381" w:rsidP="00B611F3">
            <w:pPr>
              <w:jc w:val="center"/>
              <w:rPr>
                <w:sz w:val="20"/>
                <w:szCs w:val="20"/>
              </w:rPr>
            </w:pPr>
          </w:p>
        </w:tc>
        <w:tc>
          <w:tcPr>
            <w:tcW w:w="979" w:type="dxa"/>
            <w:vMerge/>
          </w:tcPr>
          <w:p w14:paraId="27DD2941" w14:textId="77777777" w:rsidR="007E1381" w:rsidRPr="00D5152F" w:rsidRDefault="007E1381" w:rsidP="00B611F3">
            <w:pPr>
              <w:jc w:val="center"/>
              <w:rPr>
                <w:sz w:val="20"/>
                <w:szCs w:val="20"/>
              </w:rPr>
            </w:pPr>
          </w:p>
        </w:tc>
        <w:tc>
          <w:tcPr>
            <w:tcW w:w="582" w:type="dxa"/>
          </w:tcPr>
          <w:p w14:paraId="6A84763B" w14:textId="025EAC4F" w:rsidR="007E1381" w:rsidRPr="00D5152F" w:rsidRDefault="007E1381" w:rsidP="00B611F3">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76B8AA8B" w14:textId="54D13782" w:rsidR="007E1381" w:rsidRPr="00D5152F" w:rsidRDefault="007E1381" w:rsidP="00B611F3">
            <w:pPr>
              <w:jc w:val="center"/>
              <w:rPr>
                <w:sz w:val="20"/>
                <w:szCs w:val="20"/>
              </w:rPr>
            </w:pPr>
          </w:p>
        </w:tc>
        <w:tc>
          <w:tcPr>
            <w:tcW w:w="5929" w:type="dxa"/>
          </w:tcPr>
          <w:p w14:paraId="26E58A53" w14:textId="77777777" w:rsidR="007E1381" w:rsidRDefault="007E1381" w:rsidP="00E83A12">
            <w:pPr>
              <w:tabs>
                <w:tab w:val="left" w:pos="76"/>
              </w:tabs>
              <w:rPr>
                <w:rFonts w:ascii="游明朝" w:eastAsia="游明朝" w:hAnsi="游明朝"/>
                <w:sz w:val="20"/>
                <w:szCs w:val="20"/>
              </w:rPr>
            </w:pPr>
            <w:r w:rsidRPr="00D5152F">
              <w:rPr>
                <w:rFonts w:ascii="BIZ UDPゴシック" w:eastAsia="BIZ UDPゴシック" w:hAnsi="BIZ UDPゴシック" w:hint="eastAsia"/>
                <w:sz w:val="20"/>
                <w:szCs w:val="20"/>
              </w:rPr>
              <w:t>【知技】</w:t>
            </w:r>
            <w:r w:rsidRPr="00D5152F">
              <w:rPr>
                <w:rFonts w:hint="eastAsia"/>
                <w:sz w:val="20"/>
                <w:szCs w:val="20"/>
              </w:rPr>
              <w:t>遷移の結果，気候に応じたバイオームが形成されることを理解している。［</w:t>
            </w:r>
            <w:r w:rsidRPr="00D5152F">
              <w:rPr>
                <w:rFonts w:ascii="游明朝" w:eastAsia="游明朝" w:hAnsi="游明朝" w:hint="eastAsia"/>
                <w:sz w:val="20"/>
                <w:szCs w:val="20"/>
              </w:rPr>
              <w:t>発言分析・記述分析］</w:t>
            </w:r>
          </w:p>
          <w:p w14:paraId="25739307" w14:textId="5C543E43" w:rsidR="007E1381" w:rsidRPr="00D5152F" w:rsidRDefault="007E1381" w:rsidP="00E83A12">
            <w:pPr>
              <w:tabs>
                <w:tab w:val="left" w:pos="76"/>
              </w:tabs>
              <w:rPr>
                <w:rFonts w:ascii="BIZ UDPゴシック" w:eastAsia="BIZ UDPゴシック" w:hAnsi="BIZ UDPゴシック"/>
                <w:sz w:val="20"/>
                <w:szCs w:val="20"/>
              </w:rPr>
            </w:pPr>
          </w:p>
        </w:tc>
      </w:tr>
      <w:tr w:rsidR="007E1381" w:rsidRPr="00D5152F" w14:paraId="5AEC34D3" w14:textId="77777777" w:rsidTr="007E1381">
        <w:trPr>
          <w:trHeight w:val="894"/>
        </w:trPr>
        <w:tc>
          <w:tcPr>
            <w:tcW w:w="5942" w:type="dxa"/>
            <w:vMerge/>
          </w:tcPr>
          <w:p w14:paraId="141ADD14" w14:textId="64409198" w:rsidR="007E1381" w:rsidRPr="00D5152F" w:rsidRDefault="007E1381" w:rsidP="00415391">
            <w:pPr>
              <w:adjustRightInd w:val="0"/>
              <w:snapToGrid w:val="0"/>
              <w:spacing w:line="260" w:lineRule="exact"/>
              <w:rPr>
                <w:sz w:val="20"/>
                <w:szCs w:val="20"/>
              </w:rPr>
            </w:pPr>
          </w:p>
        </w:tc>
        <w:tc>
          <w:tcPr>
            <w:tcW w:w="582" w:type="dxa"/>
            <w:vMerge/>
          </w:tcPr>
          <w:p w14:paraId="659FF632" w14:textId="77777777" w:rsidR="007E1381" w:rsidRPr="00D5152F" w:rsidRDefault="007E1381" w:rsidP="00B611F3">
            <w:pPr>
              <w:jc w:val="center"/>
              <w:rPr>
                <w:sz w:val="20"/>
                <w:szCs w:val="20"/>
              </w:rPr>
            </w:pPr>
          </w:p>
        </w:tc>
        <w:tc>
          <w:tcPr>
            <w:tcW w:w="979" w:type="dxa"/>
            <w:vMerge/>
          </w:tcPr>
          <w:p w14:paraId="44B4C344" w14:textId="77777777" w:rsidR="007E1381" w:rsidRPr="00D5152F" w:rsidRDefault="007E1381" w:rsidP="00B611F3">
            <w:pPr>
              <w:jc w:val="center"/>
              <w:rPr>
                <w:sz w:val="20"/>
                <w:szCs w:val="20"/>
              </w:rPr>
            </w:pPr>
          </w:p>
        </w:tc>
        <w:tc>
          <w:tcPr>
            <w:tcW w:w="582" w:type="dxa"/>
          </w:tcPr>
          <w:p w14:paraId="65B3DF24" w14:textId="2B44CBF2" w:rsidR="007E1381" w:rsidRPr="00D5152F" w:rsidRDefault="007E1381" w:rsidP="00B611F3">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態</w:t>
            </w:r>
          </w:p>
        </w:tc>
        <w:tc>
          <w:tcPr>
            <w:tcW w:w="582" w:type="dxa"/>
          </w:tcPr>
          <w:p w14:paraId="4084674F" w14:textId="454A2E99" w:rsidR="007E1381" w:rsidRPr="00D5152F" w:rsidRDefault="007E1381" w:rsidP="00B611F3">
            <w:pPr>
              <w:jc w:val="center"/>
              <w:rPr>
                <w:sz w:val="20"/>
                <w:szCs w:val="20"/>
              </w:rPr>
            </w:pPr>
            <w:r>
              <w:rPr>
                <w:rFonts w:hint="eastAsia"/>
                <w:sz w:val="20"/>
                <w:szCs w:val="20"/>
              </w:rPr>
              <w:t>〇</w:t>
            </w:r>
          </w:p>
        </w:tc>
        <w:tc>
          <w:tcPr>
            <w:tcW w:w="5929" w:type="dxa"/>
          </w:tcPr>
          <w:p w14:paraId="29AA5416" w14:textId="77777777" w:rsidR="007E1381" w:rsidRDefault="007E1381" w:rsidP="00B611F3">
            <w:pPr>
              <w:rPr>
                <w:rFonts w:ascii="游明朝" w:eastAsia="游明朝" w:hAnsi="游明朝"/>
                <w:sz w:val="20"/>
                <w:szCs w:val="20"/>
              </w:rPr>
            </w:pPr>
            <w:r w:rsidRPr="00D5152F">
              <w:rPr>
                <w:rFonts w:ascii="BIZ UDPゴシック" w:eastAsia="BIZ UDPゴシック" w:hAnsi="BIZ UDPゴシック" w:hint="eastAsia"/>
                <w:sz w:val="20"/>
                <w:szCs w:val="20"/>
              </w:rPr>
              <w:t>【態度】</w:t>
            </w:r>
            <w:r w:rsidRPr="00D5152F">
              <w:rPr>
                <w:rFonts w:eastAsiaTheme="minorHAnsi" w:hint="eastAsia"/>
                <w:sz w:val="20"/>
                <w:szCs w:val="20"/>
              </w:rPr>
              <w:t>植生と遷移</w:t>
            </w:r>
            <w:r w:rsidRPr="00D5152F">
              <w:rPr>
                <w:rFonts w:eastAsiaTheme="minorHAnsi" w:cs="BIZ UDゴシック" w:hint="eastAsia"/>
                <w:sz w:val="20"/>
                <w:szCs w:val="20"/>
              </w:rPr>
              <w:t>について，学習した用語どうしのつながりを整理し</w:t>
            </w:r>
            <w:r w:rsidRPr="00D5152F">
              <w:rPr>
                <w:rFonts w:ascii="游明朝" w:eastAsia="游明朝" w:hAnsi="游明朝" w:hint="eastAsia"/>
                <w:sz w:val="20"/>
                <w:szCs w:val="20"/>
              </w:rPr>
              <w:t>，振り返ろうとしている。［記述分析］</w:t>
            </w:r>
          </w:p>
          <w:p w14:paraId="327C0583" w14:textId="4EF860E7" w:rsidR="007E1381" w:rsidRPr="00D5152F" w:rsidRDefault="007E1381" w:rsidP="00B611F3">
            <w:pPr>
              <w:rPr>
                <w:rFonts w:ascii="游明朝" w:eastAsia="游明朝" w:hAnsi="游明朝"/>
                <w:sz w:val="20"/>
                <w:szCs w:val="20"/>
              </w:rPr>
            </w:pPr>
          </w:p>
        </w:tc>
      </w:tr>
      <w:tr w:rsidR="007E1381" w:rsidRPr="00D5152F" w14:paraId="339E9DA7" w14:textId="77777777" w:rsidTr="007E1381">
        <w:trPr>
          <w:trHeight w:val="1221"/>
        </w:trPr>
        <w:tc>
          <w:tcPr>
            <w:tcW w:w="5942" w:type="dxa"/>
            <w:vMerge/>
          </w:tcPr>
          <w:p w14:paraId="32B3725F" w14:textId="5FA2AE6E" w:rsidR="007E1381" w:rsidRPr="00D5152F" w:rsidRDefault="007E1381" w:rsidP="00415391">
            <w:pPr>
              <w:adjustRightInd w:val="0"/>
              <w:snapToGrid w:val="0"/>
              <w:spacing w:line="260" w:lineRule="exact"/>
              <w:rPr>
                <w:sz w:val="20"/>
                <w:szCs w:val="20"/>
              </w:rPr>
            </w:pPr>
          </w:p>
        </w:tc>
        <w:tc>
          <w:tcPr>
            <w:tcW w:w="582" w:type="dxa"/>
            <w:vMerge/>
          </w:tcPr>
          <w:p w14:paraId="293779AF" w14:textId="77777777" w:rsidR="007E1381" w:rsidRPr="00D5152F" w:rsidRDefault="007E1381" w:rsidP="00B611F3">
            <w:pPr>
              <w:jc w:val="center"/>
              <w:rPr>
                <w:sz w:val="20"/>
                <w:szCs w:val="20"/>
              </w:rPr>
            </w:pPr>
          </w:p>
        </w:tc>
        <w:tc>
          <w:tcPr>
            <w:tcW w:w="979" w:type="dxa"/>
            <w:vMerge/>
          </w:tcPr>
          <w:p w14:paraId="5043F9E0" w14:textId="77777777" w:rsidR="007E1381" w:rsidRPr="00D5152F" w:rsidRDefault="007E1381" w:rsidP="00B611F3">
            <w:pPr>
              <w:jc w:val="center"/>
              <w:rPr>
                <w:sz w:val="20"/>
                <w:szCs w:val="20"/>
              </w:rPr>
            </w:pPr>
          </w:p>
        </w:tc>
        <w:tc>
          <w:tcPr>
            <w:tcW w:w="582" w:type="dxa"/>
          </w:tcPr>
          <w:p w14:paraId="5AD5F544" w14:textId="6BA8E6D2" w:rsidR="007E1381" w:rsidRPr="00D5152F" w:rsidRDefault="007E1381" w:rsidP="00B611F3">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5D2F2B4F" w14:textId="4638EE9E" w:rsidR="007E1381" w:rsidRPr="00D5152F" w:rsidRDefault="007E1381" w:rsidP="00B611F3">
            <w:pPr>
              <w:jc w:val="center"/>
              <w:rPr>
                <w:sz w:val="20"/>
                <w:szCs w:val="20"/>
              </w:rPr>
            </w:pPr>
            <w:r>
              <w:rPr>
                <w:rFonts w:hint="eastAsia"/>
                <w:sz w:val="20"/>
                <w:szCs w:val="20"/>
              </w:rPr>
              <w:t>〇</w:t>
            </w:r>
          </w:p>
        </w:tc>
        <w:tc>
          <w:tcPr>
            <w:tcW w:w="5929" w:type="dxa"/>
          </w:tcPr>
          <w:p w14:paraId="65D53277" w14:textId="002AE69B" w:rsidR="007E1381" w:rsidRPr="00B8443B" w:rsidRDefault="007E1381" w:rsidP="00B611F3">
            <w:pPr>
              <w:rPr>
                <w:rFonts w:eastAsiaTheme="minorHAnsi"/>
                <w:sz w:val="20"/>
                <w:szCs w:val="20"/>
              </w:rPr>
            </w:pPr>
            <w:r w:rsidRPr="00D5152F">
              <w:rPr>
                <w:rFonts w:ascii="BIZ UDPゴシック" w:eastAsia="BIZ UDPゴシック" w:hAnsi="BIZ UDPゴシック" w:hint="eastAsia"/>
                <w:sz w:val="20"/>
                <w:szCs w:val="20"/>
              </w:rPr>
              <w:t>【知技】</w:t>
            </w:r>
            <w:r w:rsidRPr="00D5152F">
              <w:rPr>
                <w:rFonts w:eastAsiaTheme="minorHAnsi" w:hint="eastAsia"/>
                <w:sz w:val="20"/>
                <w:szCs w:val="20"/>
              </w:rPr>
              <w:t>世界のバイオームについて，気候や構成</w:t>
            </w:r>
            <w:r>
              <w:rPr>
                <w:rFonts w:eastAsiaTheme="minorHAnsi" w:hint="eastAsia"/>
                <w:sz w:val="20"/>
                <w:szCs w:val="20"/>
              </w:rPr>
              <w:t>する生物種を理解している。日本のバイオームについて，遷移と関連付</w:t>
            </w:r>
            <w:r w:rsidRPr="00D5152F">
              <w:rPr>
                <w:rFonts w:eastAsiaTheme="minorHAnsi" w:hint="eastAsia"/>
                <w:sz w:val="20"/>
                <w:szCs w:val="20"/>
              </w:rPr>
              <w:t>けて理解している。</w:t>
            </w:r>
            <w:r w:rsidRPr="00D5152F">
              <w:rPr>
                <w:rFonts w:hint="eastAsia"/>
                <w:sz w:val="20"/>
                <w:szCs w:val="20"/>
              </w:rPr>
              <w:t>［</w:t>
            </w:r>
            <w:r w:rsidRPr="00D5152F">
              <w:rPr>
                <w:rFonts w:ascii="游明朝" w:eastAsia="游明朝" w:hAnsi="游明朝" w:hint="eastAsia"/>
                <w:sz w:val="20"/>
                <w:szCs w:val="20"/>
              </w:rPr>
              <w:t>発言分析・記述分析］</w:t>
            </w:r>
          </w:p>
          <w:p w14:paraId="759D6E55" w14:textId="738C3B8B" w:rsidR="007E1381" w:rsidRPr="00D5152F" w:rsidRDefault="007E1381" w:rsidP="00B611F3">
            <w:pPr>
              <w:rPr>
                <w:rFonts w:ascii="BIZ UDゴシック" w:eastAsia="BIZ UDゴシック" w:hAnsi="BIZ UDゴシック"/>
                <w:sz w:val="20"/>
                <w:szCs w:val="20"/>
              </w:rPr>
            </w:pPr>
          </w:p>
        </w:tc>
      </w:tr>
      <w:tr w:rsidR="007E1381" w:rsidRPr="00D5152F" w14:paraId="5BA1195B" w14:textId="77777777" w:rsidTr="007E1381">
        <w:trPr>
          <w:trHeight w:val="1186"/>
        </w:trPr>
        <w:tc>
          <w:tcPr>
            <w:tcW w:w="5942" w:type="dxa"/>
            <w:vMerge/>
          </w:tcPr>
          <w:p w14:paraId="0B4830CE" w14:textId="0179FCC3" w:rsidR="007E1381" w:rsidRPr="00D5152F" w:rsidRDefault="007E1381" w:rsidP="00415391">
            <w:pPr>
              <w:adjustRightInd w:val="0"/>
              <w:snapToGrid w:val="0"/>
              <w:spacing w:line="260" w:lineRule="exact"/>
              <w:rPr>
                <w:sz w:val="20"/>
                <w:szCs w:val="20"/>
              </w:rPr>
            </w:pPr>
          </w:p>
        </w:tc>
        <w:tc>
          <w:tcPr>
            <w:tcW w:w="582" w:type="dxa"/>
            <w:vMerge/>
          </w:tcPr>
          <w:p w14:paraId="6B84FA11" w14:textId="77777777" w:rsidR="007E1381" w:rsidRPr="00D5152F" w:rsidRDefault="007E1381" w:rsidP="00415391">
            <w:pPr>
              <w:jc w:val="center"/>
              <w:rPr>
                <w:sz w:val="20"/>
                <w:szCs w:val="20"/>
              </w:rPr>
            </w:pPr>
          </w:p>
        </w:tc>
        <w:tc>
          <w:tcPr>
            <w:tcW w:w="979" w:type="dxa"/>
            <w:vMerge/>
          </w:tcPr>
          <w:p w14:paraId="677A56F5" w14:textId="77777777" w:rsidR="007E1381" w:rsidRPr="00D5152F" w:rsidRDefault="007E1381" w:rsidP="00415391">
            <w:pPr>
              <w:jc w:val="center"/>
              <w:rPr>
                <w:sz w:val="20"/>
                <w:szCs w:val="20"/>
              </w:rPr>
            </w:pPr>
          </w:p>
        </w:tc>
        <w:tc>
          <w:tcPr>
            <w:tcW w:w="582" w:type="dxa"/>
          </w:tcPr>
          <w:p w14:paraId="5B66EDB6" w14:textId="78300646" w:rsidR="007E1381" w:rsidRPr="00D5152F" w:rsidRDefault="007E1381" w:rsidP="00415391">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態</w:t>
            </w:r>
          </w:p>
        </w:tc>
        <w:tc>
          <w:tcPr>
            <w:tcW w:w="582" w:type="dxa"/>
          </w:tcPr>
          <w:p w14:paraId="16BA50DC" w14:textId="32FF89E9" w:rsidR="007E1381" w:rsidRDefault="007E1381" w:rsidP="00415391">
            <w:pPr>
              <w:jc w:val="center"/>
              <w:rPr>
                <w:sz w:val="20"/>
                <w:szCs w:val="20"/>
              </w:rPr>
            </w:pPr>
          </w:p>
        </w:tc>
        <w:tc>
          <w:tcPr>
            <w:tcW w:w="5929" w:type="dxa"/>
          </w:tcPr>
          <w:p w14:paraId="04BCD76D" w14:textId="2D5ED80E" w:rsidR="007E1381" w:rsidRPr="007E1381" w:rsidRDefault="007E1381" w:rsidP="00415391">
            <w:pPr>
              <w:rPr>
                <w:rFonts w:ascii="游明朝" w:eastAsia="游明朝" w:hAnsi="游明朝" w:hint="eastAsia"/>
                <w:sz w:val="20"/>
                <w:szCs w:val="20"/>
              </w:rPr>
            </w:pPr>
            <w:r w:rsidRPr="00D5152F">
              <w:rPr>
                <w:rFonts w:ascii="BIZ UDPゴシック" w:eastAsia="BIZ UDPゴシック" w:hAnsi="BIZ UDPゴシック" w:hint="eastAsia"/>
                <w:sz w:val="20"/>
                <w:szCs w:val="20"/>
              </w:rPr>
              <w:t>【態度】</w:t>
            </w:r>
            <w:r w:rsidRPr="00D5152F">
              <w:rPr>
                <w:rFonts w:eastAsiaTheme="minorHAnsi" w:hint="eastAsia"/>
                <w:sz w:val="20"/>
                <w:szCs w:val="20"/>
              </w:rPr>
              <w:t>地球温暖化が進むと，日本のバイオームの水平分布や垂直分布がどのように変わるのかについて，考察しようとしている。</w:t>
            </w:r>
            <w:r w:rsidRPr="00D5152F">
              <w:rPr>
                <w:rFonts w:hint="eastAsia"/>
                <w:sz w:val="20"/>
                <w:szCs w:val="20"/>
              </w:rPr>
              <w:t>［</w:t>
            </w:r>
            <w:r w:rsidRPr="00D5152F">
              <w:rPr>
                <w:rFonts w:ascii="游明朝" w:eastAsia="游明朝" w:hAnsi="游明朝" w:hint="eastAsia"/>
                <w:sz w:val="20"/>
                <w:szCs w:val="20"/>
              </w:rPr>
              <w:t>発言分析・記述分析］</w:t>
            </w:r>
          </w:p>
        </w:tc>
      </w:tr>
      <w:tr w:rsidR="00415391" w:rsidRPr="00D5152F" w14:paraId="5AA93C80" w14:textId="77777777" w:rsidTr="00BB6E06">
        <w:tc>
          <w:tcPr>
            <w:tcW w:w="14596" w:type="dxa"/>
            <w:gridSpan w:val="6"/>
            <w:shd w:val="clear" w:color="auto" w:fill="D9D9D9" w:themeFill="background1" w:themeFillShade="D9"/>
          </w:tcPr>
          <w:p w14:paraId="6712E35C" w14:textId="77777777" w:rsidR="00415391" w:rsidRPr="00D5152F" w:rsidRDefault="00415391" w:rsidP="00415391">
            <w:pPr>
              <w:adjustRightInd w:val="0"/>
              <w:snapToGrid w:val="0"/>
              <w:spacing w:line="260" w:lineRule="exact"/>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章末まとめ</w:t>
            </w:r>
          </w:p>
        </w:tc>
      </w:tr>
      <w:tr w:rsidR="00415391" w:rsidRPr="00D5152F" w14:paraId="5CAE0A2B" w14:textId="77777777" w:rsidTr="007E1381">
        <w:trPr>
          <w:trHeight w:val="885"/>
        </w:trPr>
        <w:tc>
          <w:tcPr>
            <w:tcW w:w="5942" w:type="dxa"/>
          </w:tcPr>
          <w:p w14:paraId="2982F2E9" w14:textId="77777777" w:rsidR="00415391" w:rsidRPr="00D5152F" w:rsidRDefault="00415391" w:rsidP="00415391">
            <w:pPr>
              <w:adjustRightInd w:val="0"/>
              <w:snapToGrid w:val="0"/>
              <w:spacing w:line="260" w:lineRule="exact"/>
              <w:ind w:leftChars="13" w:left="29" w:hangingChars="1" w:hanging="2"/>
              <w:rPr>
                <w:sz w:val="20"/>
                <w:szCs w:val="20"/>
              </w:rPr>
            </w:pPr>
            <w:r w:rsidRPr="00D5152F">
              <w:rPr>
                <w:rFonts w:hint="eastAsia"/>
                <w:sz w:val="20"/>
                <w:szCs w:val="20"/>
              </w:rPr>
              <w:t>・用語の確認</w:t>
            </w:r>
          </w:p>
          <w:p w14:paraId="1FADAA84" w14:textId="77777777" w:rsidR="00415391" w:rsidRPr="00D5152F" w:rsidRDefault="00415391" w:rsidP="00415391">
            <w:pPr>
              <w:adjustRightInd w:val="0"/>
              <w:snapToGrid w:val="0"/>
              <w:spacing w:line="260" w:lineRule="exact"/>
              <w:ind w:leftChars="13" w:left="29" w:hangingChars="1" w:hanging="2"/>
              <w:rPr>
                <w:sz w:val="20"/>
                <w:szCs w:val="20"/>
              </w:rPr>
            </w:pPr>
            <w:r w:rsidRPr="00D5152F">
              <w:rPr>
                <w:rFonts w:hint="eastAsia"/>
                <w:sz w:val="20"/>
                <w:szCs w:val="20"/>
              </w:rPr>
              <w:t>・まとめ図</w:t>
            </w:r>
          </w:p>
        </w:tc>
        <w:tc>
          <w:tcPr>
            <w:tcW w:w="582" w:type="dxa"/>
          </w:tcPr>
          <w:p w14:paraId="64734392" w14:textId="39352267" w:rsidR="00415391" w:rsidRPr="00D5152F" w:rsidRDefault="00415391" w:rsidP="00415391">
            <w:pPr>
              <w:jc w:val="center"/>
              <w:rPr>
                <w:sz w:val="20"/>
                <w:szCs w:val="20"/>
              </w:rPr>
            </w:pPr>
            <w:r w:rsidRPr="00D5152F">
              <w:rPr>
                <w:rFonts w:hint="eastAsia"/>
                <w:sz w:val="20"/>
                <w:szCs w:val="20"/>
              </w:rPr>
              <w:t>１</w:t>
            </w:r>
          </w:p>
        </w:tc>
        <w:tc>
          <w:tcPr>
            <w:tcW w:w="979" w:type="dxa"/>
          </w:tcPr>
          <w:p w14:paraId="34F42C07" w14:textId="4AF4DFAE" w:rsidR="00415391" w:rsidRPr="00D5152F" w:rsidRDefault="00415391" w:rsidP="00415391">
            <w:pPr>
              <w:jc w:val="center"/>
              <w:rPr>
                <w:sz w:val="20"/>
                <w:szCs w:val="20"/>
              </w:rPr>
            </w:pPr>
            <w:r w:rsidRPr="00D5152F">
              <w:rPr>
                <w:rFonts w:hint="eastAsia"/>
                <w:sz w:val="20"/>
                <w:szCs w:val="20"/>
              </w:rPr>
              <w:t>174-175</w:t>
            </w:r>
          </w:p>
        </w:tc>
        <w:tc>
          <w:tcPr>
            <w:tcW w:w="582" w:type="dxa"/>
          </w:tcPr>
          <w:p w14:paraId="1649E947" w14:textId="62C2D3CB" w:rsidR="00415391" w:rsidRPr="00D5152F" w:rsidRDefault="00415391" w:rsidP="00415391">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2C870F60" w14:textId="7B7B79B3" w:rsidR="00415391" w:rsidRPr="00D5152F" w:rsidRDefault="00415391" w:rsidP="00415391">
            <w:pPr>
              <w:jc w:val="center"/>
              <w:rPr>
                <w:sz w:val="20"/>
                <w:szCs w:val="20"/>
              </w:rPr>
            </w:pPr>
          </w:p>
        </w:tc>
        <w:tc>
          <w:tcPr>
            <w:tcW w:w="5929" w:type="dxa"/>
          </w:tcPr>
          <w:p w14:paraId="4F38DFAB" w14:textId="77777777" w:rsidR="00415391" w:rsidRDefault="00415391" w:rsidP="00415391">
            <w:pPr>
              <w:tabs>
                <w:tab w:val="left" w:pos="76"/>
              </w:tabs>
              <w:rPr>
                <w:sz w:val="20"/>
                <w:szCs w:val="20"/>
              </w:rPr>
            </w:pPr>
            <w:r w:rsidRPr="00D5152F">
              <w:rPr>
                <w:rFonts w:ascii="BIZ UDゴシック" w:eastAsia="BIZ UDゴシック" w:hAnsi="BIZ UDゴシック" w:hint="eastAsia"/>
                <w:sz w:val="20"/>
                <w:szCs w:val="20"/>
              </w:rPr>
              <w:t>【知技</w:t>
            </w:r>
            <w:r w:rsidRPr="00D5152F">
              <w:rPr>
                <w:rFonts w:ascii="BIZ UDゴシック" w:eastAsia="BIZ UDゴシック" w:hAnsi="BIZ UDゴシック" w:cs="BIZ UDゴシック" w:hint="eastAsia"/>
                <w:sz w:val="20"/>
                <w:szCs w:val="20"/>
              </w:rPr>
              <w:t>】</w:t>
            </w:r>
            <w:r w:rsidRPr="00D5152F">
              <w:rPr>
                <w:rFonts w:hint="eastAsia"/>
                <w:sz w:val="20"/>
                <w:szCs w:val="20"/>
              </w:rPr>
              <w:t>この章の学習内容について，基本的な知識を身に付けている。［記述分析］</w:t>
            </w:r>
          </w:p>
          <w:p w14:paraId="5465B3C2" w14:textId="29F24B20" w:rsidR="00415391" w:rsidRPr="00D5152F" w:rsidRDefault="00415391" w:rsidP="00415391">
            <w:pPr>
              <w:tabs>
                <w:tab w:val="left" w:pos="76"/>
              </w:tabs>
              <w:rPr>
                <w:sz w:val="20"/>
                <w:szCs w:val="20"/>
              </w:rPr>
            </w:pPr>
          </w:p>
        </w:tc>
      </w:tr>
    </w:tbl>
    <w:p w14:paraId="6D808E71" w14:textId="0A6C676B" w:rsidR="007462DD" w:rsidRPr="00D5152F" w:rsidRDefault="007462DD" w:rsidP="007462DD">
      <w:pPr>
        <w:rPr>
          <w:rFonts w:ascii="BIZ UDゴシック" w:eastAsia="BIZ UDゴシック" w:hAnsi="BIZ UDゴシック"/>
        </w:rPr>
      </w:pPr>
    </w:p>
    <w:p w14:paraId="3F4D1A0F" w14:textId="77777777" w:rsidR="00481F84" w:rsidRPr="00D5152F" w:rsidRDefault="00481F84">
      <w:pPr>
        <w:widowControl/>
        <w:jc w:val="left"/>
        <w:rPr>
          <w:rFonts w:ascii="BIZ UDゴシック" w:eastAsia="BIZ UDゴシック" w:hAnsi="BIZ UDゴシック"/>
        </w:rPr>
      </w:pPr>
      <w:r w:rsidRPr="00D5152F">
        <w:rPr>
          <w:rFonts w:ascii="BIZ UDゴシック" w:eastAsia="BIZ UDゴシック" w:hAnsi="BIZ UDゴシック"/>
        </w:rPr>
        <w:br w:type="page"/>
      </w:r>
    </w:p>
    <w:p w14:paraId="0FB061D1" w14:textId="313E54EF" w:rsidR="007462DD" w:rsidRPr="00D5152F" w:rsidRDefault="007462DD" w:rsidP="007462DD">
      <w:pPr>
        <w:rPr>
          <w:rFonts w:ascii="BIZ UDゴシック" w:eastAsia="BIZ UDゴシック" w:hAnsi="BIZ UDゴシック"/>
        </w:rPr>
      </w:pPr>
      <w:r w:rsidRPr="00D5152F">
        <w:rPr>
          <w:rFonts w:ascii="BIZ UDゴシック" w:eastAsia="BIZ UDゴシック" w:hAnsi="BIZ UDゴシック" w:hint="eastAsia"/>
        </w:rPr>
        <w:lastRenderedPageBreak/>
        <w:t xml:space="preserve">4編　生物の多様性と生態系　</w:t>
      </w:r>
      <w:r w:rsidRPr="00D5152F">
        <w:rPr>
          <w:rFonts w:ascii="BIZ UDゴシック" w:eastAsia="BIZ UDゴシック" w:hAnsi="BIZ UDゴシック" w:hint="eastAsia"/>
          <w:sz w:val="32"/>
          <w:szCs w:val="32"/>
        </w:rPr>
        <w:t>2章　生態系と生物の多様性</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D5152F" w:rsidRPr="00D5152F" w14:paraId="0ECB7518" w14:textId="77777777" w:rsidTr="005301BD">
        <w:tc>
          <w:tcPr>
            <w:tcW w:w="1820" w:type="dxa"/>
            <w:shd w:val="clear" w:color="auto" w:fill="D9D9D9" w:themeFill="background1" w:themeFillShade="D9"/>
          </w:tcPr>
          <w:p w14:paraId="7CA5410D" w14:textId="77777777" w:rsidR="007462DD" w:rsidRPr="00D5152F" w:rsidRDefault="007462DD" w:rsidP="005301BD">
            <w:pPr>
              <w:jc w:val="center"/>
              <w:rPr>
                <w:rFonts w:ascii="BIZ UDゴシック" w:eastAsia="BIZ UDゴシック" w:hAnsi="BIZ UDゴシック"/>
              </w:rPr>
            </w:pPr>
            <w:r w:rsidRPr="00D5152F">
              <w:rPr>
                <w:rFonts w:ascii="BIZ UDゴシック" w:eastAsia="BIZ UDゴシック" w:hAnsi="BIZ UDゴシック" w:hint="eastAsia"/>
                <w:sz w:val="20"/>
                <w:szCs w:val="20"/>
              </w:rPr>
              <w:t>教科書のページ</w:t>
            </w:r>
          </w:p>
        </w:tc>
        <w:tc>
          <w:tcPr>
            <w:tcW w:w="1820" w:type="dxa"/>
          </w:tcPr>
          <w:p w14:paraId="6ABD7D6A" w14:textId="1B690603" w:rsidR="007462DD" w:rsidRPr="00D5152F" w:rsidRDefault="00AA17C2" w:rsidP="005301BD">
            <w:r w:rsidRPr="00D5152F">
              <w:rPr>
                <w:rFonts w:hint="eastAsia"/>
              </w:rPr>
              <w:t>1</w:t>
            </w:r>
            <w:r w:rsidR="007462DD" w:rsidRPr="00D5152F">
              <w:rPr>
                <w:rFonts w:hint="eastAsia"/>
              </w:rPr>
              <w:t>76-207</w:t>
            </w:r>
          </w:p>
        </w:tc>
        <w:tc>
          <w:tcPr>
            <w:tcW w:w="2025" w:type="dxa"/>
            <w:shd w:val="clear" w:color="auto" w:fill="D9D9D9" w:themeFill="background1" w:themeFillShade="D9"/>
          </w:tcPr>
          <w:p w14:paraId="028148B8" w14:textId="77777777" w:rsidR="007462DD" w:rsidRPr="00D5152F" w:rsidRDefault="007462DD" w:rsidP="005301BD">
            <w:pPr>
              <w:jc w:val="center"/>
              <w:rPr>
                <w:rFonts w:ascii="BIZ UDゴシック" w:eastAsia="BIZ UDゴシック" w:hAnsi="BIZ UDゴシック"/>
              </w:rPr>
            </w:pPr>
            <w:r w:rsidRPr="00D5152F">
              <w:rPr>
                <w:rFonts w:ascii="BIZ UDゴシック" w:eastAsia="BIZ UDゴシック" w:hAnsi="BIZ UDゴシック" w:hint="eastAsia"/>
                <w:sz w:val="20"/>
                <w:szCs w:val="20"/>
              </w:rPr>
              <w:t>学習指導要領の項目</w:t>
            </w:r>
          </w:p>
        </w:tc>
        <w:tc>
          <w:tcPr>
            <w:tcW w:w="1985" w:type="dxa"/>
          </w:tcPr>
          <w:p w14:paraId="34CF5BF7" w14:textId="250D7D53" w:rsidR="007462DD" w:rsidRPr="00D5152F" w:rsidRDefault="001D14E9" w:rsidP="005301BD">
            <w:r w:rsidRPr="00D5152F">
              <w:t>(</w:t>
            </w:r>
            <w:r w:rsidRPr="00D5152F">
              <w:rPr>
                <w:rFonts w:hint="eastAsia"/>
              </w:rPr>
              <w:t>3</w:t>
            </w:r>
            <w:r w:rsidRPr="00D5152F">
              <w:t>)ア(</w:t>
            </w:r>
            <w:r w:rsidRPr="00D5152F">
              <w:rPr>
                <w:rFonts w:hint="eastAsia"/>
              </w:rPr>
              <w:t>イ</w:t>
            </w:r>
            <w:r w:rsidRPr="00D5152F">
              <w:t>)</w:t>
            </w:r>
            <w:r w:rsidRPr="00D5152F">
              <w:rPr>
                <w:rFonts w:hint="eastAsia"/>
              </w:rPr>
              <w:t>㋐㋑</w:t>
            </w:r>
            <w:r w:rsidRPr="00D5152F">
              <w:t xml:space="preserve"> ，イ</w:t>
            </w:r>
          </w:p>
        </w:tc>
        <w:tc>
          <w:tcPr>
            <w:tcW w:w="1559" w:type="dxa"/>
            <w:shd w:val="clear" w:color="auto" w:fill="D9D9D9" w:themeFill="background1" w:themeFillShade="D9"/>
          </w:tcPr>
          <w:p w14:paraId="1207D127" w14:textId="77777777" w:rsidR="007462DD" w:rsidRPr="00D5152F" w:rsidRDefault="007462DD" w:rsidP="005301BD">
            <w:pPr>
              <w:jc w:val="center"/>
              <w:rPr>
                <w:rFonts w:ascii="BIZ UDゴシック" w:eastAsia="BIZ UDゴシック" w:hAnsi="BIZ UDゴシック"/>
              </w:rPr>
            </w:pPr>
            <w:r w:rsidRPr="00D5152F">
              <w:rPr>
                <w:rFonts w:ascii="BIZ UDゴシック" w:eastAsia="BIZ UDゴシック" w:hAnsi="BIZ UDゴシック" w:hint="eastAsia"/>
                <w:sz w:val="20"/>
                <w:szCs w:val="20"/>
              </w:rPr>
              <w:t>配当時間</w:t>
            </w:r>
          </w:p>
        </w:tc>
        <w:tc>
          <w:tcPr>
            <w:tcW w:w="1559" w:type="dxa"/>
          </w:tcPr>
          <w:p w14:paraId="50EF750C" w14:textId="0ADBAD3A" w:rsidR="007462DD" w:rsidRPr="00D5152F" w:rsidRDefault="001D14E9" w:rsidP="005301BD">
            <w:r w:rsidRPr="00D5152F">
              <w:rPr>
                <w:rFonts w:hint="eastAsia"/>
              </w:rPr>
              <w:t>10</w:t>
            </w:r>
            <w:r w:rsidR="007462DD" w:rsidRPr="00D5152F">
              <w:rPr>
                <w:rFonts w:hint="eastAsia"/>
              </w:rPr>
              <w:t>時間</w:t>
            </w:r>
          </w:p>
        </w:tc>
        <w:tc>
          <w:tcPr>
            <w:tcW w:w="1560" w:type="dxa"/>
            <w:shd w:val="clear" w:color="auto" w:fill="D9D9D9" w:themeFill="background1" w:themeFillShade="D9"/>
          </w:tcPr>
          <w:p w14:paraId="0D6A29D3" w14:textId="77777777" w:rsidR="007462DD" w:rsidRPr="00D5152F" w:rsidRDefault="007462DD" w:rsidP="005301BD">
            <w:pPr>
              <w:jc w:val="center"/>
              <w:rPr>
                <w:rFonts w:ascii="BIZ UDゴシック" w:eastAsia="BIZ UDゴシック" w:hAnsi="BIZ UDゴシック"/>
              </w:rPr>
            </w:pPr>
            <w:r w:rsidRPr="00D5152F">
              <w:rPr>
                <w:rFonts w:ascii="BIZ UDゴシック" w:eastAsia="BIZ UDゴシック" w:hAnsi="BIZ UDゴシック" w:hint="eastAsia"/>
                <w:sz w:val="20"/>
                <w:szCs w:val="20"/>
              </w:rPr>
              <w:t>配当時期</w:t>
            </w:r>
          </w:p>
        </w:tc>
        <w:tc>
          <w:tcPr>
            <w:tcW w:w="2232" w:type="dxa"/>
          </w:tcPr>
          <w:p w14:paraId="3CD33CAC" w14:textId="3DBAC426" w:rsidR="007462DD" w:rsidRPr="00D5152F" w:rsidRDefault="007348DF" w:rsidP="005301BD">
            <w:r w:rsidRPr="00D5152F">
              <w:rPr>
                <w:rFonts w:hint="eastAsia"/>
              </w:rPr>
              <w:t>2</w:t>
            </w:r>
            <w:r w:rsidR="007462DD" w:rsidRPr="00D5152F">
              <w:rPr>
                <w:rFonts w:hint="eastAsia"/>
              </w:rPr>
              <w:t>月中旬～</w:t>
            </w:r>
            <w:r w:rsidRPr="00D5152F">
              <w:rPr>
                <w:rFonts w:hint="eastAsia"/>
              </w:rPr>
              <w:t>3月下</w:t>
            </w:r>
            <w:r w:rsidR="007462DD" w:rsidRPr="00D5152F">
              <w:rPr>
                <w:rFonts w:hint="eastAsia"/>
              </w:rPr>
              <w:t>旬</w:t>
            </w:r>
          </w:p>
        </w:tc>
      </w:tr>
    </w:tbl>
    <w:p w14:paraId="2E57CEB2" w14:textId="77777777" w:rsidR="007462DD" w:rsidRPr="00D5152F" w:rsidRDefault="007462DD" w:rsidP="007462DD"/>
    <w:tbl>
      <w:tblPr>
        <w:tblStyle w:val="a3"/>
        <w:tblW w:w="14596" w:type="dxa"/>
        <w:tblLook w:val="04A0" w:firstRow="1" w:lastRow="0" w:firstColumn="1" w:lastColumn="0" w:noHBand="0" w:noVBand="1"/>
      </w:tblPr>
      <w:tblGrid>
        <w:gridCol w:w="1271"/>
        <w:gridCol w:w="1985"/>
        <w:gridCol w:w="11340"/>
      </w:tblGrid>
      <w:tr w:rsidR="00D5152F" w:rsidRPr="00D5152F" w14:paraId="105F91B6" w14:textId="77777777" w:rsidTr="004823AD">
        <w:tc>
          <w:tcPr>
            <w:tcW w:w="3256" w:type="dxa"/>
            <w:gridSpan w:val="2"/>
            <w:shd w:val="clear" w:color="auto" w:fill="D9D9D9" w:themeFill="background1" w:themeFillShade="D9"/>
            <w:vAlign w:val="center"/>
          </w:tcPr>
          <w:p w14:paraId="79A1463F" w14:textId="77777777" w:rsidR="007462DD" w:rsidRPr="00D5152F" w:rsidRDefault="007462DD" w:rsidP="005301BD">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章の目標</w:t>
            </w:r>
          </w:p>
        </w:tc>
        <w:tc>
          <w:tcPr>
            <w:tcW w:w="11340" w:type="dxa"/>
            <w:vAlign w:val="center"/>
          </w:tcPr>
          <w:p w14:paraId="07B67602" w14:textId="582190B1" w:rsidR="00EE5778" w:rsidRPr="00D5152F" w:rsidRDefault="00EE5778" w:rsidP="00EE5778">
            <w:pPr>
              <w:ind w:left="200" w:hangingChars="100" w:hanging="200"/>
              <w:rPr>
                <w:sz w:val="20"/>
                <w:szCs w:val="20"/>
              </w:rPr>
            </w:pPr>
            <w:r w:rsidRPr="00D5152F">
              <w:rPr>
                <w:rFonts w:hint="eastAsia"/>
                <w:sz w:val="20"/>
                <w:szCs w:val="20"/>
              </w:rPr>
              <w:t>・生態系とその保全について，生態系と生物の多様性，ならびに生態系のバランスと保全のことを理解するとともに，それらの観察，実験などに関する技能を身に付ける。</w:t>
            </w:r>
          </w:p>
          <w:p w14:paraId="7DD9CE9D" w14:textId="138FE534" w:rsidR="00EE5778" w:rsidRPr="00D5152F" w:rsidRDefault="00EE5778" w:rsidP="00EE5778">
            <w:pPr>
              <w:ind w:left="200" w:hangingChars="100" w:hanging="200"/>
              <w:rPr>
                <w:sz w:val="20"/>
                <w:szCs w:val="20"/>
              </w:rPr>
            </w:pPr>
            <w:r w:rsidRPr="00D5152F">
              <w:rPr>
                <w:rFonts w:hint="eastAsia"/>
                <w:sz w:val="20"/>
                <w:szCs w:val="20"/>
              </w:rPr>
              <w:t>・生態系とその保全について，観察，実験などを通して探究し，生態系における生物の種多様性を見いだすととともに，生態系のバランスと保全について表現する。</w:t>
            </w:r>
          </w:p>
          <w:p w14:paraId="3B10D8F2" w14:textId="00B27F9D" w:rsidR="007462DD" w:rsidRPr="00D5152F" w:rsidRDefault="00EE5778" w:rsidP="00445089">
            <w:pPr>
              <w:ind w:leftChars="-5" w:left="200" w:hangingChars="105" w:hanging="210"/>
              <w:rPr>
                <w:sz w:val="20"/>
                <w:szCs w:val="20"/>
              </w:rPr>
            </w:pPr>
            <w:r w:rsidRPr="00D5152F">
              <w:rPr>
                <w:rFonts w:hint="eastAsia"/>
                <w:sz w:val="20"/>
                <w:szCs w:val="20"/>
              </w:rPr>
              <w:t>・生態系とその保全に関する事物・現象に主体的に関わり，科学的に探究しようとする態度と，生命を尊重し，自然環境の保全に寄与する態度を養う。</w:t>
            </w:r>
          </w:p>
        </w:tc>
      </w:tr>
      <w:tr w:rsidR="00D5152F" w:rsidRPr="00D5152F" w14:paraId="3E50CA7D" w14:textId="77777777" w:rsidTr="005301BD">
        <w:tc>
          <w:tcPr>
            <w:tcW w:w="1271" w:type="dxa"/>
            <w:vMerge w:val="restart"/>
            <w:shd w:val="clear" w:color="auto" w:fill="D9D9D9" w:themeFill="background1" w:themeFillShade="D9"/>
            <w:vAlign w:val="center"/>
          </w:tcPr>
          <w:p w14:paraId="3D65A5C5" w14:textId="77777777" w:rsidR="00EE5778" w:rsidRPr="00D5152F" w:rsidRDefault="00EE5778" w:rsidP="00EE5778">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7F95484F" w14:textId="77777777" w:rsidR="00EE5778" w:rsidRPr="00D5152F" w:rsidRDefault="00EE5778" w:rsidP="00EE5778">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知識・技能</w:t>
            </w:r>
          </w:p>
        </w:tc>
        <w:tc>
          <w:tcPr>
            <w:tcW w:w="11340" w:type="dxa"/>
          </w:tcPr>
          <w:p w14:paraId="1D04056C" w14:textId="2C3CD6E3" w:rsidR="00EE5778" w:rsidRPr="00D5152F" w:rsidRDefault="00445089" w:rsidP="00EE5778">
            <w:pPr>
              <w:rPr>
                <w:sz w:val="20"/>
                <w:szCs w:val="20"/>
              </w:rPr>
            </w:pPr>
            <w:r w:rsidRPr="00D5152F">
              <w:rPr>
                <w:rFonts w:ascii="Arial" w:hAnsi="Arial" w:cs="Arial" w:hint="eastAsia"/>
                <w:sz w:val="20"/>
                <w:szCs w:val="20"/>
                <w:shd w:val="clear" w:color="auto" w:fill="FFFFFF"/>
              </w:rPr>
              <w:t>生態系とその保全</w:t>
            </w:r>
            <w:r w:rsidR="00EE5778" w:rsidRPr="00D5152F">
              <w:rPr>
                <w:rFonts w:ascii="Arial" w:hAnsi="Arial" w:cs="Arial" w:hint="eastAsia"/>
                <w:sz w:val="20"/>
                <w:szCs w:val="20"/>
                <w:shd w:val="clear" w:color="auto" w:fill="FFFFFF"/>
              </w:rPr>
              <w:t>について，</w:t>
            </w:r>
            <w:r w:rsidRPr="00D5152F">
              <w:rPr>
                <w:rFonts w:ascii="Arial" w:hAnsi="Arial" w:cs="Arial" w:hint="eastAsia"/>
                <w:sz w:val="20"/>
                <w:szCs w:val="20"/>
                <w:shd w:val="clear" w:color="auto" w:fill="FFFFFF"/>
              </w:rPr>
              <w:t>生態系と生物の多様性，ならびに生態系のバランスと保全</w:t>
            </w:r>
            <w:r w:rsidR="00EE5778" w:rsidRPr="00D5152F">
              <w:rPr>
                <w:rFonts w:ascii="Arial" w:hAnsi="Arial" w:cs="Arial" w:hint="eastAsia"/>
                <w:sz w:val="20"/>
                <w:szCs w:val="20"/>
                <w:shd w:val="clear" w:color="auto" w:fill="FFFFFF"/>
              </w:rPr>
              <w:t>の基本的な概念や原理・法則などを</w:t>
            </w:r>
            <w:r w:rsidR="00EE5778" w:rsidRPr="00D5152F">
              <w:rPr>
                <w:rFonts w:ascii="Arial" w:hAnsi="Arial" w:cs="Arial"/>
                <w:sz w:val="20"/>
                <w:szCs w:val="20"/>
                <w:shd w:val="clear" w:color="auto" w:fill="FFFFFF"/>
              </w:rPr>
              <w:t>理解</w:t>
            </w:r>
            <w:r w:rsidR="00EE5778" w:rsidRPr="00D5152F">
              <w:rPr>
                <w:rFonts w:ascii="Arial" w:hAnsi="Arial" w:cs="Arial" w:hint="eastAsia"/>
                <w:sz w:val="20"/>
                <w:szCs w:val="20"/>
                <w:shd w:val="clear" w:color="auto" w:fill="FFFFFF"/>
              </w:rPr>
              <w:t>している</w:t>
            </w:r>
            <w:r w:rsidR="00EE5778" w:rsidRPr="00D5152F">
              <w:rPr>
                <w:rFonts w:ascii="Arial" w:hAnsi="Arial" w:cs="Arial"/>
                <w:sz w:val="20"/>
                <w:szCs w:val="20"/>
                <w:shd w:val="clear" w:color="auto" w:fill="FFFFFF"/>
              </w:rPr>
              <w:t>とともに，科学的に探究するために必要な観察，実験などに関する基本操作や記録などの基本的な技能を身に付けている。</w:t>
            </w:r>
          </w:p>
        </w:tc>
      </w:tr>
      <w:tr w:rsidR="00D5152F" w:rsidRPr="00D5152F" w14:paraId="39450076" w14:textId="77777777" w:rsidTr="005301BD">
        <w:tc>
          <w:tcPr>
            <w:tcW w:w="1271" w:type="dxa"/>
            <w:vMerge/>
            <w:shd w:val="clear" w:color="auto" w:fill="D9D9D9" w:themeFill="background1" w:themeFillShade="D9"/>
          </w:tcPr>
          <w:p w14:paraId="3C74F779" w14:textId="77777777" w:rsidR="00EE5778" w:rsidRPr="00D5152F" w:rsidRDefault="00EE5778" w:rsidP="00EE577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E46C388" w14:textId="498A0835" w:rsidR="00EE5778" w:rsidRPr="00D5152F" w:rsidRDefault="00EE5778" w:rsidP="00EE5778">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思考・判断・表現</w:t>
            </w:r>
          </w:p>
        </w:tc>
        <w:tc>
          <w:tcPr>
            <w:tcW w:w="11340" w:type="dxa"/>
          </w:tcPr>
          <w:p w14:paraId="2BC82BCC" w14:textId="04127366" w:rsidR="00EE5778" w:rsidRPr="00D5152F" w:rsidRDefault="00445089" w:rsidP="00EE5778">
            <w:pPr>
              <w:rPr>
                <w:sz w:val="20"/>
                <w:szCs w:val="20"/>
              </w:rPr>
            </w:pPr>
            <w:r w:rsidRPr="00D5152F">
              <w:rPr>
                <w:rFonts w:ascii="Arial" w:hAnsi="Arial" w:cs="Arial" w:hint="eastAsia"/>
                <w:sz w:val="20"/>
                <w:szCs w:val="20"/>
                <w:shd w:val="clear" w:color="auto" w:fill="FFFFFF"/>
              </w:rPr>
              <w:t>生態系と生物の多様性，ならびに生態系のバランスと保全</w:t>
            </w:r>
            <w:r w:rsidR="00EE5778" w:rsidRPr="00D5152F">
              <w:rPr>
                <w:rFonts w:ascii="Arial" w:hAnsi="Arial" w:cs="Arial"/>
                <w:sz w:val="20"/>
                <w:szCs w:val="20"/>
                <w:shd w:val="clear" w:color="auto" w:fill="FFFFFF"/>
              </w:rPr>
              <w:t>について，問題を見いだし見通しをもって観察，実験などを行い，科学的に考察し表現している</w:t>
            </w:r>
            <w:r w:rsidR="00EE5778" w:rsidRPr="00D5152F">
              <w:rPr>
                <w:rFonts w:ascii="Arial" w:hAnsi="Arial" w:cs="Arial" w:hint="eastAsia"/>
                <w:sz w:val="20"/>
                <w:szCs w:val="20"/>
                <w:shd w:val="clear" w:color="auto" w:fill="FFFFFF"/>
              </w:rPr>
              <w:t>など，科学的に探究している。</w:t>
            </w:r>
          </w:p>
        </w:tc>
      </w:tr>
      <w:tr w:rsidR="00D5152F" w:rsidRPr="00D5152F" w14:paraId="228EF512" w14:textId="77777777" w:rsidTr="005301BD">
        <w:tc>
          <w:tcPr>
            <w:tcW w:w="1271" w:type="dxa"/>
            <w:vMerge/>
            <w:shd w:val="clear" w:color="auto" w:fill="D9D9D9" w:themeFill="background1" w:themeFillShade="D9"/>
          </w:tcPr>
          <w:p w14:paraId="272F700F" w14:textId="77777777" w:rsidR="00EE5778" w:rsidRPr="00D5152F" w:rsidRDefault="00EE5778" w:rsidP="00EE577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1EAA3F9" w14:textId="77777777" w:rsidR="00EE5778" w:rsidRPr="00D5152F" w:rsidRDefault="00EE5778" w:rsidP="00EE5778">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主体的に学習に</w:t>
            </w:r>
          </w:p>
          <w:p w14:paraId="01A16DF7" w14:textId="77777777" w:rsidR="00EE5778" w:rsidRPr="00D5152F" w:rsidRDefault="00EE5778" w:rsidP="00EE5778">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取り組む態度</w:t>
            </w:r>
          </w:p>
        </w:tc>
        <w:tc>
          <w:tcPr>
            <w:tcW w:w="11340" w:type="dxa"/>
          </w:tcPr>
          <w:p w14:paraId="29043C6D" w14:textId="3C6A0F4F" w:rsidR="00EE5778" w:rsidRPr="00D5152F" w:rsidRDefault="00445089" w:rsidP="00EE5778">
            <w:pPr>
              <w:rPr>
                <w:sz w:val="20"/>
                <w:szCs w:val="20"/>
              </w:rPr>
            </w:pPr>
            <w:r w:rsidRPr="00D5152F">
              <w:rPr>
                <w:rFonts w:ascii="Arial" w:hAnsi="Arial" w:cs="Arial" w:hint="eastAsia"/>
                <w:sz w:val="20"/>
                <w:szCs w:val="20"/>
                <w:shd w:val="clear" w:color="auto" w:fill="FFFFFF"/>
              </w:rPr>
              <w:t>生態系と生物の多様性，ならびに生態系のバランスと保全</w:t>
            </w:r>
            <w:r w:rsidR="00EE5778" w:rsidRPr="00D5152F">
              <w:rPr>
                <w:rFonts w:ascii="Arial" w:hAnsi="Arial" w:cs="Arial"/>
                <w:sz w:val="20"/>
                <w:szCs w:val="20"/>
                <w:shd w:val="clear" w:color="auto" w:fill="FFFFFF"/>
              </w:rPr>
              <w:t>に関する事物・現象に進んで関わり，見通しをもったり振り返ったりするなど，科学的に探究しようとしている。</w:t>
            </w:r>
          </w:p>
        </w:tc>
      </w:tr>
    </w:tbl>
    <w:p w14:paraId="615C7FDA" w14:textId="0E5EC633" w:rsidR="00BB1A91" w:rsidRDefault="00BB1A91" w:rsidP="007462DD"/>
    <w:p w14:paraId="4AED583C" w14:textId="5808283C" w:rsidR="007462DD" w:rsidRPr="00D5152F" w:rsidRDefault="00BB1A91" w:rsidP="00BB1A91">
      <w:pPr>
        <w:widowControl/>
        <w:jc w:val="left"/>
      </w:pPr>
      <w:r>
        <w:br w:type="page"/>
      </w:r>
    </w:p>
    <w:tbl>
      <w:tblPr>
        <w:tblStyle w:val="a3"/>
        <w:tblW w:w="14596" w:type="dxa"/>
        <w:tblLook w:val="04A0" w:firstRow="1" w:lastRow="0" w:firstColumn="1" w:lastColumn="0" w:noHBand="0" w:noVBand="1"/>
      </w:tblPr>
      <w:tblGrid>
        <w:gridCol w:w="5942"/>
        <w:gridCol w:w="582"/>
        <w:gridCol w:w="979"/>
        <w:gridCol w:w="582"/>
        <w:gridCol w:w="582"/>
        <w:gridCol w:w="5929"/>
      </w:tblGrid>
      <w:tr w:rsidR="00D5152F" w:rsidRPr="00D5152F" w14:paraId="4EEB0729" w14:textId="77777777" w:rsidTr="005301BD">
        <w:trPr>
          <w:cantSplit/>
          <w:trHeight w:val="735"/>
        </w:trPr>
        <w:tc>
          <w:tcPr>
            <w:tcW w:w="5942" w:type="dxa"/>
            <w:vAlign w:val="center"/>
          </w:tcPr>
          <w:p w14:paraId="34A1BB41" w14:textId="77777777" w:rsidR="007462DD" w:rsidRPr="00D5152F" w:rsidRDefault="007462DD" w:rsidP="005301BD">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lastRenderedPageBreak/>
              <w:t>主な学習活動</w:t>
            </w:r>
          </w:p>
        </w:tc>
        <w:tc>
          <w:tcPr>
            <w:tcW w:w="582" w:type="dxa"/>
            <w:textDirection w:val="tbRlV"/>
          </w:tcPr>
          <w:p w14:paraId="3B9981BB" w14:textId="77777777" w:rsidR="007462DD" w:rsidRPr="00D5152F" w:rsidRDefault="007462DD" w:rsidP="005301BD">
            <w:pPr>
              <w:ind w:left="113" w:right="113"/>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時数</w:t>
            </w:r>
          </w:p>
        </w:tc>
        <w:tc>
          <w:tcPr>
            <w:tcW w:w="979" w:type="dxa"/>
            <w:vAlign w:val="center"/>
          </w:tcPr>
          <w:p w14:paraId="0B12C9F7" w14:textId="77777777" w:rsidR="007462DD" w:rsidRPr="00D5152F" w:rsidRDefault="007462DD" w:rsidP="005301BD">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ページ</w:t>
            </w:r>
          </w:p>
        </w:tc>
        <w:tc>
          <w:tcPr>
            <w:tcW w:w="582" w:type="dxa"/>
            <w:textDirection w:val="tbRlV"/>
          </w:tcPr>
          <w:p w14:paraId="6ADAB2D6" w14:textId="77777777" w:rsidR="007462DD" w:rsidRPr="00D5152F" w:rsidRDefault="007462DD" w:rsidP="005301BD">
            <w:pPr>
              <w:ind w:left="113" w:right="113"/>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重点</w:t>
            </w:r>
          </w:p>
        </w:tc>
        <w:tc>
          <w:tcPr>
            <w:tcW w:w="582" w:type="dxa"/>
            <w:textDirection w:val="tbRlV"/>
          </w:tcPr>
          <w:p w14:paraId="630BBF17" w14:textId="77777777" w:rsidR="007462DD" w:rsidRPr="00D5152F" w:rsidRDefault="007462DD" w:rsidP="005301BD">
            <w:pPr>
              <w:ind w:left="113" w:right="113"/>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記録</w:t>
            </w:r>
          </w:p>
        </w:tc>
        <w:tc>
          <w:tcPr>
            <w:tcW w:w="5929" w:type="dxa"/>
            <w:vAlign w:val="center"/>
          </w:tcPr>
          <w:p w14:paraId="54AEBF3A" w14:textId="77777777" w:rsidR="007462DD" w:rsidRPr="00D5152F" w:rsidRDefault="007462DD" w:rsidP="005301BD">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評価の観点と方法</w:t>
            </w:r>
          </w:p>
        </w:tc>
      </w:tr>
      <w:tr w:rsidR="00D5152F" w:rsidRPr="00D5152F" w14:paraId="7676C2F7" w14:textId="77777777" w:rsidTr="005301BD">
        <w:tc>
          <w:tcPr>
            <w:tcW w:w="14596" w:type="dxa"/>
            <w:gridSpan w:val="6"/>
            <w:shd w:val="clear" w:color="auto" w:fill="D9D9D9" w:themeFill="background1" w:themeFillShade="D9"/>
          </w:tcPr>
          <w:p w14:paraId="297E89BC" w14:textId="64C86B20" w:rsidR="007462DD" w:rsidRPr="00D5152F" w:rsidRDefault="007462DD" w:rsidP="005301BD">
            <w:pP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 xml:space="preserve">１節　</w:t>
            </w:r>
            <w:r w:rsidR="00F3425F" w:rsidRPr="00D5152F">
              <w:rPr>
                <w:rFonts w:ascii="BIZ UDゴシック" w:eastAsia="BIZ UDゴシック" w:hAnsi="BIZ UDゴシック" w:hint="eastAsia"/>
                <w:sz w:val="20"/>
                <w:szCs w:val="20"/>
              </w:rPr>
              <w:t>生態系における生物の多様性</w:t>
            </w:r>
          </w:p>
        </w:tc>
      </w:tr>
      <w:tr w:rsidR="00D5152F" w:rsidRPr="00D5152F" w14:paraId="7E67A947" w14:textId="77777777" w:rsidTr="00195FE0">
        <w:trPr>
          <w:trHeight w:val="1800"/>
        </w:trPr>
        <w:tc>
          <w:tcPr>
            <w:tcW w:w="5942" w:type="dxa"/>
            <w:vMerge w:val="restart"/>
          </w:tcPr>
          <w:p w14:paraId="45227D7C" w14:textId="2765E9C2" w:rsidR="00A11EB7" w:rsidRPr="00D5152F" w:rsidRDefault="00A11EB7" w:rsidP="00253899">
            <w:pPr>
              <w:adjustRightInd w:val="0"/>
              <w:snapToGrid w:val="0"/>
              <w:spacing w:line="260" w:lineRule="exact"/>
              <w:ind w:leftChars="13" w:left="29" w:hangingChars="1" w:hanging="2"/>
              <w:rPr>
                <w:sz w:val="20"/>
                <w:szCs w:val="20"/>
              </w:rPr>
            </w:pPr>
            <w:r w:rsidRPr="00D5152F">
              <w:rPr>
                <w:sz w:val="20"/>
                <w:szCs w:val="20"/>
              </w:rPr>
              <w:t>Let’s start!</w:t>
            </w:r>
          </w:p>
          <w:p w14:paraId="33033D84" w14:textId="57A83A75" w:rsidR="00A11EB7" w:rsidRPr="00D5152F" w:rsidRDefault="00A11EB7" w:rsidP="00253899">
            <w:pPr>
              <w:adjustRightInd w:val="0"/>
              <w:snapToGrid w:val="0"/>
              <w:spacing w:line="260" w:lineRule="exact"/>
              <w:ind w:left="244" w:hangingChars="122" w:hanging="244"/>
              <w:rPr>
                <w:sz w:val="20"/>
                <w:szCs w:val="20"/>
              </w:rPr>
            </w:pPr>
            <w:r w:rsidRPr="00D5152F">
              <w:rPr>
                <w:rFonts w:hint="eastAsia"/>
                <w:sz w:val="20"/>
                <w:szCs w:val="20"/>
              </w:rPr>
              <w:t>・ひとすくいのちりめん</w:t>
            </w:r>
            <w:r w:rsidR="00925742" w:rsidRPr="00D5152F">
              <w:rPr>
                <w:rFonts w:hint="eastAsia"/>
                <w:sz w:val="20"/>
                <w:szCs w:val="20"/>
              </w:rPr>
              <w:t>じゃこから，ある環境の中にさまざまな生物が存在していることに気づ</w:t>
            </w:r>
            <w:r w:rsidRPr="00D5152F">
              <w:rPr>
                <w:rFonts w:hint="eastAsia"/>
                <w:sz w:val="20"/>
                <w:szCs w:val="20"/>
              </w:rPr>
              <w:t>く。</w:t>
            </w:r>
          </w:p>
          <w:p w14:paraId="5384E7EA" w14:textId="5AF85278" w:rsidR="00A11EB7" w:rsidRPr="00D5152F" w:rsidRDefault="00A11EB7" w:rsidP="00253899">
            <w:pPr>
              <w:adjustRightInd w:val="0"/>
              <w:snapToGrid w:val="0"/>
              <w:spacing w:line="260" w:lineRule="exact"/>
              <w:ind w:leftChars="13" w:left="29" w:hangingChars="1" w:hanging="2"/>
              <w:rPr>
                <w:sz w:val="20"/>
                <w:szCs w:val="20"/>
              </w:rPr>
            </w:pPr>
            <w:r w:rsidRPr="00D5152F">
              <w:rPr>
                <w:rFonts w:hint="eastAsia"/>
                <w:sz w:val="20"/>
                <w:szCs w:val="20"/>
              </w:rPr>
              <w:t>実習</w:t>
            </w:r>
            <w:r w:rsidRPr="00D5152F">
              <w:rPr>
                <w:sz w:val="20"/>
                <w:szCs w:val="20"/>
              </w:rPr>
              <w:t>13</w:t>
            </w:r>
            <w:r w:rsidR="005C5A4B" w:rsidRPr="00D5152F">
              <w:rPr>
                <w:rFonts w:hint="eastAsia"/>
                <w:sz w:val="20"/>
                <w:szCs w:val="20"/>
              </w:rPr>
              <w:t xml:space="preserve"> </w:t>
            </w:r>
            <w:r w:rsidRPr="00D5152F">
              <w:rPr>
                <w:sz w:val="20"/>
                <w:szCs w:val="20"/>
              </w:rPr>
              <w:t>地表を歩きまわる生物の観察</w:t>
            </w:r>
          </w:p>
          <w:p w14:paraId="7CEAF015" w14:textId="333CC594" w:rsidR="00A11EB7" w:rsidRPr="00D5152F" w:rsidRDefault="00A11EB7" w:rsidP="00253899">
            <w:pPr>
              <w:adjustRightInd w:val="0"/>
              <w:snapToGrid w:val="0"/>
              <w:spacing w:line="260" w:lineRule="exact"/>
              <w:ind w:left="244" w:hangingChars="122" w:hanging="244"/>
              <w:rPr>
                <w:sz w:val="20"/>
                <w:szCs w:val="20"/>
              </w:rPr>
            </w:pPr>
            <w:r w:rsidRPr="00D5152F">
              <w:rPr>
                <w:rFonts w:hint="eastAsia"/>
                <w:sz w:val="20"/>
                <w:szCs w:val="20"/>
              </w:rPr>
              <w:t>・ピットフォールトラップから</w:t>
            </w:r>
            <w:r w:rsidR="00B67CB7" w:rsidRPr="00D5152F">
              <w:rPr>
                <w:rFonts w:hint="eastAsia"/>
                <w:sz w:val="20"/>
                <w:szCs w:val="20"/>
              </w:rPr>
              <w:t>，</w:t>
            </w:r>
            <w:r w:rsidRPr="00D5152F">
              <w:rPr>
                <w:rFonts w:hint="eastAsia"/>
                <w:sz w:val="20"/>
                <w:szCs w:val="20"/>
              </w:rPr>
              <w:t>生態系における種の多様性を見いだして理解する。</w:t>
            </w:r>
          </w:p>
          <w:p w14:paraId="2CC1CEE1" w14:textId="3A0B42F7" w:rsidR="00A11EB7" w:rsidRPr="00D5152F" w:rsidRDefault="00A11EB7" w:rsidP="00253899">
            <w:pPr>
              <w:adjustRightInd w:val="0"/>
              <w:snapToGrid w:val="0"/>
              <w:spacing w:line="260" w:lineRule="exact"/>
              <w:ind w:leftChars="13" w:left="29" w:hangingChars="1" w:hanging="2"/>
              <w:rPr>
                <w:sz w:val="20"/>
                <w:szCs w:val="20"/>
              </w:rPr>
            </w:pPr>
            <w:r w:rsidRPr="00D5152F">
              <w:rPr>
                <w:sz w:val="20"/>
                <w:szCs w:val="20"/>
              </w:rPr>
              <w:t>A</w:t>
            </w:r>
            <w:r w:rsidR="005C5A4B" w:rsidRPr="00D5152F">
              <w:rPr>
                <w:rFonts w:hint="eastAsia"/>
                <w:sz w:val="20"/>
                <w:szCs w:val="20"/>
              </w:rPr>
              <w:t xml:space="preserve"> </w:t>
            </w:r>
            <w:r w:rsidRPr="00D5152F">
              <w:rPr>
                <w:sz w:val="20"/>
                <w:szCs w:val="20"/>
              </w:rPr>
              <w:t>環境と生物の関係性</w:t>
            </w:r>
          </w:p>
          <w:p w14:paraId="0399C448" w14:textId="77777777" w:rsidR="00A11EB7" w:rsidRPr="00D5152F" w:rsidRDefault="00A11EB7" w:rsidP="00253899">
            <w:pPr>
              <w:adjustRightInd w:val="0"/>
              <w:snapToGrid w:val="0"/>
              <w:spacing w:line="260" w:lineRule="exact"/>
              <w:ind w:left="244" w:hangingChars="122" w:hanging="244"/>
              <w:rPr>
                <w:sz w:val="20"/>
                <w:szCs w:val="20"/>
              </w:rPr>
            </w:pPr>
            <w:r w:rsidRPr="00D5152F">
              <w:rPr>
                <w:rFonts w:hint="eastAsia"/>
                <w:sz w:val="20"/>
                <w:szCs w:val="20"/>
              </w:rPr>
              <w:t>・環境によって生息する生物が異なることを理解する。</w:t>
            </w:r>
          </w:p>
          <w:p w14:paraId="222A6389" w14:textId="5D14D685" w:rsidR="00A11EB7" w:rsidRPr="00D5152F" w:rsidRDefault="00E024E6" w:rsidP="00253899">
            <w:pPr>
              <w:adjustRightInd w:val="0"/>
              <w:snapToGrid w:val="0"/>
              <w:spacing w:line="260" w:lineRule="exact"/>
              <w:ind w:leftChars="13" w:left="29" w:hangingChars="1" w:hanging="2"/>
              <w:rPr>
                <w:sz w:val="20"/>
                <w:szCs w:val="20"/>
              </w:rPr>
            </w:pPr>
            <w:r w:rsidRPr="00D5152F">
              <w:rPr>
                <w:rFonts w:hint="eastAsia"/>
                <w:sz w:val="20"/>
                <w:szCs w:val="20"/>
              </w:rPr>
              <w:t>＜</w:t>
            </w:r>
            <w:r w:rsidR="00A11EB7" w:rsidRPr="00D5152F">
              <w:rPr>
                <w:rFonts w:hint="eastAsia"/>
                <w:sz w:val="20"/>
                <w:szCs w:val="20"/>
              </w:rPr>
              <w:t>コラム</w:t>
            </w:r>
            <w:r w:rsidRPr="00D5152F">
              <w:rPr>
                <w:rFonts w:hint="eastAsia"/>
                <w:sz w:val="20"/>
                <w:szCs w:val="20"/>
              </w:rPr>
              <w:t>＞</w:t>
            </w:r>
            <w:r w:rsidR="00A11EB7" w:rsidRPr="00D5152F">
              <w:rPr>
                <w:rFonts w:hint="eastAsia"/>
                <w:sz w:val="20"/>
                <w:szCs w:val="20"/>
              </w:rPr>
              <w:t>ちりめんじゃこの中の</w:t>
            </w:r>
            <w:r w:rsidRPr="00D5152F">
              <w:rPr>
                <w:rFonts w:hint="eastAsia"/>
                <w:sz w:val="20"/>
                <w:szCs w:val="20"/>
              </w:rPr>
              <w:t>生物の多様性</w:t>
            </w:r>
          </w:p>
          <w:p w14:paraId="77EA77D4" w14:textId="7FEB425B" w:rsidR="00A11EB7" w:rsidRPr="00D5152F" w:rsidRDefault="00A11EB7" w:rsidP="00253899">
            <w:pPr>
              <w:adjustRightInd w:val="0"/>
              <w:snapToGrid w:val="0"/>
              <w:spacing w:line="260" w:lineRule="exact"/>
              <w:ind w:left="244" w:hangingChars="122" w:hanging="244"/>
              <w:rPr>
                <w:sz w:val="20"/>
                <w:szCs w:val="20"/>
              </w:rPr>
            </w:pPr>
            <w:r w:rsidRPr="00D5152F">
              <w:rPr>
                <w:rFonts w:hint="eastAsia"/>
                <w:sz w:val="20"/>
                <w:szCs w:val="20"/>
              </w:rPr>
              <w:t>・</w:t>
            </w:r>
            <w:r w:rsidR="00EF0445" w:rsidRPr="00D5152F">
              <w:rPr>
                <w:rFonts w:hint="eastAsia"/>
                <w:sz w:val="20"/>
                <w:szCs w:val="20"/>
              </w:rPr>
              <w:t>Let</w:t>
            </w:r>
            <w:r w:rsidR="00EF0445" w:rsidRPr="00D5152F">
              <w:rPr>
                <w:sz w:val="20"/>
                <w:szCs w:val="20"/>
              </w:rPr>
              <w:t>’</w:t>
            </w:r>
            <w:r w:rsidR="00EF0445" w:rsidRPr="00D5152F">
              <w:rPr>
                <w:rFonts w:hint="eastAsia"/>
                <w:sz w:val="20"/>
                <w:szCs w:val="20"/>
              </w:rPr>
              <w:t>s start</w:t>
            </w:r>
            <w:r w:rsidR="00EF0445" w:rsidRPr="00D5152F">
              <w:rPr>
                <w:sz w:val="20"/>
                <w:szCs w:val="20"/>
              </w:rPr>
              <w:t>!</w:t>
            </w:r>
            <w:r w:rsidR="00B8443B">
              <w:rPr>
                <w:rFonts w:hint="eastAsia"/>
                <w:sz w:val="20"/>
                <w:szCs w:val="20"/>
              </w:rPr>
              <w:t>で見た</w:t>
            </w:r>
            <w:r w:rsidR="00EF0445" w:rsidRPr="00D5152F">
              <w:rPr>
                <w:rFonts w:hint="eastAsia"/>
                <w:sz w:val="20"/>
                <w:szCs w:val="20"/>
              </w:rPr>
              <w:t>ちりめんじゃこを例に</w:t>
            </w:r>
            <w:r w:rsidR="00B67CB7" w:rsidRPr="00D5152F">
              <w:rPr>
                <w:rFonts w:hint="eastAsia"/>
                <w:sz w:val="20"/>
                <w:szCs w:val="20"/>
              </w:rPr>
              <w:t>，</w:t>
            </w:r>
            <w:r w:rsidR="00EF0445" w:rsidRPr="00D5152F">
              <w:rPr>
                <w:rFonts w:hint="eastAsia"/>
                <w:sz w:val="20"/>
                <w:szCs w:val="20"/>
              </w:rPr>
              <w:t>生態系内の生物種の多様性を知る。</w:t>
            </w:r>
          </w:p>
          <w:p w14:paraId="4F39316C" w14:textId="47291E9D" w:rsidR="00A11EB7" w:rsidRPr="00D5152F" w:rsidRDefault="00A11EB7" w:rsidP="00253899">
            <w:pPr>
              <w:adjustRightInd w:val="0"/>
              <w:snapToGrid w:val="0"/>
              <w:spacing w:line="260" w:lineRule="exact"/>
              <w:ind w:leftChars="13" w:left="29" w:hangingChars="1" w:hanging="2"/>
              <w:rPr>
                <w:sz w:val="20"/>
                <w:szCs w:val="20"/>
              </w:rPr>
            </w:pPr>
            <w:r w:rsidRPr="00D5152F">
              <w:rPr>
                <w:sz w:val="20"/>
                <w:szCs w:val="20"/>
              </w:rPr>
              <w:t>B</w:t>
            </w:r>
            <w:r w:rsidR="005C5A4B" w:rsidRPr="00D5152F">
              <w:rPr>
                <w:sz w:val="20"/>
                <w:szCs w:val="20"/>
              </w:rPr>
              <w:t xml:space="preserve"> </w:t>
            </w:r>
            <w:r w:rsidRPr="00D5152F">
              <w:rPr>
                <w:sz w:val="20"/>
                <w:szCs w:val="20"/>
              </w:rPr>
              <w:t>種多様性</w:t>
            </w:r>
          </w:p>
          <w:p w14:paraId="23849DC9" w14:textId="77777777" w:rsidR="00A37CAF" w:rsidRPr="00D5152F" w:rsidRDefault="00A37CAF" w:rsidP="00253899">
            <w:pPr>
              <w:adjustRightInd w:val="0"/>
              <w:snapToGrid w:val="0"/>
              <w:spacing w:line="260" w:lineRule="exact"/>
              <w:ind w:leftChars="13" w:left="29" w:hangingChars="1" w:hanging="2"/>
              <w:rPr>
                <w:sz w:val="20"/>
                <w:szCs w:val="20"/>
              </w:rPr>
            </w:pPr>
            <w:r w:rsidRPr="00D5152F">
              <w:rPr>
                <w:rFonts w:hint="eastAsia"/>
                <w:sz w:val="20"/>
                <w:szCs w:val="20"/>
              </w:rPr>
              <w:t>・バイオームと種多様性の関係について理解する。</w:t>
            </w:r>
          </w:p>
          <w:p w14:paraId="6029CDFB" w14:textId="0F8843E1" w:rsidR="00A11EB7" w:rsidRPr="00D5152F" w:rsidRDefault="00E024E6" w:rsidP="00253899">
            <w:pPr>
              <w:adjustRightInd w:val="0"/>
              <w:snapToGrid w:val="0"/>
              <w:spacing w:line="260" w:lineRule="exact"/>
              <w:ind w:leftChars="13" w:left="29" w:hangingChars="1" w:hanging="2"/>
              <w:rPr>
                <w:sz w:val="20"/>
                <w:szCs w:val="20"/>
              </w:rPr>
            </w:pPr>
            <w:r w:rsidRPr="00D5152F">
              <w:rPr>
                <w:rFonts w:hint="eastAsia"/>
                <w:sz w:val="20"/>
                <w:szCs w:val="20"/>
              </w:rPr>
              <w:t>＜</w:t>
            </w:r>
            <w:r w:rsidR="00A11EB7" w:rsidRPr="00D5152F">
              <w:rPr>
                <w:rFonts w:hint="eastAsia"/>
                <w:sz w:val="20"/>
                <w:szCs w:val="20"/>
              </w:rPr>
              <w:t>発展</w:t>
            </w:r>
            <w:r w:rsidRPr="00D5152F">
              <w:rPr>
                <w:rFonts w:hint="eastAsia"/>
                <w:sz w:val="20"/>
                <w:szCs w:val="20"/>
              </w:rPr>
              <w:t>＞</w:t>
            </w:r>
            <w:r w:rsidR="00A11EB7" w:rsidRPr="00D5152F">
              <w:rPr>
                <w:rFonts w:hint="eastAsia"/>
                <w:sz w:val="20"/>
                <w:szCs w:val="20"/>
              </w:rPr>
              <w:t>生態系の多様性の３つの視点</w:t>
            </w:r>
          </w:p>
          <w:p w14:paraId="19ACE552" w14:textId="686C2A2F" w:rsidR="00A11EB7" w:rsidRPr="00D5152F" w:rsidRDefault="00A11EB7" w:rsidP="00253899">
            <w:pPr>
              <w:adjustRightInd w:val="0"/>
              <w:snapToGrid w:val="0"/>
              <w:spacing w:line="260" w:lineRule="exact"/>
              <w:ind w:left="244" w:hangingChars="122" w:hanging="244"/>
              <w:rPr>
                <w:sz w:val="20"/>
                <w:szCs w:val="20"/>
              </w:rPr>
            </w:pPr>
            <w:r w:rsidRPr="00D5152F">
              <w:rPr>
                <w:rFonts w:hint="eastAsia"/>
                <w:sz w:val="20"/>
                <w:szCs w:val="20"/>
              </w:rPr>
              <w:t>・生物の多様性について</w:t>
            </w:r>
            <w:r w:rsidR="00B67CB7" w:rsidRPr="00D5152F">
              <w:rPr>
                <w:rFonts w:hint="eastAsia"/>
                <w:sz w:val="20"/>
                <w:szCs w:val="20"/>
              </w:rPr>
              <w:t>，</w:t>
            </w:r>
            <w:r w:rsidRPr="00D5152F">
              <w:rPr>
                <w:rFonts w:hint="eastAsia"/>
                <w:sz w:val="20"/>
                <w:szCs w:val="20"/>
              </w:rPr>
              <w:t>３つの視点から理解を深める。</w:t>
            </w:r>
          </w:p>
          <w:p w14:paraId="5FBB311F" w14:textId="79A0D637" w:rsidR="00A11EB7" w:rsidRPr="00D5152F" w:rsidRDefault="00E024E6" w:rsidP="00253899">
            <w:pPr>
              <w:adjustRightInd w:val="0"/>
              <w:snapToGrid w:val="0"/>
              <w:spacing w:line="260" w:lineRule="exact"/>
              <w:ind w:leftChars="13" w:left="29" w:hangingChars="1" w:hanging="2"/>
              <w:rPr>
                <w:sz w:val="20"/>
                <w:szCs w:val="20"/>
              </w:rPr>
            </w:pPr>
            <w:r w:rsidRPr="00D5152F">
              <w:rPr>
                <w:rFonts w:hint="eastAsia"/>
                <w:sz w:val="20"/>
                <w:szCs w:val="20"/>
              </w:rPr>
              <w:t>＜</w:t>
            </w:r>
            <w:r w:rsidR="00A11EB7" w:rsidRPr="00D5152F">
              <w:rPr>
                <w:rFonts w:hint="eastAsia"/>
                <w:sz w:val="20"/>
                <w:szCs w:val="20"/>
              </w:rPr>
              <w:t>コラム</w:t>
            </w:r>
            <w:r w:rsidRPr="00D5152F">
              <w:rPr>
                <w:rFonts w:hint="eastAsia"/>
                <w:sz w:val="20"/>
                <w:szCs w:val="20"/>
              </w:rPr>
              <w:t>＞生物多様性</w:t>
            </w:r>
            <w:r w:rsidR="00A11EB7" w:rsidRPr="00D5152F">
              <w:rPr>
                <w:rFonts w:hint="eastAsia"/>
                <w:sz w:val="20"/>
                <w:szCs w:val="20"/>
              </w:rPr>
              <w:t>ホットスポットと日本の生態系</w:t>
            </w:r>
          </w:p>
          <w:p w14:paraId="5734CC59" w14:textId="2718F29E" w:rsidR="00A11EB7" w:rsidRPr="00D5152F" w:rsidRDefault="00A11EB7" w:rsidP="00253899">
            <w:pPr>
              <w:adjustRightInd w:val="0"/>
              <w:snapToGrid w:val="0"/>
              <w:spacing w:line="260" w:lineRule="exact"/>
              <w:ind w:leftChars="13" w:left="29" w:hangingChars="1" w:hanging="2"/>
              <w:rPr>
                <w:sz w:val="20"/>
                <w:szCs w:val="20"/>
              </w:rPr>
            </w:pPr>
            <w:r w:rsidRPr="00D5152F">
              <w:rPr>
                <w:rFonts w:hint="eastAsia"/>
                <w:sz w:val="20"/>
                <w:szCs w:val="20"/>
              </w:rPr>
              <w:t>・生物多様性ホットスポット</w:t>
            </w:r>
            <w:r w:rsidR="00A37CAF" w:rsidRPr="00D5152F">
              <w:rPr>
                <w:rFonts w:hint="eastAsia"/>
                <w:sz w:val="20"/>
                <w:szCs w:val="20"/>
              </w:rPr>
              <w:t>と日本の関係について知る。</w:t>
            </w:r>
          </w:p>
        </w:tc>
        <w:tc>
          <w:tcPr>
            <w:tcW w:w="582" w:type="dxa"/>
            <w:vMerge w:val="restart"/>
          </w:tcPr>
          <w:p w14:paraId="1F90450E" w14:textId="28A063A7" w:rsidR="00115E3A" w:rsidRPr="00D5152F" w:rsidRDefault="00115E3A" w:rsidP="00A11EB7">
            <w:pPr>
              <w:jc w:val="center"/>
              <w:rPr>
                <w:sz w:val="20"/>
                <w:szCs w:val="20"/>
              </w:rPr>
            </w:pPr>
            <w:r w:rsidRPr="00D5152F">
              <w:rPr>
                <w:rFonts w:hint="eastAsia"/>
                <w:sz w:val="20"/>
                <w:szCs w:val="20"/>
              </w:rPr>
              <w:t>２</w:t>
            </w:r>
          </w:p>
        </w:tc>
        <w:tc>
          <w:tcPr>
            <w:tcW w:w="979" w:type="dxa"/>
            <w:vMerge w:val="restart"/>
          </w:tcPr>
          <w:p w14:paraId="53B10BC9" w14:textId="6DB94078" w:rsidR="00A11EB7" w:rsidRPr="00D5152F" w:rsidRDefault="00A11EB7" w:rsidP="00A11EB7">
            <w:pPr>
              <w:jc w:val="center"/>
              <w:rPr>
                <w:sz w:val="20"/>
                <w:szCs w:val="20"/>
              </w:rPr>
            </w:pPr>
            <w:r w:rsidRPr="00D5152F">
              <w:rPr>
                <w:rFonts w:hint="eastAsia"/>
                <w:sz w:val="20"/>
                <w:szCs w:val="20"/>
              </w:rPr>
              <w:t>176</w:t>
            </w:r>
            <w:r w:rsidR="003A4226" w:rsidRPr="00D5152F">
              <w:rPr>
                <w:rFonts w:hint="eastAsia"/>
                <w:sz w:val="20"/>
                <w:szCs w:val="20"/>
              </w:rPr>
              <w:t>-181</w:t>
            </w:r>
          </w:p>
          <w:p w14:paraId="7CB5F1F0" w14:textId="76EB2B16" w:rsidR="00A11EB7" w:rsidRPr="00D5152F" w:rsidRDefault="00A11EB7" w:rsidP="00A11EB7">
            <w:pPr>
              <w:jc w:val="center"/>
              <w:rPr>
                <w:sz w:val="20"/>
                <w:szCs w:val="20"/>
              </w:rPr>
            </w:pPr>
          </w:p>
        </w:tc>
        <w:tc>
          <w:tcPr>
            <w:tcW w:w="582" w:type="dxa"/>
          </w:tcPr>
          <w:p w14:paraId="6B0F8BCE" w14:textId="78A1AC99" w:rsidR="00A11EB7" w:rsidRPr="00D5152F" w:rsidRDefault="00343862" w:rsidP="00A11EB7">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思</w:t>
            </w:r>
          </w:p>
        </w:tc>
        <w:tc>
          <w:tcPr>
            <w:tcW w:w="582" w:type="dxa"/>
          </w:tcPr>
          <w:p w14:paraId="4E735559" w14:textId="26CC520B" w:rsidR="00A11EB7" w:rsidRPr="00D5152F" w:rsidRDefault="009C34C8" w:rsidP="00A11EB7">
            <w:pPr>
              <w:jc w:val="center"/>
              <w:rPr>
                <w:sz w:val="20"/>
                <w:szCs w:val="20"/>
              </w:rPr>
            </w:pPr>
            <w:r>
              <w:rPr>
                <w:rFonts w:hint="eastAsia"/>
                <w:sz w:val="20"/>
                <w:szCs w:val="20"/>
              </w:rPr>
              <w:t>〇</w:t>
            </w:r>
          </w:p>
        </w:tc>
        <w:tc>
          <w:tcPr>
            <w:tcW w:w="5929" w:type="dxa"/>
          </w:tcPr>
          <w:p w14:paraId="20D3851E" w14:textId="3C2A1985" w:rsidR="00A11EB7" w:rsidRDefault="00343862" w:rsidP="00A11EB7">
            <w:pPr>
              <w:tabs>
                <w:tab w:val="left" w:pos="76"/>
              </w:tabs>
              <w:rPr>
                <w:sz w:val="20"/>
                <w:szCs w:val="20"/>
              </w:rPr>
            </w:pPr>
            <w:r w:rsidRPr="00D5152F">
              <w:rPr>
                <w:rFonts w:ascii="BIZ UDPゴシック" w:eastAsia="BIZ UDPゴシック" w:hAnsi="BIZ UDPゴシック" w:hint="eastAsia"/>
                <w:sz w:val="20"/>
                <w:szCs w:val="20"/>
              </w:rPr>
              <w:t>【思考】</w:t>
            </w:r>
            <w:r w:rsidRPr="00D5152F">
              <w:rPr>
                <w:rFonts w:asciiTheme="minorEastAsia" w:hAnsiTheme="minorEastAsia" w:hint="eastAsia"/>
                <w:sz w:val="20"/>
                <w:szCs w:val="20"/>
              </w:rPr>
              <w:t>実習13の地表を歩きまわる生</w:t>
            </w:r>
            <w:r w:rsidR="00B8443B">
              <w:rPr>
                <w:rFonts w:asciiTheme="minorEastAsia" w:hAnsiTheme="minorEastAsia" w:hint="eastAsia"/>
                <w:sz w:val="20"/>
                <w:szCs w:val="20"/>
              </w:rPr>
              <w:t>物の観察から，身近な生態系の中に多種類の生物が存在することに気づ</w:t>
            </w:r>
            <w:r w:rsidRPr="00D5152F">
              <w:rPr>
                <w:rFonts w:asciiTheme="minorEastAsia" w:hAnsiTheme="minorEastAsia" w:hint="eastAsia"/>
                <w:sz w:val="20"/>
                <w:szCs w:val="20"/>
              </w:rPr>
              <w:t>き，出現する生物の種類数や個体数と環境との関係について</w:t>
            </w:r>
            <w:r w:rsidR="00E816B1" w:rsidRPr="00D5152F">
              <w:rPr>
                <w:rFonts w:asciiTheme="minorEastAsia" w:hAnsiTheme="minorEastAsia" w:hint="eastAsia"/>
                <w:sz w:val="20"/>
                <w:szCs w:val="20"/>
              </w:rPr>
              <w:t>見いだして</w:t>
            </w:r>
            <w:r w:rsidRPr="00D5152F">
              <w:rPr>
                <w:rFonts w:asciiTheme="minorEastAsia" w:hAnsiTheme="minorEastAsia" w:hint="eastAsia"/>
                <w:sz w:val="20"/>
                <w:szCs w:val="20"/>
              </w:rPr>
              <w:t>考察している。</w:t>
            </w:r>
            <w:r w:rsidRPr="00D5152F">
              <w:rPr>
                <w:rFonts w:hint="eastAsia"/>
                <w:sz w:val="20"/>
                <w:szCs w:val="20"/>
              </w:rPr>
              <w:t>［記録分析・記述分析］</w:t>
            </w:r>
          </w:p>
          <w:p w14:paraId="399E0662" w14:textId="51256636" w:rsidR="00FC44DC" w:rsidRPr="00D5152F" w:rsidRDefault="00FC44DC" w:rsidP="00FC44DC">
            <w:pPr>
              <w:tabs>
                <w:tab w:val="left" w:pos="76"/>
              </w:tabs>
              <w:rPr>
                <w:sz w:val="20"/>
                <w:szCs w:val="20"/>
              </w:rPr>
            </w:pPr>
          </w:p>
        </w:tc>
      </w:tr>
      <w:tr w:rsidR="00FC44DC" w:rsidRPr="00D5152F" w14:paraId="4D785ADB" w14:textId="77777777" w:rsidTr="00195FE0">
        <w:trPr>
          <w:trHeight w:val="1800"/>
        </w:trPr>
        <w:tc>
          <w:tcPr>
            <w:tcW w:w="5942" w:type="dxa"/>
            <w:vMerge/>
          </w:tcPr>
          <w:p w14:paraId="44AD5E4A" w14:textId="77777777" w:rsidR="00FC44DC" w:rsidRPr="00D5152F" w:rsidRDefault="00FC44DC" w:rsidP="00253899">
            <w:pPr>
              <w:adjustRightInd w:val="0"/>
              <w:snapToGrid w:val="0"/>
              <w:spacing w:line="260" w:lineRule="exact"/>
              <w:ind w:leftChars="13" w:left="29" w:hangingChars="1" w:hanging="2"/>
              <w:rPr>
                <w:sz w:val="20"/>
                <w:szCs w:val="20"/>
              </w:rPr>
            </w:pPr>
          </w:p>
        </w:tc>
        <w:tc>
          <w:tcPr>
            <w:tcW w:w="582" w:type="dxa"/>
            <w:vMerge/>
          </w:tcPr>
          <w:p w14:paraId="4A07063D" w14:textId="77777777" w:rsidR="00FC44DC" w:rsidRPr="00D5152F" w:rsidRDefault="00FC44DC" w:rsidP="00A11EB7">
            <w:pPr>
              <w:jc w:val="center"/>
              <w:rPr>
                <w:sz w:val="20"/>
                <w:szCs w:val="20"/>
              </w:rPr>
            </w:pPr>
          </w:p>
        </w:tc>
        <w:tc>
          <w:tcPr>
            <w:tcW w:w="979" w:type="dxa"/>
            <w:vMerge/>
          </w:tcPr>
          <w:p w14:paraId="0A872556" w14:textId="77777777" w:rsidR="00FC44DC" w:rsidRPr="00D5152F" w:rsidRDefault="00FC44DC" w:rsidP="00A11EB7">
            <w:pPr>
              <w:jc w:val="center"/>
              <w:rPr>
                <w:sz w:val="20"/>
                <w:szCs w:val="20"/>
              </w:rPr>
            </w:pPr>
          </w:p>
        </w:tc>
        <w:tc>
          <w:tcPr>
            <w:tcW w:w="582" w:type="dxa"/>
          </w:tcPr>
          <w:p w14:paraId="7DAFF92E" w14:textId="64A3EDC3" w:rsidR="00FC44DC" w:rsidRPr="00D5152F" w:rsidRDefault="00FC44DC" w:rsidP="00A11EB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62F7489A" w14:textId="46EDD380" w:rsidR="00FC44DC" w:rsidRPr="00D5152F" w:rsidRDefault="00FC44DC" w:rsidP="00A11EB7">
            <w:pPr>
              <w:jc w:val="center"/>
              <w:rPr>
                <w:sz w:val="20"/>
                <w:szCs w:val="20"/>
              </w:rPr>
            </w:pPr>
          </w:p>
        </w:tc>
        <w:tc>
          <w:tcPr>
            <w:tcW w:w="5929" w:type="dxa"/>
          </w:tcPr>
          <w:p w14:paraId="6DE18C6A" w14:textId="77777777" w:rsidR="00FC44DC" w:rsidRPr="00D5152F" w:rsidRDefault="00FC44DC" w:rsidP="00FC44DC">
            <w:pPr>
              <w:rPr>
                <w:rFonts w:eastAsiaTheme="minorHAnsi"/>
                <w:sz w:val="20"/>
                <w:szCs w:val="20"/>
              </w:rPr>
            </w:pPr>
            <w:r w:rsidRPr="00D5152F">
              <w:rPr>
                <w:rFonts w:ascii="BIZ UDPゴシック" w:eastAsia="BIZ UDPゴシック" w:hAnsi="BIZ UDPゴシック" w:hint="eastAsia"/>
                <w:sz w:val="20"/>
                <w:szCs w:val="20"/>
              </w:rPr>
              <w:t>【態度】</w:t>
            </w:r>
            <w:r w:rsidRPr="00D5152F">
              <w:rPr>
                <w:rFonts w:hint="eastAsia"/>
                <w:sz w:val="20"/>
                <w:szCs w:val="20"/>
              </w:rPr>
              <w:t>実習</w:t>
            </w:r>
            <w:r>
              <w:rPr>
                <w:rFonts w:hint="eastAsia"/>
                <w:sz w:val="20"/>
                <w:szCs w:val="20"/>
              </w:rPr>
              <w:t>13</w:t>
            </w:r>
            <w:r w:rsidRPr="00D5152F">
              <w:rPr>
                <w:rFonts w:hint="eastAsia"/>
                <w:sz w:val="20"/>
                <w:szCs w:val="20"/>
              </w:rPr>
              <w:t>の結果を主体的に考察して表現しようとしている。</w:t>
            </w:r>
            <w:r w:rsidRPr="00D5152F">
              <w:rPr>
                <w:rFonts w:eastAsiaTheme="minorHAnsi" w:hint="eastAsia"/>
                <w:sz w:val="20"/>
                <w:szCs w:val="20"/>
              </w:rPr>
              <w:t>［発言分析・記述分析］</w:t>
            </w:r>
          </w:p>
          <w:p w14:paraId="43A9358E" w14:textId="77777777" w:rsidR="00FC44DC" w:rsidRPr="00D5152F" w:rsidRDefault="00FC44DC" w:rsidP="00FC44DC">
            <w:pPr>
              <w:tabs>
                <w:tab w:val="left" w:pos="76"/>
              </w:tabs>
              <w:rPr>
                <w:rFonts w:ascii="BIZ UDPゴシック" w:eastAsia="BIZ UDPゴシック" w:hAnsi="BIZ UDPゴシック"/>
                <w:sz w:val="20"/>
                <w:szCs w:val="20"/>
              </w:rPr>
            </w:pPr>
          </w:p>
        </w:tc>
      </w:tr>
      <w:tr w:rsidR="00D5152F" w:rsidRPr="00D5152F" w14:paraId="53F00544" w14:textId="77777777" w:rsidTr="00195FE0">
        <w:trPr>
          <w:trHeight w:val="1800"/>
        </w:trPr>
        <w:tc>
          <w:tcPr>
            <w:tcW w:w="5942" w:type="dxa"/>
            <w:vMerge/>
          </w:tcPr>
          <w:p w14:paraId="2858AE1E" w14:textId="77777777" w:rsidR="00E816B1" w:rsidRPr="00D5152F" w:rsidRDefault="00E816B1" w:rsidP="00253899">
            <w:pPr>
              <w:adjustRightInd w:val="0"/>
              <w:snapToGrid w:val="0"/>
              <w:spacing w:line="260" w:lineRule="exact"/>
              <w:ind w:leftChars="13" w:left="29" w:hangingChars="1" w:hanging="2"/>
              <w:rPr>
                <w:sz w:val="18"/>
                <w:szCs w:val="18"/>
              </w:rPr>
            </w:pPr>
          </w:p>
        </w:tc>
        <w:tc>
          <w:tcPr>
            <w:tcW w:w="582" w:type="dxa"/>
            <w:vMerge/>
          </w:tcPr>
          <w:p w14:paraId="6D1C75B6" w14:textId="77777777" w:rsidR="00E816B1" w:rsidRPr="00D5152F" w:rsidRDefault="00E816B1" w:rsidP="00A11EB7">
            <w:pPr>
              <w:jc w:val="center"/>
              <w:rPr>
                <w:sz w:val="20"/>
                <w:szCs w:val="20"/>
              </w:rPr>
            </w:pPr>
          </w:p>
        </w:tc>
        <w:tc>
          <w:tcPr>
            <w:tcW w:w="979" w:type="dxa"/>
            <w:vMerge/>
          </w:tcPr>
          <w:p w14:paraId="77DCA586" w14:textId="77777777" w:rsidR="00E816B1" w:rsidRPr="00D5152F" w:rsidRDefault="00E816B1" w:rsidP="00A11EB7">
            <w:pPr>
              <w:jc w:val="center"/>
              <w:rPr>
                <w:sz w:val="20"/>
                <w:szCs w:val="20"/>
              </w:rPr>
            </w:pPr>
          </w:p>
        </w:tc>
        <w:tc>
          <w:tcPr>
            <w:tcW w:w="582" w:type="dxa"/>
          </w:tcPr>
          <w:p w14:paraId="66C700C9" w14:textId="4EC35B3D" w:rsidR="00E816B1" w:rsidRPr="00D5152F" w:rsidRDefault="00E816B1" w:rsidP="00A11EB7">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7B7609A4" w14:textId="66EA8B3F" w:rsidR="00E816B1" w:rsidRPr="00D5152F" w:rsidRDefault="00E816B1" w:rsidP="00A11EB7">
            <w:pPr>
              <w:jc w:val="center"/>
              <w:rPr>
                <w:sz w:val="20"/>
                <w:szCs w:val="20"/>
              </w:rPr>
            </w:pPr>
          </w:p>
        </w:tc>
        <w:tc>
          <w:tcPr>
            <w:tcW w:w="5929" w:type="dxa"/>
          </w:tcPr>
          <w:p w14:paraId="7A5CC49F" w14:textId="2503BEBF" w:rsidR="00E816B1" w:rsidRPr="00D5152F" w:rsidRDefault="00E816B1" w:rsidP="00E816B1">
            <w:pPr>
              <w:tabs>
                <w:tab w:val="left" w:pos="76"/>
              </w:tabs>
              <w:rPr>
                <w:rFonts w:ascii="BIZ UDPゴシック" w:eastAsia="BIZ UDPゴシック" w:hAnsi="BIZ UDPゴシック"/>
                <w:sz w:val="20"/>
                <w:szCs w:val="20"/>
              </w:rPr>
            </w:pPr>
            <w:r w:rsidRPr="00D5152F">
              <w:rPr>
                <w:rFonts w:ascii="BIZ UDPゴシック" w:eastAsia="BIZ UDPゴシック" w:hAnsi="BIZ UDPゴシック" w:hint="eastAsia"/>
                <w:sz w:val="20"/>
                <w:szCs w:val="20"/>
              </w:rPr>
              <w:t>【知技】</w:t>
            </w:r>
            <w:r w:rsidRPr="00D5152F">
              <w:rPr>
                <w:rFonts w:hint="eastAsia"/>
                <w:sz w:val="20"/>
                <w:szCs w:val="20"/>
              </w:rPr>
              <w:t>環境と生態系の種多様性の関係について理解している。［</w:t>
            </w:r>
            <w:r w:rsidRPr="00D5152F">
              <w:rPr>
                <w:rFonts w:ascii="游明朝" w:eastAsia="游明朝" w:hAnsi="游明朝" w:hint="eastAsia"/>
                <w:sz w:val="20"/>
                <w:szCs w:val="20"/>
              </w:rPr>
              <w:t>発言分析・記述分析］</w:t>
            </w:r>
          </w:p>
        </w:tc>
      </w:tr>
      <w:tr w:rsidR="00D5152F" w:rsidRPr="00D5152F" w14:paraId="4CBD0FB6" w14:textId="77777777" w:rsidTr="00923EC6">
        <w:tc>
          <w:tcPr>
            <w:tcW w:w="14596" w:type="dxa"/>
            <w:gridSpan w:val="6"/>
            <w:shd w:val="clear" w:color="auto" w:fill="D9D9D9" w:themeFill="background1" w:themeFillShade="D9"/>
          </w:tcPr>
          <w:p w14:paraId="01F5C617" w14:textId="54FDE09C" w:rsidR="003E0D89" w:rsidRPr="00D5152F" w:rsidRDefault="003E0D89" w:rsidP="00253899">
            <w:pPr>
              <w:adjustRightInd w:val="0"/>
              <w:snapToGrid w:val="0"/>
              <w:spacing w:line="260" w:lineRule="exact"/>
              <w:rPr>
                <w:rFonts w:ascii="BIZ UDゴシック" w:eastAsia="BIZ UDゴシック" w:hAnsi="BIZ UDゴシック"/>
                <w:sz w:val="20"/>
                <w:szCs w:val="20"/>
              </w:rPr>
            </w:pPr>
            <w:r w:rsidRPr="00D5152F">
              <w:rPr>
                <w:rFonts w:ascii="BIZ UDゴシック" w:eastAsia="BIZ UDゴシック" w:hAnsi="BIZ UDゴシック"/>
                <w:sz w:val="20"/>
                <w:szCs w:val="20"/>
              </w:rPr>
              <w:t xml:space="preserve">2節　</w:t>
            </w:r>
            <w:r w:rsidRPr="00D5152F">
              <w:rPr>
                <w:rFonts w:ascii="BIZ UDゴシック" w:eastAsia="BIZ UDゴシック" w:hAnsi="BIZ UDゴシック" w:hint="eastAsia"/>
                <w:sz w:val="20"/>
                <w:szCs w:val="20"/>
              </w:rPr>
              <w:t>生態系における生物間の関係</w:t>
            </w:r>
          </w:p>
        </w:tc>
      </w:tr>
      <w:tr w:rsidR="00D5152F" w:rsidRPr="00D5152F" w14:paraId="47AA05EB" w14:textId="77777777" w:rsidTr="00195FE0">
        <w:trPr>
          <w:trHeight w:val="2725"/>
        </w:trPr>
        <w:tc>
          <w:tcPr>
            <w:tcW w:w="5942" w:type="dxa"/>
            <w:vMerge w:val="restart"/>
          </w:tcPr>
          <w:p w14:paraId="0C108B2B" w14:textId="28CCCA53" w:rsidR="004F0F98" w:rsidRPr="00D5152F" w:rsidRDefault="004F0F98" w:rsidP="00253899">
            <w:pPr>
              <w:adjustRightInd w:val="0"/>
              <w:snapToGrid w:val="0"/>
              <w:spacing w:line="260" w:lineRule="exact"/>
              <w:ind w:leftChars="13" w:left="29" w:hangingChars="1" w:hanging="2"/>
              <w:rPr>
                <w:sz w:val="20"/>
                <w:szCs w:val="20"/>
              </w:rPr>
            </w:pPr>
            <w:r w:rsidRPr="00D5152F">
              <w:rPr>
                <w:sz w:val="20"/>
                <w:szCs w:val="20"/>
              </w:rPr>
              <w:t>Let’s start!</w:t>
            </w:r>
          </w:p>
          <w:p w14:paraId="229572EC" w14:textId="65F35592" w:rsidR="004F0F98" w:rsidRPr="00D5152F" w:rsidRDefault="004F0F98" w:rsidP="00253899">
            <w:pPr>
              <w:adjustRightInd w:val="0"/>
              <w:snapToGrid w:val="0"/>
              <w:spacing w:line="260" w:lineRule="exact"/>
              <w:ind w:left="244" w:hangingChars="122" w:hanging="244"/>
              <w:rPr>
                <w:sz w:val="20"/>
                <w:szCs w:val="20"/>
              </w:rPr>
            </w:pPr>
            <w:r w:rsidRPr="00D5152F">
              <w:rPr>
                <w:rFonts w:hint="eastAsia"/>
                <w:sz w:val="20"/>
                <w:szCs w:val="20"/>
              </w:rPr>
              <w:t>・ニホンリスを例</w:t>
            </w:r>
            <w:r w:rsidR="00B8443B">
              <w:rPr>
                <w:rFonts w:hint="eastAsia"/>
                <w:sz w:val="20"/>
                <w:szCs w:val="20"/>
              </w:rPr>
              <w:t>に</w:t>
            </w:r>
            <w:r w:rsidRPr="00D5152F">
              <w:rPr>
                <w:rFonts w:hint="eastAsia"/>
                <w:sz w:val="20"/>
                <w:szCs w:val="20"/>
              </w:rPr>
              <w:t>，生態系において生物どうしが関わり合っていることに気づく。</w:t>
            </w:r>
          </w:p>
          <w:p w14:paraId="454E2415" w14:textId="65FB84AF" w:rsidR="004F0F98" w:rsidRPr="00D5152F" w:rsidRDefault="004F0F98" w:rsidP="00253899">
            <w:pPr>
              <w:adjustRightInd w:val="0"/>
              <w:snapToGrid w:val="0"/>
              <w:spacing w:line="260" w:lineRule="exact"/>
              <w:ind w:leftChars="13" w:left="29" w:hangingChars="1" w:hanging="2"/>
              <w:rPr>
                <w:sz w:val="20"/>
                <w:szCs w:val="20"/>
              </w:rPr>
            </w:pPr>
            <w:r w:rsidRPr="00D5152F">
              <w:rPr>
                <w:rFonts w:hint="eastAsia"/>
                <w:sz w:val="20"/>
                <w:szCs w:val="20"/>
              </w:rPr>
              <w:t>実習</w:t>
            </w:r>
            <w:r w:rsidRPr="00D5152F">
              <w:rPr>
                <w:sz w:val="20"/>
                <w:szCs w:val="20"/>
              </w:rPr>
              <w:t>14 生態系から特</w:t>
            </w:r>
            <w:r w:rsidRPr="00D5152F">
              <w:rPr>
                <w:rFonts w:hint="eastAsia"/>
                <w:sz w:val="20"/>
                <w:szCs w:val="20"/>
              </w:rPr>
              <w:t>定</w:t>
            </w:r>
            <w:r w:rsidRPr="00D5152F">
              <w:rPr>
                <w:sz w:val="20"/>
                <w:szCs w:val="20"/>
              </w:rPr>
              <w:t>の生物を除去したときの影響</w:t>
            </w:r>
          </w:p>
          <w:p w14:paraId="441799C7" w14:textId="157DF62C" w:rsidR="004F0F98" w:rsidRPr="00D5152F" w:rsidRDefault="004F0F98" w:rsidP="00253899">
            <w:pPr>
              <w:adjustRightInd w:val="0"/>
              <w:snapToGrid w:val="0"/>
              <w:spacing w:line="260" w:lineRule="exact"/>
              <w:ind w:left="244" w:hangingChars="122" w:hanging="244"/>
              <w:rPr>
                <w:sz w:val="20"/>
                <w:szCs w:val="20"/>
              </w:rPr>
            </w:pPr>
            <w:r w:rsidRPr="00D5152F">
              <w:rPr>
                <w:rFonts w:hint="eastAsia"/>
                <w:sz w:val="20"/>
                <w:szCs w:val="20"/>
              </w:rPr>
              <w:t>・生態系から特定の生物を除去したときの影響から，被食と捕食による生物どうしのつながりに気づき，生物の関係性が種多様性に関わることを見いだして理解する。</w:t>
            </w:r>
          </w:p>
          <w:p w14:paraId="61CB0C20" w14:textId="04E55555" w:rsidR="004F0F98" w:rsidRPr="00D5152F" w:rsidRDefault="004F0F98" w:rsidP="00253899">
            <w:pPr>
              <w:adjustRightInd w:val="0"/>
              <w:snapToGrid w:val="0"/>
              <w:spacing w:line="260" w:lineRule="exact"/>
              <w:ind w:leftChars="13" w:left="29" w:hangingChars="1" w:hanging="2"/>
              <w:rPr>
                <w:sz w:val="20"/>
                <w:szCs w:val="20"/>
              </w:rPr>
            </w:pPr>
            <w:r w:rsidRPr="00D5152F">
              <w:rPr>
                <w:sz w:val="20"/>
                <w:szCs w:val="20"/>
              </w:rPr>
              <w:t>A 食物網</w:t>
            </w:r>
          </w:p>
          <w:p w14:paraId="12C37F5A" w14:textId="77777777" w:rsidR="004F0F98" w:rsidRPr="00D5152F" w:rsidRDefault="004F0F98" w:rsidP="00253899">
            <w:pPr>
              <w:adjustRightInd w:val="0"/>
              <w:snapToGrid w:val="0"/>
              <w:spacing w:line="260" w:lineRule="exact"/>
              <w:ind w:left="244" w:hangingChars="122" w:hanging="244"/>
              <w:rPr>
                <w:sz w:val="20"/>
                <w:szCs w:val="20"/>
              </w:rPr>
            </w:pPr>
            <w:r w:rsidRPr="00D5152F">
              <w:rPr>
                <w:rFonts w:hint="eastAsia"/>
                <w:sz w:val="20"/>
                <w:szCs w:val="20"/>
              </w:rPr>
              <w:t>・食物網について理解する。</w:t>
            </w:r>
          </w:p>
          <w:p w14:paraId="459D00F1" w14:textId="6D0757DF" w:rsidR="004F0F98" w:rsidRPr="00D5152F" w:rsidRDefault="004F0F98" w:rsidP="00253899">
            <w:pPr>
              <w:adjustRightInd w:val="0"/>
              <w:snapToGrid w:val="0"/>
              <w:spacing w:line="260" w:lineRule="exact"/>
              <w:ind w:leftChars="13" w:left="29" w:hangingChars="1" w:hanging="2"/>
              <w:rPr>
                <w:sz w:val="20"/>
                <w:szCs w:val="20"/>
              </w:rPr>
            </w:pPr>
            <w:r w:rsidRPr="00D5152F">
              <w:rPr>
                <w:rFonts w:hint="eastAsia"/>
                <w:sz w:val="20"/>
                <w:szCs w:val="20"/>
              </w:rPr>
              <w:t>＜コラム＞ラッコの減少による生態系の変化</w:t>
            </w:r>
          </w:p>
          <w:p w14:paraId="78A08E44" w14:textId="77777777" w:rsidR="004F0F98" w:rsidRPr="00D5152F" w:rsidRDefault="004F0F98" w:rsidP="00253899">
            <w:pPr>
              <w:adjustRightInd w:val="0"/>
              <w:snapToGrid w:val="0"/>
              <w:spacing w:line="260" w:lineRule="exact"/>
              <w:ind w:left="244" w:hangingChars="122" w:hanging="244"/>
              <w:rPr>
                <w:sz w:val="20"/>
                <w:szCs w:val="20"/>
              </w:rPr>
            </w:pPr>
            <w:r w:rsidRPr="00D5152F">
              <w:rPr>
                <w:rFonts w:hint="eastAsia"/>
                <w:sz w:val="20"/>
                <w:szCs w:val="20"/>
              </w:rPr>
              <w:lastRenderedPageBreak/>
              <w:t>・ラッコの減少を例に生態系の変化について知る。</w:t>
            </w:r>
          </w:p>
          <w:p w14:paraId="1FC88F3F" w14:textId="77777777" w:rsidR="004F0F98" w:rsidRPr="00D5152F" w:rsidRDefault="004F0F98" w:rsidP="00253899">
            <w:pPr>
              <w:adjustRightInd w:val="0"/>
              <w:snapToGrid w:val="0"/>
              <w:spacing w:line="260" w:lineRule="exact"/>
              <w:ind w:leftChars="13" w:left="29" w:hangingChars="1" w:hanging="2"/>
              <w:rPr>
                <w:sz w:val="20"/>
                <w:szCs w:val="20"/>
              </w:rPr>
            </w:pPr>
            <w:r w:rsidRPr="00D5152F">
              <w:rPr>
                <w:sz w:val="20"/>
                <w:szCs w:val="20"/>
              </w:rPr>
              <w:t>B 生態系における種多様性の利点</w:t>
            </w:r>
          </w:p>
          <w:p w14:paraId="6C2C249F" w14:textId="77777777" w:rsidR="004F0F98" w:rsidRPr="00D5152F" w:rsidRDefault="004F0F98" w:rsidP="00253899">
            <w:pPr>
              <w:adjustRightInd w:val="0"/>
              <w:snapToGrid w:val="0"/>
              <w:spacing w:line="260" w:lineRule="exact"/>
              <w:ind w:left="244" w:hangingChars="122" w:hanging="244"/>
              <w:rPr>
                <w:sz w:val="20"/>
                <w:szCs w:val="20"/>
              </w:rPr>
            </w:pPr>
            <w:r w:rsidRPr="00D5152F">
              <w:rPr>
                <w:rFonts w:hint="eastAsia"/>
                <w:sz w:val="20"/>
                <w:szCs w:val="20"/>
              </w:rPr>
              <w:t>・種多様性の高さが生態系全体のバランスを保つことを理解する。</w:t>
            </w:r>
          </w:p>
          <w:p w14:paraId="7485E590" w14:textId="77777777" w:rsidR="004F0F98" w:rsidRPr="00D5152F" w:rsidRDefault="004F0F98" w:rsidP="00253899">
            <w:pPr>
              <w:adjustRightInd w:val="0"/>
              <w:snapToGrid w:val="0"/>
              <w:spacing w:line="260" w:lineRule="exact"/>
              <w:ind w:leftChars="13" w:left="29" w:hangingChars="1" w:hanging="2"/>
              <w:rPr>
                <w:sz w:val="20"/>
                <w:szCs w:val="20"/>
              </w:rPr>
            </w:pPr>
            <w:r w:rsidRPr="00D5152F">
              <w:rPr>
                <w:sz w:val="20"/>
                <w:szCs w:val="20"/>
              </w:rPr>
              <w:t>C キーストーン種</w:t>
            </w:r>
          </w:p>
          <w:p w14:paraId="4FC4C49D" w14:textId="77777777" w:rsidR="004F0F98" w:rsidRPr="00D5152F" w:rsidRDefault="004F0F98" w:rsidP="00B8443B">
            <w:pPr>
              <w:adjustRightInd w:val="0"/>
              <w:snapToGrid w:val="0"/>
              <w:spacing w:line="260" w:lineRule="exact"/>
              <w:ind w:leftChars="13" w:left="229" w:hangingChars="101" w:hanging="202"/>
              <w:rPr>
                <w:sz w:val="20"/>
                <w:szCs w:val="20"/>
              </w:rPr>
            </w:pPr>
            <w:r w:rsidRPr="00D5152F">
              <w:rPr>
                <w:rFonts w:hint="eastAsia"/>
                <w:sz w:val="20"/>
                <w:szCs w:val="20"/>
              </w:rPr>
              <w:t>・キーストーン種と生態系のバランスとの関係性について理解する。</w:t>
            </w:r>
          </w:p>
          <w:p w14:paraId="4AB7AC40" w14:textId="77777777" w:rsidR="004F0F98" w:rsidRPr="00D5152F" w:rsidRDefault="004F0F98" w:rsidP="00253899">
            <w:pPr>
              <w:adjustRightInd w:val="0"/>
              <w:snapToGrid w:val="0"/>
              <w:spacing w:line="260" w:lineRule="exact"/>
              <w:ind w:leftChars="13" w:left="29" w:hangingChars="1" w:hanging="2"/>
              <w:rPr>
                <w:sz w:val="20"/>
                <w:szCs w:val="20"/>
              </w:rPr>
            </w:pPr>
            <w:r w:rsidRPr="00D5152F">
              <w:rPr>
                <w:rFonts w:hint="eastAsia"/>
                <w:sz w:val="20"/>
                <w:szCs w:val="20"/>
              </w:rPr>
              <w:t>＜コラム＞オオカミの再導入</w:t>
            </w:r>
          </w:p>
          <w:p w14:paraId="0357FEB4" w14:textId="77777777" w:rsidR="004F0F98" w:rsidRPr="00D5152F" w:rsidRDefault="004F0F98" w:rsidP="00253899">
            <w:pPr>
              <w:adjustRightInd w:val="0"/>
              <w:snapToGrid w:val="0"/>
              <w:spacing w:line="260" w:lineRule="exact"/>
              <w:ind w:left="244" w:hangingChars="122" w:hanging="244"/>
              <w:rPr>
                <w:sz w:val="20"/>
                <w:szCs w:val="20"/>
              </w:rPr>
            </w:pPr>
            <w:r w:rsidRPr="00D5152F">
              <w:rPr>
                <w:rFonts w:hint="eastAsia"/>
                <w:sz w:val="20"/>
                <w:szCs w:val="20"/>
              </w:rPr>
              <w:t>・オオカミの再導入の例から，生態系の回復について知る。</w:t>
            </w:r>
          </w:p>
          <w:p w14:paraId="61D2DEA2" w14:textId="77777777" w:rsidR="004F0F98" w:rsidRPr="00D5152F" w:rsidRDefault="004F0F98" w:rsidP="00253899">
            <w:pPr>
              <w:adjustRightInd w:val="0"/>
              <w:snapToGrid w:val="0"/>
              <w:spacing w:line="260" w:lineRule="exact"/>
              <w:ind w:leftChars="13" w:left="29" w:hangingChars="1" w:hanging="2"/>
              <w:rPr>
                <w:sz w:val="20"/>
                <w:szCs w:val="20"/>
              </w:rPr>
            </w:pPr>
            <w:r w:rsidRPr="00D5152F">
              <w:rPr>
                <w:sz w:val="20"/>
                <w:szCs w:val="20"/>
              </w:rPr>
              <w:t>D 生態系エンジニア</w:t>
            </w:r>
          </w:p>
          <w:p w14:paraId="71B7B720" w14:textId="71B3E33C" w:rsidR="004F0F98" w:rsidRPr="00D5152F" w:rsidRDefault="004F0F98" w:rsidP="00253899">
            <w:pPr>
              <w:adjustRightInd w:val="0"/>
              <w:snapToGrid w:val="0"/>
              <w:spacing w:line="260" w:lineRule="exact"/>
              <w:rPr>
                <w:sz w:val="18"/>
                <w:szCs w:val="18"/>
              </w:rPr>
            </w:pPr>
            <w:r w:rsidRPr="00D5152F">
              <w:rPr>
                <w:rFonts w:hint="eastAsia"/>
                <w:sz w:val="20"/>
                <w:szCs w:val="20"/>
              </w:rPr>
              <w:t>・生態系エンジニアと生態系の関係について理解する。</w:t>
            </w:r>
          </w:p>
        </w:tc>
        <w:tc>
          <w:tcPr>
            <w:tcW w:w="582" w:type="dxa"/>
            <w:vMerge w:val="restart"/>
          </w:tcPr>
          <w:p w14:paraId="063E9D88" w14:textId="71730741" w:rsidR="004F0F98" w:rsidRPr="00D5152F" w:rsidRDefault="004C69F8" w:rsidP="00A11EB7">
            <w:pPr>
              <w:jc w:val="center"/>
              <w:rPr>
                <w:sz w:val="20"/>
                <w:szCs w:val="20"/>
              </w:rPr>
            </w:pPr>
            <w:r w:rsidRPr="00D5152F">
              <w:rPr>
                <w:rFonts w:hint="eastAsia"/>
                <w:sz w:val="20"/>
                <w:szCs w:val="20"/>
              </w:rPr>
              <w:lastRenderedPageBreak/>
              <w:t>２</w:t>
            </w:r>
          </w:p>
          <w:p w14:paraId="2FF943E8" w14:textId="3EFE952B" w:rsidR="004F0F98" w:rsidRPr="00D5152F" w:rsidRDefault="004F0F98" w:rsidP="00A11EB7">
            <w:pPr>
              <w:jc w:val="center"/>
              <w:rPr>
                <w:sz w:val="20"/>
                <w:szCs w:val="20"/>
              </w:rPr>
            </w:pPr>
          </w:p>
        </w:tc>
        <w:tc>
          <w:tcPr>
            <w:tcW w:w="979" w:type="dxa"/>
            <w:vMerge w:val="restart"/>
          </w:tcPr>
          <w:p w14:paraId="2F0CCC41" w14:textId="59EB1418" w:rsidR="004F0F98" w:rsidRPr="00D5152F" w:rsidRDefault="004F0F98" w:rsidP="00A11EB7">
            <w:pPr>
              <w:jc w:val="center"/>
              <w:rPr>
                <w:sz w:val="20"/>
                <w:szCs w:val="20"/>
              </w:rPr>
            </w:pPr>
            <w:r w:rsidRPr="00D5152F">
              <w:rPr>
                <w:rFonts w:hint="eastAsia"/>
                <w:sz w:val="20"/>
                <w:szCs w:val="20"/>
              </w:rPr>
              <w:t>182</w:t>
            </w:r>
            <w:r w:rsidR="003A4226" w:rsidRPr="00D5152F">
              <w:rPr>
                <w:rFonts w:hint="eastAsia"/>
                <w:sz w:val="20"/>
                <w:szCs w:val="20"/>
              </w:rPr>
              <w:t>-187</w:t>
            </w:r>
          </w:p>
          <w:p w14:paraId="08AEE9BC" w14:textId="2A6EC133" w:rsidR="004F0F98" w:rsidRPr="00D5152F" w:rsidRDefault="004F0F98" w:rsidP="00A11EB7">
            <w:pPr>
              <w:jc w:val="center"/>
              <w:rPr>
                <w:sz w:val="20"/>
                <w:szCs w:val="20"/>
              </w:rPr>
            </w:pPr>
          </w:p>
        </w:tc>
        <w:tc>
          <w:tcPr>
            <w:tcW w:w="582" w:type="dxa"/>
          </w:tcPr>
          <w:p w14:paraId="39498B98" w14:textId="32D4A0B9" w:rsidR="004F0F98" w:rsidRPr="00D5152F" w:rsidRDefault="004F0F98" w:rsidP="00A11EB7">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思</w:t>
            </w:r>
          </w:p>
        </w:tc>
        <w:tc>
          <w:tcPr>
            <w:tcW w:w="582" w:type="dxa"/>
          </w:tcPr>
          <w:p w14:paraId="557D05D5" w14:textId="2C4DCD85" w:rsidR="004F0F98" w:rsidRPr="00D5152F" w:rsidRDefault="009C34C8" w:rsidP="00A11EB7">
            <w:pPr>
              <w:jc w:val="center"/>
              <w:rPr>
                <w:sz w:val="20"/>
                <w:szCs w:val="20"/>
              </w:rPr>
            </w:pPr>
            <w:r>
              <w:rPr>
                <w:rFonts w:hint="eastAsia"/>
                <w:sz w:val="20"/>
                <w:szCs w:val="20"/>
              </w:rPr>
              <w:t>〇</w:t>
            </w:r>
          </w:p>
        </w:tc>
        <w:tc>
          <w:tcPr>
            <w:tcW w:w="5929" w:type="dxa"/>
          </w:tcPr>
          <w:p w14:paraId="38559E63" w14:textId="61CB8322" w:rsidR="004F0F98" w:rsidRPr="00D5152F" w:rsidRDefault="004F0F98" w:rsidP="00B8443B">
            <w:pPr>
              <w:tabs>
                <w:tab w:val="left" w:pos="76"/>
              </w:tabs>
              <w:rPr>
                <w:sz w:val="20"/>
                <w:szCs w:val="20"/>
              </w:rPr>
            </w:pPr>
            <w:r w:rsidRPr="00D5152F">
              <w:rPr>
                <w:rFonts w:ascii="BIZ UDPゴシック" w:eastAsia="BIZ UDPゴシック" w:hAnsi="BIZ UDPゴシック" w:hint="eastAsia"/>
                <w:sz w:val="20"/>
                <w:szCs w:val="20"/>
              </w:rPr>
              <w:t>【思考】</w:t>
            </w:r>
            <w:r w:rsidRPr="00D5152F">
              <w:rPr>
                <w:rFonts w:asciiTheme="minorEastAsia" w:hAnsiTheme="minorEastAsia" w:hint="eastAsia"/>
                <w:sz w:val="20"/>
                <w:szCs w:val="20"/>
              </w:rPr>
              <w:t>実習14の</w:t>
            </w:r>
            <w:r w:rsidR="00B8443B">
              <w:rPr>
                <w:rFonts w:asciiTheme="minorEastAsia" w:hAnsiTheme="minorEastAsia" w:hint="eastAsia"/>
                <w:sz w:val="20"/>
                <w:szCs w:val="20"/>
              </w:rPr>
              <w:t>海岸の生態系にみ</w:t>
            </w:r>
            <w:r w:rsidRPr="00D5152F">
              <w:rPr>
                <w:rFonts w:asciiTheme="minorEastAsia" w:hAnsiTheme="minorEastAsia" w:hint="eastAsia"/>
                <w:sz w:val="20"/>
                <w:szCs w:val="20"/>
              </w:rPr>
              <w:t>られる生物の食物網の資料と，ヒトデのような上位の捕食者を取り去ったときの下位の生物の種数の変化を示す資料から，変化が生じた理由を考察し，捕食と被食の関係が種多様性に関わることを見いだして考察している。</w:t>
            </w:r>
            <w:r w:rsidRPr="00D5152F">
              <w:rPr>
                <w:rFonts w:hint="eastAsia"/>
                <w:sz w:val="20"/>
                <w:szCs w:val="20"/>
              </w:rPr>
              <w:t>［記録分析・記述分析］</w:t>
            </w:r>
          </w:p>
        </w:tc>
      </w:tr>
      <w:tr w:rsidR="00D5152F" w:rsidRPr="00D5152F" w14:paraId="243611DD" w14:textId="77777777" w:rsidTr="00195FE0">
        <w:trPr>
          <w:trHeight w:val="2725"/>
        </w:trPr>
        <w:tc>
          <w:tcPr>
            <w:tcW w:w="5942" w:type="dxa"/>
            <w:vMerge/>
          </w:tcPr>
          <w:p w14:paraId="54144C2B" w14:textId="77777777" w:rsidR="004F0F98" w:rsidRPr="00D5152F" w:rsidRDefault="004F0F98" w:rsidP="00253899">
            <w:pPr>
              <w:adjustRightInd w:val="0"/>
              <w:snapToGrid w:val="0"/>
              <w:spacing w:line="260" w:lineRule="exact"/>
              <w:ind w:leftChars="13" w:left="29" w:hangingChars="1" w:hanging="2"/>
              <w:rPr>
                <w:sz w:val="18"/>
                <w:szCs w:val="18"/>
              </w:rPr>
            </w:pPr>
          </w:p>
        </w:tc>
        <w:tc>
          <w:tcPr>
            <w:tcW w:w="582" w:type="dxa"/>
            <w:vMerge/>
          </w:tcPr>
          <w:p w14:paraId="29BAE8CF" w14:textId="77777777" w:rsidR="004F0F98" w:rsidRPr="00D5152F" w:rsidRDefault="004F0F98" w:rsidP="00A11EB7">
            <w:pPr>
              <w:jc w:val="center"/>
              <w:rPr>
                <w:sz w:val="20"/>
                <w:szCs w:val="20"/>
              </w:rPr>
            </w:pPr>
          </w:p>
        </w:tc>
        <w:tc>
          <w:tcPr>
            <w:tcW w:w="979" w:type="dxa"/>
            <w:vMerge/>
          </w:tcPr>
          <w:p w14:paraId="02822937" w14:textId="77777777" w:rsidR="004F0F98" w:rsidRPr="00D5152F" w:rsidRDefault="004F0F98" w:rsidP="00A11EB7">
            <w:pPr>
              <w:jc w:val="center"/>
              <w:rPr>
                <w:sz w:val="20"/>
                <w:szCs w:val="20"/>
              </w:rPr>
            </w:pPr>
          </w:p>
        </w:tc>
        <w:tc>
          <w:tcPr>
            <w:tcW w:w="582" w:type="dxa"/>
          </w:tcPr>
          <w:p w14:paraId="5673D88E" w14:textId="6A32B6E1" w:rsidR="004F0F98" w:rsidRPr="00D5152F" w:rsidRDefault="004F0F98" w:rsidP="00A11EB7">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3547948F" w14:textId="614D9FBA" w:rsidR="004F0F98" w:rsidRPr="00D5152F" w:rsidRDefault="004F0F98" w:rsidP="00A11EB7">
            <w:pPr>
              <w:jc w:val="center"/>
              <w:rPr>
                <w:sz w:val="20"/>
                <w:szCs w:val="20"/>
              </w:rPr>
            </w:pPr>
          </w:p>
        </w:tc>
        <w:tc>
          <w:tcPr>
            <w:tcW w:w="5929" w:type="dxa"/>
          </w:tcPr>
          <w:p w14:paraId="161AFBAE" w14:textId="6470F148" w:rsidR="004F0F98" w:rsidRPr="00D5152F" w:rsidRDefault="004F0F98" w:rsidP="004F0F98">
            <w:pPr>
              <w:tabs>
                <w:tab w:val="left" w:pos="76"/>
              </w:tabs>
              <w:rPr>
                <w:rFonts w:ascii="BIZ UDPゴシック" w:eastAsia="BIZ UDPゴシック" w:hAnsi="BIZ UDPゴシック"/>
                <w:sz w:val="20"/>
                <w:szCs w:val="20"/>
              </w:rPr>
            </w:pPr>
            <w:r w:rsidRPr="00D5152F">
              <w:rPr>
                <w:rFonts w:ascii="BIZ UDPゴシック" w:eastAsia="BIZ UDPゴシック" w:hAnsi="BIZ UDPゴシック" w:hint="eastAsia"/>
                <w:sz w:val="20"/>
                <w:szCs w:val="20"/>
              </w:rPr>
              <w:t>【知技】</w:t>
            </w:r>
            <w:r w:rsidRPr="00D5152F">
              <w:rPr>
                <w:rFonts w:hint="eastAsia"/>
                <w:sz w:val="20"/>
                <w:szCs w:val="20"/>
              </w:rPr>
              <w:t>キーストーン種による生態系の維持について理解している。［</w:t>
            </w:r>
            <w:r w:rsidRPr="00D5152F">
              <w:rPr>
                <w:rFonts w:ascii="游明朝" w:eastAsia="游明朝" w:hAnsi="游明朝" w:hint="eastAsia"/>
                <w:sz w:val="20"/>
                <w:szCs w:val="20"/>
              </w:rPr>
              <w:t>発言分析・記述分析］</w:t>
            </w:r>
          </w:p>
        </w:tc>
      </w:tr>
      <w:tr w:rsidR="00D5152F" w:rsidRPr="00D5152F" w14:paraId="0C2A4104" w14:textId="77777777" w:rsidTr="00923EC6">
        <w:tc>
          <w:tcPr>
            <w:tcW w:w="14596" w:type="dxa"/>
            <w:gridSpan w:val="6"/>
            <w:shd w:val="clear" w:color="auto" w:fill="D9D9D9" w:themeFill="background1" w:themeFillShade="D9"/>
          </w:tcPr>
          <w:p w14:paraId="00FD3015" w14:textId="67EB6403" w:rsidR="00A11EB7" w:rsidRPr="00D5152F" w:rsidRDefault="00A11EB7" w:rsidP="00253899">
            <w:pPr>
              <w:adjustRightInd w:val="0"/>
              <w:snapToGrid w:val="0"/>
              <w:spacing w:line="260" w:lineRule="exact"/>
              <w:rPr>
                <w:rFonts w:ascii="BIZ UDゴシック" w:eastAsia="BIZ UDゴシック" w:hAnsi="BIZ UDゴシック"/>
                <w:sz w:val="20"/>
                <w:szCs w:val="20"/>
              </w:rPr>
            </w:pPr>
            <w:r w:rsidRPr="00D5152F">
              <w:rPr>
                <w:rFonts w:ascii="BIZ UDゴシック" w:eastAsia="BIZ UDゴシック" w:hAnsi="BIZ UDゴシック"/>
                <w:sz w:val="20"/>
                <w:szCs w:val="20"/>
              </w:rPr>
              <w:t xml:space="preserve">3節　</w:t>
            </w:r>
            <w:r w:rsidRPr="00D5152F">
              <w:rPr>
                <w:rFonts w:ascii="BIZ UDゴシック" w:eastAsia="BIZ UDゴシック" w:hAnsi="BIZ UDゴシック" w:hint="eastAsia"/>
                <w:sz w:val="20"/>
                <w:szCs w:val="20"/>
              </w:rPr>
              <w:t>生態系と攪乱</w:t>
            </w:r>
          </w:p>
        </w:tc>
      </w:tr>
      <w:tr w:rsidR="00D5152F" w:rsidRPr="00D5152F" w14:paraId="1BA7ED67" w14:textId="77777777" w:rsidTr="00195FE0">
        <w:trPr>
          <w:trHeight w:val="2160"/>
        </w:trPr>
        <w:tc>
          <w:tcPr>
            <w:tcW w:w="5942" w:type="dxa"/>
            <w:vMerge w:val="restart"/>
          </w:tcPr>
          <w:p w14:paraId="4C0CF073" w14:textId="182EEF9F" w:rsidR="00855E4B" w:rsidRPr="00D5152F" w:rsidRDefault="00855E4B" w:rsidP="00253899">
            <w:pPr>
              <w:adjustRightInd w:val="0"/>
              <w:snapToGrid w:val="0"/>
              <w:spacing w:line="260" w:lineRule="exact"/>
              <w:ind w:leftChars="13" w:left="29" w:hangingChars="1" w:hanging="2"/>
              <w:rPr>
                <w:sz w:val="20"/>
                <w:szCs w:val="20"/>
              </w:rPr>
            </w:pPr>
            <w:r w:rsidRPr="00D5152F">
              <w:rPr>
                <w:sz w:val="20"/>
                <w:szCs w:val="20"/>
              </w:rPr>
              <w:t>Let’s start!</w:t>
            </w:r>
          </w:p>
          <w:p w14:paraId="3F6E1FB9" w14:textId="1A70CC67" w:rsidR="00855E4B" w:rsidRPr="00D5152F" w:rsidRDefault="00855E4B" w:rsidP="00925742">
            <w:pPr>
              <w:adjustRightInd w:val="0"/>
              <w:snapToGrid w:val="0"/>
              <w:spacing w:line="260" w:lineRule="exact"/>
              <w:ind w:leftChars="13" w:left="229" w:hangingChars="101" w:hanging="202"/>
              <w:rPr>
                <w:sz w:val="20"/>
                <w:szCs w:val="20"/>
              </w:rPr>
            </w:pPr>
            <w:r w:rsidRPr="00D5152F">
              <w:rPr>
                <w:rFonts w:hint="eastAsia"/>
                <w:sz w:val="20"/>
                <w:szCs w:val="20"/>
              </w:rPr>
              <w:t>・台風や伐採の例から，生態系のバランスには変化が起きることに気づく。</w:t>
            </w:r>
          </w:p>
          <w:p w14:paraId="12D0806C" w14:textId="733B26F9" w:rsidR="00855E4B" w:rsidRPr="00D5152F" w:rsidRDefault="00855E4B" w:rsidP="00253899">
            <w:pPr>
              <w:adjustRightInd w:val="0"/>
              <w:snapToGrid w:val="0"/>
              <w:spacing w:line="260" w:lineRule="exact"/>
              <w:ind w:leftChars="13" w:left="29" w:hangingChars="1" w:hanging="2"/>
              <w:rPr>
                <w:sz w:val="20"/>
                <w:szCs w:val="20"/>
              </w:rPr>
            </w:pPr>
            <w:r w:rsidRPr="00D5152F">
              <w:rPr>
                <w:rFonts w:hint="eastAsia"/>
                <w:sz w:val="20"/>
                <w:szCs w:val="20"/>
              </w:rPr>
              <w:t>実習</w:t>
            </w:r>
            <w:r w:rsidRPr="00D5152F">
              <w:rPr>
                <w:sz w:val="20"/>
                <w:szCs w:val="20"/>
              </w:rPr>
              <w:t>15 生活排水の流入による河川への影響</w:t>
            </w:r>
          </w:p>
          <w:p w14:paraId="118574FC" w14:textId="1B76B63A" w:rsidR="00855E4B" w:rsidRPr="00D5152F" w:rsidRDefault="00B8443B" w:rsidP="00253899">
            <w:pPr>
              <w:adjustRightInd w:val="0"/>
              <w:snapToGrid w:val="0"/>
              <w:spacing w:line="260" w:lineRule="exact"/>
              <w:ind w:leftChars="1" w:left="246" w:hangingChars="122" w:hanging="244"/>
              <w:rPr>
                <w:sz w:val="20"/>
                <w:szCs w:val="20"/>
              </w:rPr>
            </w:pPr>
            <w:r>
              <w:rPr>
                <w:rFonts w:hint="eastAsia"/>
                <w:sz w:val="20"/>
                <w:szCs w:val="20"/>
              </w:rPr>
              <w:t>・生活排水の河川</w:t>
            </w:r>
            <w:r w:rsidR="00855E4B" w:rsidRPr="00D5152F">
              <w:rPr>
                <w:rFonts w:hint="eastAsia"/>
                <w:sz w:val="20"/>
                <w:szCs w:val="20"/>
              </w:rPr>
              <w:t>への流入の例から，人為的攪乱による生態系への影響を見いだして理解する。</w:t>
            </w:r>
          </w:p>
          <w:p w14:paraId="753B1132" w14:textId="1544B686" w:rsidR="00855E4B" w:rsidRPr="00D5152F" w:rsidRDefault="00855E4B" w:rsidP="00253899">
            <w:pPr>
              <w:adjustRightInd w:val="0"/>
              <w:snapToGrid w:val="0"/>
              <w:spacing w:line="260" w:lineRule="exact"/>
              <w:ind w:leftChars="13" w:left="29" w:hangingChars="1" w:hanging="2"/>
              <w:rPr>
                <w:sz w:val="20"/>
                <w:szCs w:val="20"/>
              </w:rPr>
            </w:pPr>
            <w:r w:rsidRPr="00D5152F">
              <w:rPr>
                <w:sz w:val="20"/>
                <w:szCs w:val="20"/>
              </w:rPr>
              <w:t>A 人為的攪乱</w:t>
            </w:r>
          </w:p>
          <w:p w14:paraId="296921FE" w14:textId="186F3F4C" w:rsidR="00855E4B" w:rsidRPr="00D5152F" w:rsidRDefault="00855E4B" w:rsidP="00253899">
            <w:pPr>
              <w:adjustRightInd w:val="0"/>
              <w:snapToGrid w:val="0"/>
              <w:spacing w:line="260" w:lineRule="exact"/>
              <w:ind w:leftChars="1" w:left="246" w:hangingChars="122" w:hanging="244"/>
              <w:rPr>
                <w:sz w:val="20"/>
                <w:szCs w:val="20"/>
              </w:rPr>
            </w:pPr>
            <w:r w:rsidRPr="00D5152F">
              <w:rPr>
                <w:rFonts w:hint="eastAsia"/>
                <w:sz w:val="20"/>
                <w:szCs w:val="20"/>
              </w:rPr>
              <w:t>・人為的攪乱について生物の多様性との関係を理解する。</w:t>
            </w:r>
          </w:p>
          <w:p w14:paraId="760FA837" w14:textId="081AFDD6" w:rsidR="00855E4B" w:rsidRPr="00D5152F" w:rsidRDefault="00855E4B" w:rsidP="00253899">
            <w:pPr>
              <w:adjustRightInd w:val="0"/>
              <w:snapToGrid w:val="0"/>
              <w:spacing w:line="260" w:lineRule="exact"/>
              <w:ind w:leftChars="13" w:left="29" w:hangingChars="1" w:hanging="2"/>
              <w:rPr>
                <w:sz w:val="20"/>
                <w:szCs w:val="20"/>
              </w:rPr>
            </w:pPr>
            <w:r w:rsidRPr="00D5152F">
              <w:rPr>
                <w:rFonts w:hint="eastAsia"/>
                <w:sz w:val="20"/>
                <w:szCs w:val="20"/>
              </w:rPr>
              <w:t>＜コラム＞マイクロプラスチック汚染</w:t>
            </w:r>
          </w:p>
          <w:p w14:paraId="4CF6E144" w14:textId="0EAB25F3" w:rsidR="00855E4B" w:rsidRPr="00D5152F" w:rsidRDefault="00855E4B" w:rsidP="00253899">
            <w:pPr>
              <w:adjustRightInd w:val="0"/>
              <w:snapToGrid w:val="0"/>
              <w:spacing w:line="260" w:lineRule="exact"/>
              <w:ind w:leftChars="13" w:left="29" w:hangingChars="1" w:hanging="2"/>
              <w:rPr>
                <w:sz w:val="20"/>
                <w:szCs w:val="20"/>
              </w:rPr>
            </w:pPr>
            <w:r w:rsidRPr="00D5152F">
              <w:rPr>
                <w:rFonts w:hint="eastAsia"/>
                <w:sz w:val="20"/>
                <w:szCs w:val="20"/>
              </w:rPr>
              <w:t>・マイクロプラスチックの問題について知る。</w:t>
            </w:r>
          </w:p>
          <w:p w14:paraId="2A2624BD" w14:textId="77777777" w:rsidR="00855E4B" w:rsidRPr="00D5152F" w:rsidRDefault="00855E4B" w:rsidP="00253899">
            <w:pPr>
              <w:adjustRightInd w:val="0"/>
              <w:snapToGrid w:val="0"/>
              <w:spacing w:line="260" w:lineRule="exact"/>
              <w:ind w:leftChars="13" w:left="29" w:hangingChars="1" w:hanging="2"/>
              <w:rPr>
                <w:sz w:val="20"/>
                <w:szCs w:val="20"/>
              </w:rPr>
            </w:pPr>
            <w:r w:rsidRPr="00D5152F">
              <w:rPr>
                <w:sz w:val="20"/>
                <w:szCs w:val="20"/>
              </w:rPr>
              <w:t>B</w:t>
            </w:r>
            <w:r w:rsidRPr="00D5152F">
              <w:rPr>
                <w:rFonts w:hint="eastAsia"/>
                <w:sz w:val="20"/>
                <w:szCs w:val="20"/>
              </w:rPr>
              <w:t xml:space="preserve"> </w:t>
            </w:r>
            <w:r w:rsidRPr="00D5152F">
              <w:rPr>
                <w:sz w:val="20"/>
                <w:szCs w:val="20"/>
              </w:rPr>
              <w:t>自然攪乱</w:t>
            </w:r>
          </w:p>
          <w:p w14:paraId="145C2022" w14:textId="77777777" w:rsidR="00855E4B" w:rsidRPr="00D5152F" w:rsidRDefault="00855E4B" w:rsidP="00253899">
            <w:pPr>
              <w:adjustRightInd w:val="0"/>
              <w:snapToGrid w:val="0"/>
              <w:spacing w:line="260" w:lineRule="exact"/>
              <w:ind w:leftChars="1" w:left="246" w:hangingChars="122" w:hanging="244"/>
              <w:rPr>
                <w:sz w:val="20"/>
                <w:szCs w:val="20"/>
              </w:rPr>
            </w:pPr>
            <w:r w:rsidRPr="00D5152F">
              <w:rPr>
                <w:rFonts w:hint="eastAsia"/>
                <w:sz w:val="20"/>
                <w:szCs w:val="20"/>
              </w:rPr>
              <w:t>・台風や大雨などの自然攪乱について，生物の多様性との関係を理解する。</w:t>
            </w:r>
          </w:p>
          <w:p w14:paraId="2D49780B" w14:textId="77777777" w:rsidR="00855E4B" w:rsidRPr="00D5152F" w:rsidRDefault="00855E4B" w:rsidP="00253899">
            <w:pPr>
              <w:adjustRightInd w:val="0"/>
              <w:snapToGrid w:val="0"/>
              <w:spacing w:line="260" w:lineRule="exact"/>
              <w:ind w:leftChars="13" w:left="29" w:hangingChars="1" w:hanging="2"/>
              <w:rPr>
                <w:sz w:val="20"/>
                <w:szCs w:val="20"/>
              </w:rPr>
            </w:pPr>
            <w:r w:rsidRPr="00D5152F">
              <w:rPr>
                <w:sz w:val="20"/>
                <w:szCs w:val="20"/>
              </w:rPr>
              <w:t>C 生態系の復元力</w:t>
            </w:r>
          </w:p>
          <w:p w14:paraId="768F009B" w14:textId="77777777" w:rsidR="00855E4B" w:rsidRPr="00D5152F" w:rsidRDefault="00855E4B" w:rsidP="00253899">
            <w:pPr>
              <w:adjustRightInd w:val="0"/>
              <w:snapToGrid w:val="0"/>
              <w:spacing w:line="260" w:lineRule="exact"/>
              <w:ind w:leftChars="1" w:left="246" w:hangingChars="122" w:hanging="244"/>
              <w:rPr>
                <w:sz w:val="20"/>
                <w:szCs w:val="20"/>
              </w:rPr>
            </w:pPr>
            <w:r w:rsidRPr="00D5152F">
              <w:rPr>
                <w:rFonts w:hint="eastAsia"/>
                <w:sz w:val="20"/>
                <w:szCs w:val="20"/>
              </w:rPr>
              <w:t>・生態系の復元力（レジリエンス）について，生態系のバランスとの関係を理解する。</w:t>
            </w:r>
          </w:p>
          <w:p w14:paraId="67172681" w14:textId="77777777" w:rsidR="00855E4B" w:rsidRPr="00D5152F" w:rsidRDefault="00855E4B" w:rsidP="00253899">
            <w:pPr>
              <w:adjustRightInd w:val="0"/>
              <w:snapToGrid w:val="0"/>
              <w:spacing w:line="260" w:lineRule="exact"/>
              <w:ind w:leftChars="13" w:left="29" w:hangingChars="1" w:hanging="2"/>
              <w:rPr>
                <w:sz w:val="20"/>
                <w:szCs w:val="20"/>
              </w:rPr>
            </w:pPr>
            <w:r w:rsidRPr="00D5152F">
              <w:rPr>
                <w:sz w:val="20"/>
                <w:szCs w:val="20"/>
              </w:rPr>
              <w:t>D 生物種の絶滅</w:t>
            </w:r>
          </w:p>
          <w:p w14:paraId="7E2D07CA" w14:textId="77777777" w:rsidR="00855E4B" w:rsidRPr="00D5152F" w:rsidRDefault="00855E4B" w:rsidP="00253899">
            <w:pPr>
              <w:adjustRightInd w:val="0"/>
              <w:snapToGrid w:val="0"/>
              <w:spacing w:line="260" w:lineRule="exact"/>
              <w:ind w:leftChars="13" w:left="29" w:hangingChars="1" w:hanging="2"/>
              <w:rPr>
                <w:sz w:val="20"/>
                <w:szCs w:val="20"/>
              </w:rPr>
            </w:pPr>
            <w:r w:rsidRPr="00D5152F">
              <w:rPr>
                <w:rFonts w:hint="eastAsia"/>
                <w:sz w:val="20"/>
                <w:szCs w:val="20"/>
              </w:rPr>
              <w:t>・絶滅について，日本における現状とともに理解する。</w:t>
            </w:r>
          </w:p>
          <w:p w14:paraId="2090C3ED" w14:textId="77777777" w:rsidR="00855E4B" w:rsidRPr="00D5152F" w:rsidRDefault="00855E4B" w:rsidP="00253899">
            <w:pPr>
              <w:adjustRightInd w:val="0"/>
              <w:snapToGrid w:val="0"/>
              <w:spacing w:line="260" w:lineRule="exact"/>
              <w:ind w:leftChars="13" w:left="29" w:hangingChars="1" w:hanging="2"/>
              <w:rPr>
                <w:sz w:val="20"/>
                <w:szCs w:val="20"/>
              </w:rPr>
            </w:pPr>
            <w:r w:rsidRPr="00D5152F">
              <w:rPr>
                <w:rFonts w:hint="eastAsia"/>
                <w:sz w:val="20"/>
                <w:szCs w:val="20"/>
              </w:rPr>
              <w:t>＜コラム＞レッドデータブック</w:t>
            </w:r>
          </w:p>
          <w:p w14:paraId="6CB9122B" w14:textId="77777777" w:rsidR="00855E4B" w:rsidRPr="00D5152F" w:rsidRDefault="00855E4B" w:rsidP="00253899">
            <w:pPr>
              <w:adjustRightInd w:val="0"/>
              <w:snapToGrid w:val="0"/>
              <w:spacing w:line="260" w:lineRule="exact"/>
              <w:ind w:leftChars="1" w:left="246" w:hangingChars="122" w:hanging="244"/>
              <w:rPr>
                <w:sz w:val="20"/>
                <w:szCs w:val="20"/>
              </w:rPr>
            </w:pPr>
            <w:r w:rsidRPr="00D5152F">
              <w:rPr>
                <w:rFonts w:hint="eastAsia"/>
                <w:sz w:val="20"/>
                <w:szCs w:val="20"/>
              </w:rPr>
              <w:t>・環境省が定めたレッドデータブックについて知る。</w:t>
            </w:r>
          </w:p>
          <w:p w14:paraId="12FAE8DF" w14:textId="77777777" w:rsidR="00855E4B" w:rsidRPr="00D5152F" w:rsidRDefault="00855E4B" w:rsidP="00253899">
            <w:pPr>
              <w:adjustRightInd w:val="0"/>
              <w:snapToGrid w:val="0"/>
              <w:spacing w:line="260" w:lineRule="exact"/>
              <w:ind w:leftChars="13" w:left="29" w:hangingChars="1" w:hanging="2"/>
              <w:rPr>
                <w:sz w:val="20"/>
                <w:szCs w:val="20"/>
              </w:rPr>
            </w:pPr>
            <w:r w:rsidRPr="00D5152F">
              <w:rPr>
                <w:rFonts w:hint="eastAsia"/>
                <w:sz w:val="20"/>
                <w:szCs w:val="20"/>
              </w:rPr>
              <w:t>＜コラム＞自然攪乱と生物多様性</w:t>
            </w:r>
          </w:p>
          <w:p w14:paraId="3EC46032" w14:textId="77777777" w:rsidR="00855E4B" w:rsidRPr="00D5152F" w:rsidRDefault="00855E4B" w:rsidP="00253899">
            <w:pPr>
              <w:adjustRightInd w:val="0"/>
              <w:snapToGrid w:val="0"/>
              <w:spacing w:line="260" w:lineRule="exact"/>
              <w:ind w:leftChars="13" w:left="29" w:hangingChars="1" w:hanging="2"/>
              <w:rPr>
                <w:sz w:val="20"/>
                <w:szCs w:val="20"/>
              </w:rPr>
            </w:pPr>
            <w:r w:rsidRPr="00D5152F">
              <w:rPr>
                <w:rFonts w:hint="eastAsia"/>
                <w:sz w:val="20"/>
                <w:szCs w:val="20"/>
              </w:rPr>
              <w:t>・自然攪乱と生物多様性について知る。</w:t>
            </w:r>
          </w:p>
          <w:p w14:paraId="27714162" w14:textId="74170F0A" w:rsidR="00855E4B" w:rsidRPr="00D5152F" w:rsidRDefault="00855E4B" w:rsidP="00253899">
            <w:pPr>
              <w:adjustRightInd w:val="0"/>
              <w:snapToGrid w:val="0"/>
              <w:spacing w:line="260" w:lineRule="exact"/>
              <w:rPr>
                <w:sz w:val="18"/>
                <w:szCs w:val="18"/>
              </w:rPr>
            </w:pPr>
          </w:p>
        </w:tc>
        <w:tc>
          <w:tcPr>
            <w:tcW w:w="582" w:type="dxa"/>
            <w:vMerge w:val="restart"/>
          </w:tcPr>
          <w:p w14:paraId="3EE6276A" w14:textId="0FFA78F3" w:rsidR="00855E4B" w:rsidRPr="00D5152F" w:rsidRDefault="006A6551" w:rsidP="00282BF1">
            <w:pPr>
              <w:jc w:val="center"/>
              <w:rPr>
                <w:sz w:val="20"/>
                <w:szCs w:val="20"/>
              </w:rPr>
            </w:pPr>
            <w:r w:rsidRPr="00D5152F">
              <w:rPr>
                <w:rFonts w:hint="eastAsia"/>
                <w:sz w:val="20"/>
                <w:szCs w:val="20"/>
              </w:rPr>
              <w:t>２</w:t>
            </w:r>
          </w:p>
        </w:tc>
        <w:tc>
          <w:tcPr>
            <w:tcW w:w="979" w:type="dxa"/>
            <w:vMerge w:val="restart"/>
          </w:tcPr>
          <w:p w14:paraId="561195A3" w14:textId="5A10F26B" w:rsidR="00855E4B" w:rsidRPr="00D5152F" w:rsidRDefault="00855E4B" w:rsidP="00282BF1">
            <w:pPr>
              <w:jc w:val="center"/>
              <w:rPr>
                <w:sz w:val="20"/>
                <w:szCs w:val="20"/>
              </w:rPr>
            </w:pPr>
            <w:r w:rsidRPr="00D5152F">
              <w:rPr>
                <w:rFonts w:hint="eastAsia"/>
                <w:sz w:val="20"/>
                <w:szCs w:val="20"/>
              </w:rPr>
              <w:t>188</w:t>
            </w:r>
            <w:r w:rsidR="003A4226" w:rsidRPr="00D5152F">
              <w:rPr>
                <w:rFonts w:hint="eastAsia"/>
                <w:sz w:val="20"/>
                <w:szCs w:val="20"/>
              </w:rPr>
              <w:t>-195</w:t>
            </w:r>
          </w:p>
          <w:p w14:paraId="1E82ED0B" w14:textId="5730EA88" w:rsidR="00855E4B" w:rsidRPr="00D5152F" w:rsidRDefault="00855E4B" w:rsidP="00282BF1">
            <w:pPr>
              <w:jc w:val="center"/>
              <w:rPr>
                <w:sz w:val="20"/>
                <w:szCs w:val="20"/>
              </w:rPr>
            </w:pPr>
          </w:p>
        </w:tc>
        <w:tc>
          <w:tcPr>
            <w:tcW w:w="582" w:type="dxa"/>
          </w:tcPr>
          <w:p w14:paraId="1FCC892D" w14:textId="152D5B32" w:rsidR="00855E4B" w:rsidRPr="00D5152F" w:rsidRDefault="00855E4B" w:rsidP="00282BF1">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思</w:t>
            </w:r>
          </w:p>
        </w:tc>
        <w:tc>
          <w:tcPr>
            <w:tcW w:w="582" w:type="dxa"/>
          </w:tcPr>
          <w:p w14:paraId="04B75672" w14:textId="1F3AB08C" w:rsidR="00855E4B" w:rsidRPr="00D5152F" w:rsidRDefault="00855E4B" w:rsidP="00282BF1">
            <w:pPr>
              <w:jc w:val="center"/>
              <w:rPr>
                <w:sz w:val="20"/>
                <w:szCs w:val="20"/>
              </w:rPr>
            </w:pPr>
          </w:p>
        </w:tc>
        <w:tc>
          <w:tcPr>
            <w:tcW w:w="5929" w:type="dxa"/>
          </w:tcPr>
          <w:p w14:paraId="73B32065" w14:textId="50B8981A" w:rsidR="00855E4B" w:rsidRDefault="00855E4B" w:rsidP="00282BF1">
            <w:pPr>
              <w:tabs>
                <w:tab w:val="left" w:pos="76"/>
              </w:tabs>
              <w:rPr>
                <w:sz w:val="20"/>
                <w:szCs w:val="20"/>
              </w:rPr>
            </w:pPr>
            <w:r w:rsidRPr="00D5152F">
              <w:rPr>
                <w:rFonts w:ascii="BIZ UDPゴシック" w:eastAsia="BIZ UDPゴシック" w:hAnsi="BIZ UDPゴシック" w:hint="eastAsia"/>
                <w:sz w:val="20"/>
                <w:szCs w:val="20"/>
              </w:rPr>
              <w:t>【思考】</w:t>
            </w:r>
            <w:r w:rsidRPr="00D5152F">
              <w:rPr>
                <w:rFonts w:asciiTheme="minorEastAsia" w:hAnsiTheme="minorEastAsia" w:hint="eastAsia"/>
                <w:sz w:val="20"/>
                <w:szCs w:val="20"/>
              </w:rPr>
              <w:t>実習15の河川に生活排水が流入した際の水中の微生物，溶存酸素などの変化を示す資料から，生態系では多様な生物と環境が関係し合いながらバランス</w:t>
            </w:r>
            <w:r w:rsidR="00B8443B">
              <w:rPr>
                <w:rFonts w:asciiTheme="minorEastAsia" w:hAnsiTheme="minorEastAsia" w:hint="eastAsia"/>
                <w:sz w:val="20"/>
                <w:szCs w:val="20"/>
              </w:rPr>
              <w:t>を保っていること，攪乱が大きい場合にはバランスが崩れることに気づ</w:t>
            </w:r>
            <w:r w:rsidRPr="00D5152F">
              <w:rPr>
                <w:rFonts w:asciiTheme="minorEastAsia" w:hAnsiTheme="minorEastAsia" w:hint="eastAsia"/>
                <w:sz w:val="20"/>
                <w:szCs w:val="20"/>
              </w:rPr>
              <w:t>き考察している。</w:t>
            </w:r>
            <w:r w:rsidRPr="00D5152F">
              <w:rPr>
                <w:rFonts w:hint="eastAsia"/>
                <w:sz w:val="20"/>
                <w:szCs w:val="20"/>
              </w:rPr>
              <w:t>［記録分析・記述分析］</w:t>
            </w:r>
          </w:p>
          <w:p w14:paraId="087C17C1" w14:textId="00D555DE" w:rsidR="00FC44DC" w:rsidRPr="00D5152F" w:rsidRDefault="00FC44DC" w:rsidP="00282BF1">
            <w:pPr>
              <w:tabs>
                <w:tab w:val="left" w:pos="76"/>
              </w:tabs>
              <w:rPr>
                <w:sz w:val="20"/>
                <w:szCs w:val="20"/>
              </w:rPr>
            </w:pPr>
          </w:p>
        </w:tc>
      </w:tr>
      <w:tr w:rsidR="006C59B7" w:rsidRPr="00D5152F" w14:paraId="045E3382" w14:textId="77777777" w:rsidTr="00195FE0">
        <w:trPr>
          <w:trHeight w:val="2160"/>
        </w:trPr>
        <w:tc>
          <w:tcPr>
            <w:tcW w:w="5942" w:type="dxa"/>
            <w:vMerge/>
          </w:tcPr>
          <w:p w14:paraId="1615966C" w14:textId="77777777" w:rsidR="006C59B7" w:rsidRPr="00D5152F" w:rsidRDefault="006C59B7" w:rsidP="00253899">
            <w:pPr>
              <w:adjustRightInd w:val="0"/>
              <w:snapToGrid w:val="0"/>
              <w:spacing w:line="260" w:lineRule="exact"/>
              <w:ind w:leftChars="13" w:left="29" w:hangingChars="1" w:hanging="2"/>
              <w:rPr>
                <w:sz w:val="20"/>
                <w:szCs w:val="20"/>
              </w:rPr>
            </w:pPr>
          </w:p>
        </w:tc>
        <w:tc>
          <w:tcPr>
            <w:tcW w:w="582" w:type="dxa"/>
            <w:vMerge/>
          </w:tcPr>
          <w:p w14:paraId="55386FEB" w14:textId="77777777" w:rsidR="006C59B7" w:rsidRPr="00D5152F" w:rsidRDefault="006C59B7" w:rsidP="00282BF1">
            <w:pPr>
              <w:jc w:val="center"/>
              <w:rPr>
                <w:sz w:val="20"/>
                <w:szCs w:val="20"/>
              </w:rPr>
            </w:pPr>
          </w:p>
        </w:tc>
        <w:tc>
          <w:tcPr>
            <w:tcW w:w="979" w:type="dxa"/>
            <w:vMerge/>
          </w:tcPr>
          <w:p w14:paraId="712A7D88" w14:textId="77777777" w:rsidR="006C59B7" w:rsidRPr="00D5152F" w:rsidRDefault="006C59B7" w:rsidP="00282BF1">
            <w:pPr>
              <w:jc w:val="center"/>
              <w:rPr>
                <w:sz w:val="20"/>
                <w:szCs w:val="20"/>
              </w:rPr>
            </w:pPr>
          </w:p>
        </w:tc>
        <w:tc>
          <w:tcPr>
            <w:tcW w:w="582" w:type="dxa"/>
          </w:tcPr>
          <w:p w14:paraId="061ED195" w14:textId="787111FC" w:rsidR="006C59B7" w:rsidRPr="00D5152F" w:rsidRDefault="006C59B7" w:rsidP="00282BF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675AE850" w14:textId="5652F2CF" w:rsidR="006C59B7" w:rsidRPr="00D5152F" w:rsidRDefault="006C59B7" w:rsidP="00282BF1">
            <w:pPr>
              <w:jc w:val="center"/>
              <w:rPr>
                <w:sz w:val="20"/>
                <w:szCs w:val="20"/>
              </w:rPr>
            </w:pPr>
          </w:p>
        </w:tc>
        <w:tc>
          <w:tcPr>
            <w:tcW w:w="5929" w:type="dxa"/>
          </w:tcPr>
          <w:p w14:paraId="69AEC20D" w14:textId="77777777" w:rsidR="006C59B7" w:rsidRPr="00D5152F" w:rsidRDefault="006C59B7" w:rsidP="006C59B7">
            <w:pPr>
              <w:rPr>
                <w:rFonts w:eastAsiaTheme="minorHAnsi"/>
                <w:sz w:val="20"/>
                <w:szCs w:val="20"/>
              </w:rPr>
            </w:pPr>
            <w:r w:rsidRPr="00D5152F">
              <w:rPr>
                <w:rFonts w:ascii="BIZ UDPゴシック" w:eastAsia="BIZ UDPゴシック" w:hAnsi="BIZ UDPゴシック" w:hint="eastAsia"/>
                <w:sz w:val="20"/>
                <w:szCs w:val="20"/>
              </w:rPr>
              <w:t>【態度】</w:t>
            </w:r>
            <w:r w:rsidRPr="00D5152F">
              <w:rPr>
                <w:rFonts w:hint="eastAsia"/>
                <w:sz w:val="20"/>
                <w:szCs w:val="20"/>
              </w:rPr>
              <w:t>実習</w:t>
            </w:r>
            <w:r>
              <w:rPr>
                <w:rFonts w:hint="eastAsia"/>
                <w:sz w:val="20"/>
                <w:szCs w:val="20"/>
              </w:rPr>
              <w:t>15</w:t>
            </w:r>
            <w:r w:rsidRPr="00D5152F">
              <w:rPr>
                <w:rFonts w:hint="eastAsia"/>
                <w:sz w:val="20"/>
                <w:szCs w:val="20"/>
              </w:rPr>
              <w:t>の結果を主体的に考察して表現しようとしている。</w:t>
            </w:r>
            <w:r w:rsidRPr="00D5152F">
              <w:rPr>
                <w:rFonts w:eastAsiaTheme="minorHAnsi" w:hint="eastAsia"/>
                <w:sz w:val="20"/>
                <w:szCs w:val="20"/>
              </w:rPr>
              <w:t>［発言分析・記述分析］</w:t>
            </w:r>
          </w:p>
          <w:p w14:paraId="258F4531" w14:textId="77777777" w:rsidR="006C59B7" w:rsidRPr="00D5152F" w:rsidRDefault="006C59B7" w:rsidP="00282BF1">
            <w:pPr>
              <w:tabs>
                <w:tab w:val="left" w:pos="76"/>
              </w:tabs>
              <w:rPr>
                <w:rFonts w:ascii="BIZ UDPゴシック" w:eastAsia="BIZ UDPゴシック" w:hAnsi="BIZ UDPゴシック"/>
                <w:sz w:val="20"/>
                <w:szCs w:val="20"/>
              </w:rPr>
            </w:pPr>
          </w:p>
        </w:tc>
      </w:tr>
      <w:tr w:rsidR="00D5152F" w:rsidRPr="00D5152F" w14:paraId="430BF338" w14:textId="77777777" w:rsidTr="00195FE0">
        <w:trPr>
          <w:trHeight w:val="2160"/>
        </w:trPr>
        <w:tc>
          <w:tcPr>
            <w:tcW w:w="5942" w:type="dxa"/>
            <w:vMerge/>
          </w:tcPr>
          <w:p w14:paraId="144B5B4B" w14:textId="77777777" w:rsidR="00855E4B" w:rsidRPr="00D5152F" w:rsidRDefault="00855E4B" w:rsidP="00253899">
            <w:pPr>
              <w:adjustRightInd w:val="0"/>
              <w:snapToGrid w:val="0"/>
              <w:spacing w:line="260" w:lineRule="exact"/>
              <w:rPr>
                <w:sz w:val="18"/>
                <w:szCs w:val="18"/>
              </w:rPr>
            </w:pPr>
          </w:p>
        </w:tc>
        <w:tc>
          <w:tcPr>
            <w:tcW w:w="582" w:type="dxa"/>
            <w:vMerge/>
          </w:tcPr>
          <w:p w14:paraId="29F9FBAD" w14:textId="77777777" w:rsidR="00855E4B" w:rsidRPr="00D5152F" w:rsidRDefault="00855E4B" w:rsidP="00282BF1">
            <w:pPr>
              <w:jc w:val="center"/>
              <w:rPr>
                <w:sz w:val="20"/>
                <w:szCs w:val="20"/>
              </w:rPr>
            </w:pPr>
          </w:p>
        </w:tc>
        <w:tc>
          <w:tcPr>
            <w:tcW w:w="979" w:type="dxa"/>
            <w:vMerge/>
          </w:tcPr>
          <w:p w14:paraId="7638F4DC" w14:textId="77777777" w:rsidR="00855E4B" w:rsidRPr="00D5152F" w:rsidRDefault="00855E4B" w:rsidP="00282BF1">
            <w:pPr>
              <w:jc w:val="center"/>
              <w:rPr>
                <w:sz w:val="20"/>
                <w:szCs w:val="20"/>
              </w:rPr>
            </w:pPr>
          </w:p>
        </w:tc>
        <w:tc>
          <w:tcPr>
            <w:tcW w:w="582" w:type="dxa"/>
          </w:tcPr>
          <w:p w14:paraId="02169409" w14:textId="7248FB6E" w:rsidR="00855E4B" w:rsidRPr="00D5152F" w:rsidRDefault="00855E4B" w:rsidP="00282BF1">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3739D757" w14:textId="53233956" w:rsidR="00855E4B" w:rsidRPr="00D5152F" w:rsidRDefault="009C34C8" w:rsidP="00E93C7D">
            <w:pPr>
              <w:jc w:val="center"/>
              <w:rPr>
                <w:sz w:val="20"/>
                <w:szCs w:val="20"/>
              </w:rPr>
            </w:pPr>
            <w:r>
              <w:rPr>
                <w:rFonts w:hint="eastAsia"/>
                <w:sz w:val="20"/>
                <w:szCs w:val="20"/>
              </w:rPr>
              <w:t>〇</w:t>
            </w:r>
          </w:p>
        </w:tc>
        <w:tc>
          <w:tcPr>
            <w:tcW w:w="5929" w:type="dxa"/>
          </w:tcPr>
          <w:p w14:paraId="4106F5AE" w14:textId="296DC341" w:rsidR="00855E4B" w:rsidRPr="00D5152F" w:rsidRDefault="00855E4B" w:rsidP="00282BF1">
            <w:pPr>
              <w:rPr>
                <w:sz w:val="20"/>
                <w:szCs w:val="20"/>
              </w:rPr>
            </w:pPr>
            <w:r w:rsidRPr="00D5152F">
              <w:rPr>
                <w:rFonts w:ascii="BIZ UDPゴシック" w:eastAsia="BIZ UDPゴシック" w:hAnsi="BIZ UDPゴシック" w:hint="eastAsia"/>
                <w:sz w:val="20"/>
                <w:szCs w:val="20"/>
              </w:rPr>
              <w:t>【知技】</w:t>
            </w:r>
            <w:r w:rsidR="00B8443B">
              <w:rPr>
                <w:rFonts w:hint="eastAsia"/>
                <w:sz w:val="20"/>
                <w:szCs w:val="20"/>
              </w:rPr>
              <w:t>生態系のバランスと人為的攪乱を関連付</w:t>
            </w:r>
            <w:r w:rsidRPr="00D5152F">
              <w:rPr>
                <w:rFonts w:hint="eastAsia"/>
                <w:sz w:val="20"/>
                <w:szCs w:val="20"/>
              </w:rPr>
              <w:t>けて理解している。［</w:t>
            </w:r>
            <w:r w:rsidRPr="00D5152F">
              <w:rPr>
                <w:rFonts w:ascii="游明朝" w:eastAsia="游明朝" w:hAnsi="游明朝" w:hint="eastAsia"/>
                <w:sz w:val="20"/>
                <w:szCs w:val="20"/>
              </w:rPr>
              <w:t>発言分析・記述分析］</w:t>
            </w:r>
          </w:p>
        </w:tc>
      </w:tr>
      <w:tr w:rsidR="00D5152F" w:rsidRPr="00D5152F" w14:paraId="3C9EB678" w14:textId="77777777" w:rsidTr="00923EC6">
        <w:tc>
          <w:tcPr>
            <w:tcW w:w="14596" w:type="dxa"/>
            <w:gridSpan w:val="6"/>
            <w:shd w:val="clear" w:color="auto" w:fill="D9D9D9" w:themeFill="background1" w:themeFillShade="D9"/>
          </w:tcPr>
          <w:p w14:paraId="4D2C6EAD" w14:textId="1E0BB82E" w:rsidR="00282BF1" w:rsidRPr="00D5152F" w:rsidRDefault="00282BF1" w:rsidP="00253899">
            <w:pPr>
              <w:adjustRightInd w:val="0"/>
              <w:snapToGrid w:val="0"/>
              <w:spacing w:line="260" w:lineRule="exact"/>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lastRenderedPageBreak/>
              <w:t>4</w:t>
            </w:r>
            <w:r w:rsidRPr="00D5152F">
              <w:rPr>
                <w:rFonts w:ascii="BIZ UDゴシック" w:eastAsia="BIZ UDゴシック" w:hAnsi="BIZ UDゴシック"/>
                <w:sz w:val="20"/>
                <w:szCs w:val="20"/>
              </w:rPr>
              <w:t xml:space="preserve">節　</w:t>
            </w:r>
            <w:r w:rsidRPr="00D5152F">
              <w:rPr>
                <w:rFonts w:ascii="BIZ UDゴシック" w:eastAsia="BIZ UDゴシック" w:hAnsi="BIZ UDゴシック" w:hint="eastAsia"/>
                <w:sz w:val="20"/>
                <w:szCs w:val="20"/>
              </w:rPr>
              <w:t>生態系の保全</w:t>
            </w:r>
          </w:p>
        </w:tc>
      </w:tr>
      <w:tr w:rsidR="00D5152F" w:rsidRPr="00D5152F" w14:paraId="5D4A5DE5" w14:textId="77777777" w:rsidTr="00195FE0">
        <w:trPr>
          <w:trHeight w:val="1800"/>
        </w:trPr>
        <w:tc>
          <w:tcPr>
            <w:tcW w:w="5942" w:type="dxa"/>
            <w:vMerge w:val="restart"/>
          </w:tcPr>
          <w:p w14:paraId="2FCAF5FB" w14:textId="741AD19D" w:rsidR="00EB0D06" w:rsidRPr="00D5152F" w:rsidRDefault="00EB0D06" w:rsidP="00253899">
            <w:pPr>
              <w:adjustRightInd w:val="0"/>
              <w:snapToGrid w:val="0"/>
              <w:spacing w:line="260" w:lineRule="exact"/>
              <w:ind w:leftChars="13" w:left="29" w:hangingChars="1" w:hanging="2"/>
              <w:rPr>
                <w:sz w:val="20"/>
                <w:szCs w:val="20"/>
              </w:rPr>
            </w:pPr>
            <w:r w:rsidRPr="00D5152F">
              <w:rPr>
                <w:sz w:val="20"/>
                <w:szCs w:val="20"/>
              </w:rPr>
              <w:t>Let’s start!</w:t>
            </w:r>
          </w:p>
          <w:p w14:paraId="40E556EB" w14:textId="58F24A77" w:rsidR="00EB0D06" w:rsidRPr="00D5152F" w:rsidRDefault="00EB0D06" w:rsidP="00253899">
            <w:pPr>
              <w:adjustRightInd w:val="0"/>
              <w:snapToGrid w:val="0"/>
              <w:spacing w:line="260" w:lineRule="exact"/>
              <w:ind w:left="244" w:hangingChars="122" w:hanging="244"/>
              <w:rPr>
                <w:sz w:val="20"/>
                <w:szCs w:val="20"/>
              </w:rPr>
            </w:pPr>
            <w:r w:rsidRPr="00D5152F">
              <w:rPr>
                <w:rFonts w:hint="eastAsia"/>
                <w:sz w:val="20"/>
                <w:szCs w:val="20"/>
              </w:rPr>
              <w:t>・商品のパッケージからの例から，日々の生活と生態系の保全との関係に気づく。</w:t>
            </w:r>
          </w:p>
          <w:p w14:paraId="58A80671" w14:textId="1BA9CCA9" w:rsidR="00EB0D06" w:rsidRPr="00D5152F" w:rsidRDefault="00EB0D06" w:rsidP="00253899">
            <w:pPr>
              <w:adjustRightInd w:val="0"/>
              <w:snapToGrid w:val="0"/>
              <w:spacing w:line="260" w:lineRule="exact"/>
              <w:ind w:leftChars="13" w:left="29" w:hangingChars="1" w:hanging="2"/>
              <w:rPr>
                <w:sz w:val="20"/>
                <w:szCs w:val="20"/>
              </w:rPr>
            </w:pPr>
            <w:r w:rsidRPr="00D5152F">
              <w:rPr>
                <w:rFonts w:hint="eastAsia"/>
                <w:sz w:val="20"/>
                <w:szCs w:val="20"/>
              </w:rPr>
              <w:t>実習</w:t>
            </w:r>
            <w:r w:rsidRPr="00D5152F">
              <w:rPr>
                <w:sz w:val="20"/>
                <w:szCs w:val="20"/>
              </w:rPr>
              <w:t>16</w:t>
            </w:r>
            <w:r w:rsidRPr="00D5152F">
              <w:rPr>
                <w:rFonts w:hint="eastAsia"/>
                <w:sz w:val="20"/>
                <w:szCs w:val="20"/>
              </w:rPr>
              <w:t xml:space="preserve"> </w:t>
            </w:r>
            <w:r w:rsidRPr="00D5152F">
              <w:rPr>
                <w:sz w:val="20"/>
                <w:szCs w:val="20"/>
              </w:rPr>
              <w:t>高速道路の建設に伴う環境アセスメント</w:t>
            </w:r>
          </w:p>
          <w:p w14:paraId="4AFBC625" w14:textId="4F84E413" w:rsidR="00EB0D06" w:rsidRPr="00D5152F" w:rsidRDefault="00B8443B" w:rsidP="00253899">
            <w:pPr>
              <w:adjustRightInd w:val="0"/>
              <w:snapToGrid w:val="0"/>
              <w:spacing w:line="260" w:lineRule="exact"/>
              <w:ind w:left="244" w:hangingChars="122" w:hanging="244"/>
              <w:rPr>
                <w:sz w:val="20"/>
                <w:szCs w:val="20"/>
              </w:rPr>
            </w:pPr>
            <w:r>
              <w:rPr>
                <w:rFonts w:hint="eastAsia"/>
                <w:sz w:val="20"/>
                <w:szCs w:val="20"/>
              </w:rPr>
              <w:t>・環境アセスメントの具体的な事例をもと</w:t>
            </w:r>
            <w:r w:rsidR="00EB0D06" w:rsidRPr="00D5152F">
              <w:rPr>
                <w:rFonts w:hint="eastAsia"/>
                <w:sz w:val="20"/>
                <w:szCs w:val="20"/>
              </w:rPr>
              <w:t>に，生態系の保全の重要性を見いだして理解する。</w:t>
            </w:r>
          </w:p>
          <w:p w14:paraId="062D566C" w14:textId="0C7D3AD1" w:rsidR="00EB0D06" w:rsidRPr="00D5152F" w:rsidRDefault="00EB0D06" w:rsidP="00253899">
            <w:pPr>
              <w:adjustRightInd w:val="0"/>
              <w:snapToGrid w:val="0"/>
              <w:spacing w:line="260" w:lineRule="exact"/>
              <w:ind w:leftChars="13" w:left="29" w:hangingChars="1" w:hanging="2"/>
              <w:rPr>
                <w:sz w:val="20"/>
                <w:szCs w:val="20"/>
              </w:rPr>
            </w:pPr>
            <w:r w:rsidRPr="00D5152F">
              <w:rPr>
                <w:sz w:val="20"/>
                <w:szCs w:val="20"/>
              </w:rPr>
              <w:t>A 生物多様性の保全</w:t>
            </w:r>
          </w:p>
          <w:p w14:paraId="14592163" w14:textId="6B1E6F8B" w:rsidR="00EB0D06" w:rsidRPr="00D5152F" w:rsidRDefault="00EB0D06" w:rsidP="00253899">
            <w:pPr>
              <w:adjustRightInd w:val="0"/>
              <w:snapToGrid w:val="0"/>
              <w:spacing w:line="260" w:lineRule="exact"/>
              <w:ind w:left="244" w:hangingChars="122" w:hanging="244"/>
              <w:rPr>
                <w:sz w:val="20"/>
                <w:szCs w:val="20"/>
              </w:rPr>
            </w:pPr>
            <w:r w:rsidRPr="00D5152F">
              <w:rPr>
                <w:rFonts w:hint="eastAsia"/>
                <w:sz w:val="20"/>
                <w:szCs w:val="20"/>
              </w:rPr>
              <w:t>・生物多様性の保全にはそれぞれの立場からの努力や協力が必要であることを理解する。</w:t>
            </w:r>
          </w:p>
          <w:p w14:paraId="45629577" w14:textId="4ED263EC" w:rsidR="00EB0D06" w:rsidRPr="00D5152F" w:rsidRDefault="00EB0D06" w:rsidP="00253899">
            <w:pPr>
              <w:adjustRightInd w:val="0"/>
              <w:snapToGrid w:val="0"/>
              <w:spacing w:line="260" w:lineRule="exact"/>
              <w:ind w:leftChars="13" w:left="29" w:hangingChars="1" w:hanging="2"/>
              <w:rPr>
                <w:sz w:val="20"/>
                <w:szCs w:val="20"/>
              </w:rPr>
            </w:pPr>
            <w:r w:rsidRPr="00D5152F">
              <w:rPr>
                <w:sz w:val="20"/>
                <w:szCs w:val="20"/>
              </w:rPr>
              <w:t>B</w:t>
            </w:r>
            <w:r w:rsidRPr="00D5152F">
              <w:rPr>
                <w:rFonts w:hint="eastAsia"/>
                <w:sz w:val="20"/>
                <w:szCs w:val="20"/>
              </w:rPr>
              <w:t xml:space="preserve"> </w:t>
            </w:r>
            <w:r w:rsidRPr="00D5152F">
              <w:rPr>
                <w:sz w:val="20"/>
                <w:szCs w:val="20"/>
              </w:rPr>
              <w:t>生態系サービス</w:t>
            </w:r>
          </w:p>
          <w:p w14:paraId="76F7C3BD" w14:textId="77777777" w:rsidR="00EB0D06" w:rsidRPr="00D5152F" w:rsidRDefault="00EB0D06" w:rsidP="00253899">
            <w:pPr>
              <w:adjustRightInd w:val="0"/>
              <w:snapToGrid w:val="0"/>
              <w:spacing w:line="260" w:lineRule="exact"/>
              <w:ind w:leftChars="13" w:left="29" w:hangingChars="1" w:hanging="2"/>
              <w:rPr>
                <w:sz w:val="20"/>
                <w:szCs w:val="20"/>
              </w:rPr>
            </w:pPr>
            <w:r w:rsidRPr="00D5152F">
              <w:rPr>
                <w:rFonts w:hint="eastAsia"/>
                <w:sz w:val="20"/>
                <w:szCs w:val="20"/>
              </w:rPr>
              <w:t>・生態系サービスについて私たちの生活と関連付けて理解する。</w:t>
            </w:r>
          </w:p>
          <w:p w14:paraId="733952C9" w14:textId="5E8DDD42" w:rsidR="00EB0D06" w:rsidRPr="00D5152F" w:rsidRDefault="00EB0D06" w:rsidP="00253899">
            <w:pPr>
              <w:adjustRightInd w:val="0"/>
              <w:snapToGrid w:val="0"/>
              <w:spacing w:line="260" w:lineRule="exact"/>
              <w:ind w:leftChars="13" w:left="29" w:hangingChars="1" w:hanging="2"/>
              <w:rPr>
                <w:sz w:val="20"/>
                <w:szCs w:val="20"/>
              </w:rPr>
            </w:pPr>
            <w:r w:rsidRPr="00D5152F">
              <w:rPr>
                <w:rFonts w:hint="eastAsia"/>
                <w:sz w:val="20"/>
                <w:szCs w:val="20"/>
              </w:rPr>
              <w:t>調べてみよう 身のまわりの生態系サービスを調べる</w:t>
            </w:r>
          </w:p>
          <w:p w14:paraId="378FC2A2" w14:textId="77777777" w:rsidR="00EB0D06" w:rsidRPr="00D5152F" w:rsidRDefault="00EB0D06" w:rsidP="00253899">
            <w:pPr>
              <w:adjustRightInd w:val="0"/>
              <w:snapToGrid w:val="0"/>
              <w:spacing w:line="260" w:lineRule="exact"/>
              <w:ind w:left="244" w:hangingChars="122" w:hanging="244"/>
              <w:rPr>
                <w:sz w:val="20"/>
                <w:szCs w:val="20"/>
              </w:rPr>
            </w:pPr>
            <w:r w:rsidRPr="00D5152F">
              <w:rPr>
                <w:rFonts w:hint="eastAsia"/>
                <w:sz w:val="20"/>
                <w:szCs w:val="20"/>
              </w:rPr>
              <w:t>・生態系サービスの例を調べる。</w:t>
            </w:r>
          </w:p>
          <w:p w14:paraId="7929E0FA" w14:textId="7E6C55A6" w:rsidR="00EB0D06" w:rsidRPr="00D5152F" w:rsidRDefault="00EB0D06" w:rsidP="00253899">
            <w:pPr>
              <w:adjustRightInd w:val="0"/>
              <w:snapToGrid w:val="0"/>
              <w:spacing w:line="260" w:lineRule="exact"/>
              <w:ind w:leftChars="13" w:left="29" w:hangingChars="1" w:hanging="2"/>
              <w:rPr>
                <w:sz w:val="20"/>
                <w:szCs w:val="20"/>
              </w:rPr>
            </w:pPr>
            <w:r w:rsidRPr="00D5152F">
              <w:rPr>
                <w:sz w:val="20"/>
                <w:szCs w:val="20"/>
              </w:rPr>
              <w:t>C 生物多様性と生態系サービス</w:t>
            </w:r>
          </w:p>
          <w:p w14:paraId="4978D302" w14:textId="77777777" w:rsidR="00EB0D06" w:rsidRPr="00D5152F" w:rsidRDefault="00EB0D06" w:rsidP="00253899">
            <w:pPr>
              <w:adjustRightInd w:val="0"/>
              <w:snapToGrid w:val="0"/>
              <w:spacing w:line="260" w:lineRule="exact"/>
              <w:ind w:left="244" w:hangingChars="122" w:hanging="244"/>
              <w:rPr>
                <w:sz w:val="20"/>
                <w:szCs w:val="20"/>
              </w:rPr>
            </w:pPr>
            <w:r w:rsidRPr="00D5152F">
              <w:rPr>
                <w:rFonts w:hint="eastAsia"/>
                <w:sz w:val="20"/>
                <w:szCs w:val="20"/>
              </w:rPr>
              <w:t>・生物多様性と生態系サービスの関係について理解する。</w:t>
            </w:r>
          </w:p>
          <w:p w14:paraId="56A8CFAE" w14:textId="413FDAF9" w:rsidR="00EB0D06" w:rsidRPr="00D5152F" w:rsidRDefault="00EB0D06" w:rsidP="00253899">
            <w:pPr>
              <w:adjustRightInd w:val="0"/>
              <w:snapToGrid w:val="0"/>
              <w:spacing w:line="260" w:lineRule="exact"/>
              <w:ind w:leftChars="13" w:left="29" w:hangingChars="1" w:hanging="2"/>
              <w:rPr>
                <w:sz w:val="20"/>
                <w:szCs w:val="20"/>
              </w:rPr>
            </w:pPr>
            <w:r w:rsidRPr="00D5152F">
              <w:rPr>
                <w:rFonts w:hint="eastAsia"/>
                <w:sz w:val="20"/>
                <w:szCs w:val="20"/>
              </w:rPr>
              <w:t>書いてみよう 生態系とその保全を図で整理する</w:t>
            </w:r>
          </w:p>
          <w:p w14:paraId="1F04FB9C" w14:textId="77777777" w:rsidR="00EB0D06" w:rsidRPr="00D5152F" w:rsidRDefault="00EB0D06" w:rsidP="00253899">
            <w:pPr>
              <w:adjustRightInd w:val="0"/>
              <w:snapToGrid w:val="0"/>
              <w:spacing w:line="260" w:lineRule="exact"/>
              <w:ind w:left="244" w:hangingChars="122" w:hanging="244"/>
              <w:rPr>
                <w:sz w:val="20"/>
                <w:szCs w:val="20"/>
              </w:rPr>
            </w:pPr>
            <w:r w:rsidRPr="00D5152F">
              <w:rPr>
                <w:rFonts w:hint="eastAsia"/>
                <w:sz w:val="20"/>
                <w:szCs w:val="20"/>
              </w:rPr>
              <w:t>・生態系とその保全について整理する。</w:t>
            </w:r>
          </w:p>
          <w:p w14:paraId="25341F9A" w14:textId="71F5548C" w:rsidR="00EB0D06" w:rsidRPr="00D5152F" w:rsidRDefault="00EB0D06" w:rsidP="00253899">
            <w:pPr>
              <w:adjustRightInd w:val="0"/>
              <w:snapToGrid w:val="0"/>
              <w:spacing w:line="260" w:lineRule="exact"/>
              <w:ind w:leftChars="13" w:left="29" w:hangingChars="1" w:hanging="2"/>
              <w:rPr>
                <w:sz w:val="20"/>
                <w:szCs w:val="20"/>
              </w:rPr>
            </w:pPr>
            <w:r w:rsidRPr="00D5152F">
              <w:rPr>
                <w:rFonts w:hint="eastAsia"/>
                <w:sz w:val="20"/>
                <w:szCs w:val="20"/>
              </w:rPr>
              <w:t>＜コラム＞生態系サービスと自然資本</w:t>
            </w:r>
          </w:p>
          <w:p w14:paraId="3CEB4C42" w14:textId="77777777" w:rsidR="00EB0D06" w:rsidRPr="00D5152F" w:rsidRDefault="00EB0D06" w:rsidP="00253899">
            <w:pPr>
              <w:adjustRightInd w:val="0"/>
              <w:snapToGrid w:val="0"/>
              <w:spacing w:line="260" w:lineRule="exact"/>
              <w:ind w:leftChars="13" w:left="29" w:hangingChars="1" w:hanging="2"/>
              <w:rPr>
                <w:sz w:val="20"/>
                <w:szCs w:val="20"/>
              </w:rPr>
            </w:pPr>
            <w:r w:rsidRPr="00D5152F">
              <w:rPr>
                <w:rFonts w:hint="eastAsia"/>
                <w:sz w:val="20"/>
                <w:szCs w:val="20"/>
              </w:rPr>
              <w:t>・生態系サービスと自然資本について知る。</w:t>
            </w:r>
          </w:p>
          <w:p w14:paraId="4C644CF4" w14:textId="77777777" w:rsidR="00EB0D06" w:rsidRPr="00D5152F" w:rsidRDefault="00EB0D06" w:rsidP="00253899">
            <w:pPr>
              <w:adjustRightInd w:val="0"/>
              <w:snapToGrid w:val="0"/>
              <w:spacing w:line="260" w:lineRule="exact"/>
              <w:ind w:leftChars="13" w:left="29" w:hangingChars="1" w:hanging="2"/>
              <w:rPr>
                <w:sz w:val="20"/>
                <w:szCs w:val="20"/>
              </w:rPr>
            </w:pPr>
            <w:r w:rsidRPr="00D5152F">
              <w:rPr>
                <w:sz w:val="20"/>
                <w:szCs w:val="20"/>
              </w:rPr>
              <w:t>D 人間活動が生態系に与える影響</w:t>
            </w:r>
          </w:p>
          <w:p w14:paraId="3EE90CED" w14:textId="1E99C4CA" w:rsidR="00EB0D06" w:rsidRPr="00D5152F" w:rsidRDefault="00B8443B" w:rsidP="00253899">
            <w:pPr>
              <w:adjustRightInd w:val="0"/>
              <w:snapToGrid w:val="0"/>
              <w:spacing w:line="260" w:lineRule="exact"/>
              <w:ind w:left="244" w:hangingChars="122" w:hanging="244"/>
              <w:rPr>
                <w:sz w:val="20"/>
                <w:szCs w:val="20"/>
              </w:rPr>
            </w:pPr>
            <w:r>
              <w:rPr>
                <w:rFonts w:hint="eastAsia"/>
                <w:sz w:val="20"/>
                <w:szCs w:val="20"/>
              </w:rPr>
              <w:t>・人間の活動が生態系に与える影響について，さまざま</w:t>
            </w:r>
            <w:r w:rsidR="00EB0D06" w:rsidRPr="00D5152F">
              <w:rPr>
                <w:rFonts w:hint="eastAsia"/>
                <w:sz w:val="20"/>
                <w:szCs w:val="20"/>
              </w:rPr>
              <w:t>な例をもとに理解する。</w:t>
            </w:r>
          </w:p>
          <w:p w14:paraId="0DA1A33D" w14:textId="77777777" w:rsidR="00EB0D06" w:rsidRPr="00D5152F" w:rsidRDefault="00EB0D06" w:rsidP="00253899">
            <w:pPr>
              <w:adjustRightInd w:val="0"/>
              <w:snapToGrid w:val="0"/>
              <w:spacing w:line="260" w:lineRule="exact"/>
              <w:ind w:leftChars="13" w:left="29" w:hangingChars="1" w:hanging="2"/>
              <w:rPr>
                <w:sz w:val="20"/>
                <w:szCs w:val="20"/>
              </w:rPr>
            </w:pPr>
            <w:r w:rsidRPr="00D5152F">
              <w:rPr>
                <w:rFonts w:hint="eastAsia"/>
                <w:sz w:val="20"/>
                <w:szCs w:val="20"/>
              </w:rPr>
              <w:t>＜資料読解＞琵琶湖における外来生物の影響</w:t>
            </w:r>
          </w:p>
          <w:p w14:paraId="0D00050C" w14:textId="77777777" w:rsidR="00EB0D06" w:rsidRPr="00D5152F" w:rsidRDefault="00EB0D06" w:rsidP="00253899">
            <w:pPr>
              <w:adjustRightInd w:val="0"/>
              <w:snapToGrid w:val="0"/>
              <w:spacing w:line="260" w:lineRule="exact"/>
              <w:ind w:left="244" w:hangingChars="122" w:hanging="244"/>
              <w:rPr>
                <w:sz w:val="20"/>
                <w:szCs w:val="20"/>
              </w:rPr>
            </w:pPr>
            <w:r w:rsidRPr="00D5152F">
              <w:rPr>
                <w:rFonts w:hint="eastAsia"/>
                <w:sz w:val="20"/>
                <w:szCs w:val="20"/>
              </w:rPr>
              <w:t>・琵琶湖における外来生物の影響から，人間による生物の導入が生態系に与える影響を考える。</w:t>
            </w:r>
          </w:p>
          <w:p w14:paraId="54CE6570" w14:textId="77777777" w:rsidR="00EB0D06" w:rsidRPr="00D5152F" w:rsidRDefault="00EB0D06" w:rsidP="00253899">
            <w:pPr>
              <w:adjustRightInd w:val="0"/>
              <w:snapToGrid w:val="0"/>
              <w:spacing w:line="260" w:lineRule="exact"/>
              <w:ind w:left="244" w:hangingChars="122" w:hanging="244"/>
              <w:rPr>
                <w:sz w:val="20"/>
                <w:szCs w:val="20"/>
              </w:rPr>
            </w:pPr>
            <w:r w:rsidRPr="00D5152F">
              <w:rPr>
                <w:rFonts w:hint="eastAsia"/>
                <w:sz w:val="20"/>
                <w:szCs w:val="20"/>
              </w:rPr>
              <w:t>・人間生活の影響が低下したことによっても生態系が変化することについて理解する。</w:t>
            </w:r>
          </w:p>
          <w:p w14:paraId="0D166FDA" w14:textId="77777777" w:rsidR="00EB0D06" w:rsidRPr="00D5152F" w:rsidRDefault="00EB0D06" w:rsidP="00253899">
            <w:pPr>
              <w:adjustRightInd w:val="0"/>
              <w:snapToGrid w:val="0"/>
              <w:spacing w:line="260" w:lineRule="exact"/>
              <w:rPr>
                <w:rFonts w:eastAsiaTheme="minorHAnsi"/>
                <w:sz w:val="20"/>
                <w:szCs w:val="20"/>
              </w:rPr>
            </w:pPr>
            <w:r w:rsidRPr="00D5152F">
              <w:rPr>
                <w:rFonts w:eastAsiaTheme="minorHAnsi" w:hint="eastAsia"/>
                <w:sz w:val="20"/>
                <w:szCs w:val="20"/>
              </w:rPr>
              <w:t>調べてみよう 地域の里山を調べる</w:t>
            </w:r>
          </w:p>
          <w:p w14:paraId="30CDC2D5" w14:textId="77777777" w:rsidR="00EB0D06" w:rsidRPr="00D5152F" w:rsidRDefault="00EB0D06" w:rsidP="00253899">
            <w:pPr>
              <w:adjustRightInd w:val="0"/>
              <w:snapToGrid w:val="0"/>
              <w:spacing w:line="260" w:lineRule="exact"/>
              <w:ind w:left="244" w:hangingChars="122" w:hanging="244"/>
              <w:rPr>
                <w:sz w:val="20"/>
                <w:szCs w:val="20"/>
              </w:rPr>
            </w:pPr>
            <w:r w:rsidRPr="00D5152F">
              <w:rPr>
                <w:rFonts w:hint="eastAsia"/>
                <w:sz w:val="20"/>
                <w:szCs w:val="20"/>
              </w:rPr>
              <w:t>・自分の住む地域の里山を調べ，理解を深める。</w:t>
            </w:r>
          </w:p>
          <w:p w14:paraId="60B8278A" w14:textId="77777777" w:rsidR="00EB0D06" w:rsidRPr="00D5152F" w:rsidRDefault="00EB0D06" w:rsidP="00253899">
            <w:pPr>
              <w:adjustRightInd w:val="0"/>
              <w:snapToGrid w:val="0"/>
              <w:spacing w:line="260" w:lineRule="exact"/>
              <w:ind w:leftChars="13" w:left="29" w:hangingChars="1" w:hanging="2"/>
              <w:rPr>
                <w:sz w:val="20"/>
                <w:szCs w:val="20"/>
              </w:rPr>
            </w:pPr>
            <w:r w:rsidRPr="00D5152F">
              <w:rPr>
                <w:rFonts w:hint="eastAsia"/>
                <w:sz w:val="20"/>
                <w:szCs w:val="20"/>
              </w:rPr>
              <w:t>＜コラム＞地球温暖化が私たちの生活にもたらす影響</w:t>
            </w:r>
          </w:p>
          <w:p w14:paraId="13D1C1E3" w14:textId="77777777" w:rsidR="00EB0D06" w:rsidRPr="00D5152F" w:rsidRDefault="00EB0D06" w:rsidP="00253899">
            <w:pPr>
              <w:adjustRightInd w:val="0"/>
              <w:snapToGrid w:val="0"/>
              <w:spacing w:line="260" w:lineRule="exact"/>
              <w:ind w:left="244" w:hangingChars="122" w:hanging="244"/>
              <w:rPr>
                <w:sz w:val="20"/>
                <w:szCs w:val="20"/>
              </w:rPr>
            </w:pPr>
            <w:r w:rsidRPr="00D5152F">
              <w:rPr>
                <w:rFonts w:hint="eastAsia"/>
                <w:sz w:val="20"/>
                <w:szCs w:val="20"/>
              </w:rPr>
              <w:t>・地球温暖化が私たちの生活にもたらす影響について知る。</w:t>
            </w:r>
          </w:p>
          <w:p w14:paraId="7107D264" w14:textId="77777777" w:rsidR="00EB0D06" w:rsidRPr="00D5152F" w:rsidRDefault="00EB0D06" w:rsidP="00253899">
            <w:pPr>
              <w:adjustRightInd w:val="0"/>
              <w:snapToGrid w:val="0"/>
              <w:spacing w:line="260" w:lineRule="exact"/>
              <w:ind w:leftChars="13" w:left="29" w:hangingChars="1" w:hanging="2"/>
              <w:rPr>
                <w:sz w:val="20"/>
                <w:szCs w:val="20"/>
              </w:rPr>
            </w:pPr>
            <w:r w:rsidRPr="00D5152F">
              <w:rPr>
                <w:sz w:val="20"/>
                <w:szCs w:val="20"/>
              </w:rPr>
              <w:t>E</w:t>
            </w:r>
            <w:r w:rsidRPr="00D5152F">
              <w:rPr>
                <w:rFonts w:hint="eastAsia"/>
                <w:sz w:val="20"/>
                <w:szCs w:val="20"/>
              </w:rPr>
              <w:t xml:space="preserve"> </w:t>
            </w:r>
            <w:r w:rsidRPr="00D5152F">
              <w:rPr>
                <w:sz w:val="20"/>
                <w:szCs w:val="20"/>
              </w:rPr>
              <w:t>日々の生活と生態系の保全</w:t>
            </w:r>
          </w:p>
          <w:p w14:paraId="541F379E" w14:textId="77777777" w:rsidR="00EB0D06" w:rsidRPr="00D5152F" w:rsidRDefault="00EB0D06" w:rsidP="00253899">
            <w:pPr>
              <w:adjustRightInd w:val="0"/>
              <w:snapToGrid w:val="0"/>
              <w:spacing w:line="260" w:lineRule="exact"/>
              <w:ind w:left="244" w:hangingChars="122" w:hanging="244"/>
              <w:rPr>
                <w:sz w:val="20"/>
                <w:szCs w:val="20"/>
              </w:rPr>
            </w:pPr>
            <w:r w:rsidRPr="00D5152F">
              <w:rPr>
                <w:rFonts w:hint="eastAsia"/>
                <w:sz w:val="20"/>
                <w:szCs w:val="20"/>
              </w:rPr>
              <w:t>・日々の生活の見直しが，生態系の保全につながることを理解する。</w:t>
            </w:r>
          </w:p>
          <w:p w14:paraId="4CA59AD0" w14:textId="77777777" w:rsidR="00EB0D06" w:rsidRPr="00D5152F" w:rsidRDefault="00EB0D06" w:rsidP="00253899">
            <w:pPr>
              <w:adjustRightInd w:val="0"/>
              <w:snapToGrid w:val="0"/>
              <w:spacing w:line="260" w:lineRule="exact"/>
              <w:ind w:leftChars="13" w:left="29" w:hangingChars="1" w:hanging="2"/>
              <w:rPr>
                <w:sz w:val="20"/>
                <w:szCs w:val="20"/>
              </w:rPr>
            </w:pPr>
            <w:r w:rsidRPr="00D5152F">
              <w:rPr>
                <w:rFonts w:hint="eastAsia"/>
                <w:sz w:val="20"/>
                <w:szCs w:val="20"/>
              </w:rPr>
              <w:lastRenderedPageBreak/>
              <w:t>考えてみよう 生態系を保全することの必要性を考える</w:t>
            </w:r>
          </w:p>
          <w:p w14:paraId="0831056B" w14:textId="77777777" w:rsidR="00EB0D06" w:rsidRPr="00D5152F" w:rsidRDefault="00EB0D06" w:rsidP="00253899">
            <w:pPr>
              <w:adjustRightInd w:val="0"/>
              <w:snapToGrid w:val="0"/>
              <w:spacing w:line="260" w:lineRule="exact"/>
              <w:ind w:left="244" w:hangingChars="122" w:hanging="244"/>
              <w:rPr>
                <w:sz w:val="20"/>
                <w:szCs w:val="20"/>
              </w:rPr>
            </w:pPr>
            <w:r w:rsidRPr="00D5152F">
              <w:rPr>
                <w:rFonts w:hint="eastAsia"/>
                <w:sz w:val="20"/>
                <w:szCs w:val="20"/>
              </w:rPr>
              <w:t>・生態系保全の重要性を考える。</w:t>
            </w:r>
          </w:p>
          <w:p w14:paraId="5BA983E8" w14:textId="77777777" w:rsidR="00EB0D06" w:rsidRPr="00D5152F" w:rsidRDefault="00EB0D06" w:rsidP="00253899">
            <w:pPr>
              <w:adjustRightInd w:val="0"/>
              <w:snapToGrid w:val="0"/>
              <w:spacing w:line="260" w:lineRule="exact"/>
              <w:ind w:leftChars="13" w:left="29" w:hangingChars="1" w:hanging="2"/>
              <w:rPr>
                <w:sz w:val="20"/>
                <w:szCs w:val="20"/>
              </w:rPr>
            </w:pPr>
            <w:r w:rsidRPr="00D5152F">
              <w:rPr>
                <w:rFonts w:hint="eastAsia"/>
                <w:sz w:val="20"/>
                <w:szCs w:val="20"/>
              </w:rPr>
              <w:t>考えてみよう 食品廃棄の問題を考える</w:t>
            </w:r>
          </w:p>
          <w:p w14:paraId="1136314D" w14:textId="77777777" w:rsidR="00EB0D06" w:rsidRPr="00D5152F" w:rsidRDefault="00EB0D06" w:rsidP="00253899">
            <w:pPr>
              <w:adjustRightInd w:val="0"/>
              <w:snapToGrid w:val="0"/>
              <w:spacing w:line="260" w:lineRule="exact"/>
              <w:ind w:left="244" w:hangingChars="122" w:hanging="244"/>
              <w:rPr>
                <w:sz w:val="20"/>
                <w:szCs w:val="20"/>
              </w:rPr>
            </w:pPr>
            <w:r w:rsidRPr="00D5152F">
              <w:rPr>
                <w:rFonts w:hint="eastAsia"/>
                <w:sz w:val="20"/>
                <w:szCs w:val="20"/>
              </w:rPr>
              <w:t>・食品廃棄の問題から日々の生活と生態系の関係を考える。</w:t>
            </w:r>
          </w:p>
          <w:p w14:paraId="670E1E87" w14:textId="77777777" w:rsidR="00EB0D06" w:rsidRPr="00D5152F" w:rsidRDefault="00EB0D06" w:rsidP="00253899">
            <w:pPr>
              <w:adjustRightInd w:val="0"/>
              <w:snapToGrid w:val="0"/>
              <w:spacing w:line="260" w:lineRule="exact"/>
              <w:ind w:leftChars="13" w:left="29" w:hangingChars="1" w:hanging="2"/>
              <w:rPr>
                <w:sz w:val="20"/>
                <w:szCs w:val="20"/>
              </w:rPr>
            </w:pPr>
            <w:r w:rsidRPr="00D5152F">
              <w:rPr>
                <w:rFonts w:hint="eastAsia"/>
                <w:sz w:val="20"/>
                <w:szCs w:val="20"/>
              </w:rPr>
              <w:t>＜コラム＞熱帯多雨林の減少と私たちの生活</w:t>
            </w:r>
          </w:p>
          <w:p w14:paraId="184B769A" w14:textId="23B60CCB" w:rsidR="00EB0D06" w:rsidRPr="00D5152F" w:rsidRDefault="00EB0D06" w:rsidP="005C5A4B">
            <w:pPr>
              <w:adjustRightInd w:val="0"/>
              <w:snapToGrid w:val="0"/>
              <w:spacing w:line="260" w:lineRule="exact"/>
              <w:ind w:left="200" w:hangingChars="100" w:hanging="200"/>
              <w:rPr>
                <w:sz w:val="20"/>
                <w:szCs w:val="20"/>
              </w:rPr>
            </w:pPr>
            <w:r w:rsidRPr="00D5152F">
              <w:rPr>
                <w:rFonts w:hint="eastAsia"/>
                <w:sz w:val="20"/>
                <w:szCs w:val="20"/>
              </w:rPr>
              <w:t>・熱帯多雨林の例から，日々の生活が大きな環境問題とつながっていることを知る。</w:t>
            </w:r>
          </w:p>
        </w:tc>
        <w:tc>
          <w:tcPr>
            <w:tcW w:w="582" w:type="dxa"/>
            <w:vMerge w:val="restart"/>
          </w:tcPr>
          <w:p w14:paraId="030F0D1E" w14:textId="7F84B913" w:rsidR="00EB0D06" w:rsidRPr="00D5152F" w:rsidRDefault="004C69F8" w:rsidP="00282BF1">
            <w:pPr>
              <w:jc w:val="center"/>
              <w:rPr>
                <w:sz w:val="20"/>
                <w:szCs w:val="20"/>
              </w:rPr>
            </w:pPr>
            <w:r w:rsidRPr="00D5152F">
              <w:rPr>
                <w:rFonts w:hint="eastAsia"/>
                <w:sz w:val="20"/>
                <w:szCs w:val="20"/>
              </w:rPr>
              <w:lastRenderedPageBreak/>
              <w:t>３</w:t>
            </w:r>
          </w:p>
          <w:p w14:paraId="2211B250" w14:textId="2A284BBB" w:rsidR="00EB0D06" w:rsidRPr="00D5152F" w:rsidRDefault="00EB0D06" w:rsidP="00282BF1">
            <w:pPr>
              <w:jc w:val="center"/>
              <w:rPr>
                <w:sz w:val="20"/>
                <w:szCs w:val="20"/>
              </w:rPr>
            </w:pPr>
          </w:p>
        </w:tc>
        <w:tc>
          <w:tcPr>
            <w:tcW w:w="979" w:type="dxa"/>
            <w:vMerge w:val="restart"/>
          </w:tcPr>
          <w:p w14:paraId="3753C572" w14:textId="0628566D" w:rsidR="00EB0D06" w:rsidRPr="00D5152F" w:rsidRDefault="00EB0D06" w:rsidP="003A4226">
            <w:pPr>
              <w:jc w:val="center"/>
              <w:rPr>
                <w:sz w:val="20"/>
                <w:szCs w:val="20"/>
              </w:rPr>
            </w:pPr>
            <w:r w:rsidRPr="00D5152F">
              <w:rPr>
                <w:rFonts w:hint="eastAsia"/>
                <w:sz w:val="20"/>
                <w:szCs w:val="20"/>
              </w:rPr>
              <w:t>196</w:t>
            </w:r>
            <w:r w:rsidR="003A4226" w:rsidRPr="00D5152F">
              <w:rPr>
                <w:rFonts w:hint="eastAsia"/>
                <w:sz w:val="20"/>
                <w:szCs w:val="20"/>
              </w:rPr>
              <w:t>-20</w:t>
            </w:r>
            <w:r w:rsidRPr="00D5152F">
              <w:rPr>
                <w:rFonts w:hint="eastAsia"/>
                <w:sz w:val="20"/>
                <w:szCs w:val="20"/>
              </w:rPr>
              <w:t>5</w:t>
            </w:r>
          </w:p>
          <w:p w14:paraId="1BF25BAA" w14:textId="0FEF8FFA" w:rsidR="00EB0D06" w:rsidRPr="00D5152F" w:rsidRDefault="00EB0D06" w:rsidP="00282BF1">
            <w:pPr>
              <w:jc w:val="center"/>
              <w:rPr>
                <w:sz w:val="20"/>
                <w:szCs w:val="20"/>
              </w:rPr>
            </w:pPr>
          </w:p>
        </w:tc>
        <w:tc>
          <w:tcPr>
            <w:tcW w:w="582" w:type="dxa"/>
          </w:tcPr>
          <w:p w14:paraId="3BB34FDE" w14:textId="4CB60207" w:rsidR="00EB0D06" w:rsidRPr="00D5152F" w:rsidRDefault="00EB0D06" w:rsidP="00282BF1">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思</w:t>
            </w:r>
          </w:p>
        </w:tc>
        <w:tc>
          <w:tcPr>
            <w:tcW w:w="582" w:type="dxa"/>
          </w:tcPr>
          <w:p w14:paraId="690BB995" w14:textId="582E4F38" w:rsidR="00EB0D06" w:rsidRPr="00D5152F" w:rsidRDefault="009C34C8" w:rsidP="00282BF1">
            <w:pPr>
              <w:jc w:val="center"/>
              <w:rPr>
                <w:sz w:val="20"/>
                <w:szCs w:val="20"/>
              </w:rPr>
            </w:pPr>
            <w:r>
              <w:rPr>
                <w:rFonts w:hint="eastAsia"/>
                <w:sz w:val="20"/>
                <w:szCs w:val="20"/>
              </w:rPr>
              <w:t>〇</w:t>
            </w:r>
          </w:p>
        </w:tc>
        <w:tc>
          <w:tcPr>
            <w:tcW w:w="5929" w:type="dxa"/>
          </w:tcPr>
          <w:p w14:paraId="789838C0" w14:textId="011398F7" w:rsidR="00EB0D06" w:rsidRPr="00D5152F" w:rsidRDefault="00EB0D06" w:rsidP="00282BF1">
            <w:pPr>
              <w:tabs>
                <w:tab w:val="left" w:pos="76"/>
              </w:tabs>
              <w:rPr>
                <w:sz w:val="20"/>
                <w:szCs w:val="20"/>
              </w:rPr>
            </w:pPr>
            <w:r w:rsidRPr="00D5152F">
              <w:rPr>
                <w:rFonts w:ascii="BIZ UDPゴシック" w:eastAsia="BIZ UDPゴシック" w:hAnsi="BIZ UDPゴシック" w:hint="eastAsia"/>
                <w:sz w:val="20"/>
                <w:szCs w:val="20"/>
              </w:rPr>
              <w:t>【思考】</w:t>
            </w:r>
            <w:r w:rsidRPr="00D5152F">
              <w:rPr>
                <w:rFonts w:asciiTheme="minorEastAsia" w:hAnsiTheme="minorEastAsia" w:hint="eastAsia"/>
                <w:sz w:val="20"/>
                <w:szCs w:val="20"/>
              </w:rPr>
              <w:t>実習16</w:t>
            </w:r>
            <w:r w:rsidR="007E1381">
              <w:rPr>
                <w:rFonts w:asciiTheme="minorEastAsia" w:hAnsiTheme="minorEastAsia" w:hint="eastAsia"/>
                <w:sz w:val="20"/>
                <w:szCs w:val="20"/>
              </w:rPr>
              <w:t>の高速道路の建設に伴うホンゴウ</w:t>
            </w:r>
            <w:bookmarkStart w:id="0" w:name="_GoBack"/>
            <w:bookmarkEnd w:id="0"/>
            <w:r w:rsidRPr="00D5152F">
              <w:rPr>
                <w:rFonts w:asciiTheme="minorEastAsia" w:hAnsiTheme="minorEastAsia" w:hint="eastAsia"/>
                <w:sz w:val="20"/>
                <w:szCs w:val="20"/>
              </w:rPr>
              <w:t>ソウの移植計画を成功させるために，班ごとに，行政，地主，植物の専門家，地元住民というそれぞれの立場になって話し合い，考察している。</w:t>
            </w:r>
            <w:r w:rsidRPr="00D5152F">
              <w:rPr>
                <w:rFonts w:hint="eastAsia"/>
                <w:sz w:val="20"/>
                <w:szCs w:val="20"/>
              </w:rPr>
              <w:t>［発言分析・記述分析］</w:t>
            </w:r>
          </w:p>
          <w:p w14:paraId="01DB8357" w14:textId="0C5B1218" w:rsidR="00EB0D06" w:rsidRPr="00D5152F" w:rsidRDefault="00EB0D06" w:rsidP="00282BF1">
            <w:pPr>
              <w:tabs>
                <w:tab w:val="left" w:pos="76"/>
              </w:tabs>
              <w:rPr>
                <w:sz w:val="20"/>
                <w:szCs w:val="20"/>
              </w:rPr>
            </w:pPr>
          </w:p>
        </w:tc>
      </w:tr>
      <w:tr w:rsidR="00D5152F" w:rsidRPr="00D5152F" w14:paraId="47A94555" w14:textId="77777777" w:rsidTr="00195FE0">
        <w:trPr>
          <w:trHeight w:val="1800"/>
        </w:trPr>
        <w:tc>
          <w:tcPr>
            <w:tcW w:w="5942" w:type="dxa"/>
            <w:vMerge/>
          </w:tcPr>
          <w:p w14:paraId="64E767AD" w14:textId="1380B9CB" w:rsidR="00EB0D06" w:rsidRPr="00D5152F" w:rsidRDefault="00EB0D06" w:rsidP="005C5A4B">
            <w:pPr>
              <w:adjustRightInd w:val="0"/>
              <w:snapToGrid w:val="0"/>
              <w:spacing w:line="260" w:lineRule="exact"/>
              <w:ind w:left="180" w:hangingChars="100" w:hanging="180"/>
              <w:rPr>
                <w:sz w:val="18"/>
                <w:szCs w:val="18"/>
              </w:rPr>
            </w:pPr>
          </w:p>
        </w:tc>
        <w:tc>
          <w:tcPr>
            <w:tcW w:w="582" w:type="dxa"/>
            <w:vMerge/>
          </w:tcPr>
          <w:p w14:paraId="1C814FCF" w14:textId="0FD1EA1D" w:rsidR="00EB0D06" w:rsidRPr="00D5152F" w:rsidRDefault="00EB0D06" w:rsidP="00282BF1">
            <w:pPr>
              <w:jc w:val="center"/>
              <w:rPr>
                <w:sz w:val="20"/>
                <w:szCs w:val="20"/>
              </w:rPr>
            </w:pPr>
          </w:p>
        </w:tc>
        <w:tc>
          <w:tcPr>
            <w:tcW w:w="979" w:type="dxa"/>
            <w:vMerge/>
          </w:tcPr>
          <w:p w14:paraId="27DF8A9F" w14:textId="4376958B" w:rsidR="00EB0D06" w:rsidRPr="00D5152F" w:rsidRDefault="00EB0D06" w:rsidP="00282BF1">
            <w:pPr>
              <w:jc w:val="center"/>
              <w:rPr>
                <w:sz w:val="20"/>
                <w:szCs w:val="20"/>
              </w:rPr>
            </w:pPr>
          </w:p>
        </w:tc>
        <w:tc>
          <w:tcPr>
            <w:tcW w:w="582" w:type="dxa"/>
          </w:tcPr>
          <w:p w14:paraId="45D5C81C" w14:textId="3FF51C8C" w:rsidR="00EB0D06" w:rsidRPr="00D5152F" w:rsidRDefault="00EB0D06" w:rsidP="000536D5">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態</w:t>
            </w:r>
          </w:p>
        </w:tc>
        <w:tc>
          <w:tcPr>
            <w:tcW w:w="582" w:type="dxa"/>
          </w:tcPr>
          <w:p w14:paraId="356AA58D" w14:textId="25FFA374" w:rsidR="00EB0D06" w:rsidRPr="00D5152F" w:rsidRDefault="00EB0D06" w:rsidP="00282BF1">
            <w:pPr>
              <w:jc w:val="center"/>
              <w:rPr>
                <w:sz w:val="20"/>
                <w:szCs w:val="20"/>
              </w:rPr>
            </w:pPr>
          </w:p>
        </w:tc>
        <w:tc>
          <w:tcPr>
            <w:tcW w:w="5929" w:type="dxa"/>
          </w:tcPr>
          <w:p w14:paraId="575DE1B8" w14:textId="1811367F" w:rsidR="00EB0D06" w:rsidRPr="00D5152F" w:rsidRDefault="00EB0D06" w:rsidP="000536D5">
            <w:pPr>
              <w:tabs>
                <w:tab w:val="left" w:pos="76"/>
              </w:tabs>
              <w:rPr>
                <w:sz w:val="20"/>
                <w:szCs w:val="20"/>
              </w:rPr>
            </w:pPr>
            <w:r w:rsidRPr="00D5152F">
              <w:rPr>
                <w:rFonts w:ascii="BIZ UDPゴシック" w:eastAsia="BIZ UDPゴシック" w:hAnsi="BIZ UDPゴシック" w:hint="eastAsia"/>
                <w:sz w:val="20"/>
                <w:szCs w:val="20"/>
              </w:rPr>
              <w:t>【態度】</w:t>
            </w:r>
            <w:r w:rsidRPr="00D5152F">
              <w:rPr>
                <w:rFonts w:asciiTheme="minorEastAsia" w:hAnsiTheme="minorEastAsia" w:hint="eastAsia"/>
                <w:sz w:val="20"/>
                <w:szCs w:val="20"/>
              </w:rPr>
              <w:t>実習16を通して，環境アセスメントに関心をもち，さまざまな資料</w:t>
            </w:r>
            <w:r w:rsidR="007168A2" w:rsidRPr="00D5152F">
              <w:rPr>
                <w:rFonts w:asciiTheme="minorEastAsia" w:hAnsiTheme="minorEastAsia" w:hint="eastAsia"/>
                <w:sz w:val="20"/>
                <w:szCs w:val="20"/>
              </w:rPr>
              <w:t>を調べたり，</w:t>
            </w:r>
            <w:r w:rsidRPr="00D5152F">
              <w:rPr>
                <w:rFonts w:asciiTheme="minorEastAsia" w:hAnsiTheme="minorEastAsia" w:hint="eastAsia"/>
                <w:sz w:val="20"/>
                <w:szCs w:val="20"/>
              </w:rPr>
              <w:t>友達と対話</w:t>
            </w:r>
            <w:r w:rsidR="007168A2" w:rsidRPr="00D5152F">
              <w:rPr>
                <w:rFonts w:asciiTheme="minorEastAsia" w:hAnsiTheme="minorEastAsia" w:hint="eastAsia"/>
                <w:sz w:val="20"/>
                <w:szCs w:val="20"/>
              </w:rPr>
              <w:t>したりしながら</w:t>
            </w:r>
            <w:r w:rsidRPr="00D5152F">
              <w:rPr>
                <w:rFonts w:asciiTheme="minorEastAsia" w:hAnsiTheme="minorEastAsia" w:hint="eastAsia"/>
                <w:sz w:val="20"/>
                <w:szCs w:val="20"/>
              </w:rPr>
              <w:t>，生態系の保全の重要性について考えようとしている。</w:t>
            </w:r>
            <w:r w:rsidRPr="00D5152F">
              <w:rPr>
                <w:rFonts w:hint="eastAsia"/>
                <w:sz w:val="20"/>
                <w:szCs w:val="20"/>
              </w:rPr>
              <w:t>［発言分析・行動観察］</w:t>
            </w:r>
          </w:p>
        </w:tc>
      </w:tr>
      <w:tr w:rsidR="00D5152F" w:rsidRPr="00D5152F" w14:paraId="14234756" w14:textId="77777777" w:rsidTr="00195FE0">
        <w:trPr>
          <w:trHeight w:val="1800"/>
        </w:trPr>
        <w:tc>
          <w:tcPr>
            <w:tcW w:w="5942" w:type="dxa"/>
            <w:vMerge/>
          </w:tcPr>
          <w:p w14:paraId="09010A5D" w14:textId="5A0A50A1" w:rsidR="00EB0D06" w:rsidRPr="00D5152F" w:rsidRDefault="00EB0D06" w:rsidP="005C5A4B">
            <w:pPr>
              <w:adjustRightInd w:val="0"/>
              <w:snapToGrid w:val="0"/>
              <w:spacing w:line="260" w:lineRule="exact"/>
              <w:ind w:left="180" w:hangingChars="100" w:hanging="180"/>
              <w:rPr>
                <w:sz w:val="18"/>
                <w:szCs w:val="18"/>
              </w:rPr>
            </w:pPr>
          </w:p>
        </w:tc>
        <w:tc>
          <w:tcPr>
            <w:tcW w:w="582" w:type="dxa"/>
            <w:vMerge/>
          </w:tcPr>
          <w:p w14:paraId="07F7590C" w14:textId="23499708" w:rsidR="00EB0D06" w:rsidRPr="00D5152F" w:rsidRDefault="00EB0D06" w:rsidP="00282BF1">
            <w:pPr>
              <w:jc w:val="center"/>
              <w:rPr>
                <w:sz w:val="20"/>
                <w:szCs w:val="20"/>
              </w:rPr>
            </w:pPr>
          </w:p>
        </w:tc>
        <w:tc>
          <w:tcPr>
            <w:tcW w:w="979" w:type="dxa"/>
            <w:vMerge/>
          </w:tcPr>
          <w:p w14:paraId="371FCADF" w14:textId="28D8BAD0" w:rsidR="00EB0D06" w:rsidRPr="00D5152F" w:rsidRDefault="00EB0D06" w:rsidP="00282BF1">
            <w:pPr>
              <w:jc w:val="center"/>
              <w:rPr>
                <w:sz w:val="20"/>
                <w:szCs w:val="20"/>
              </w:rPr>
            </w:pPr>
          </w:p>
        </w:tc>
        <w:tc>
          <w:tcPr>
            <w:tcW w:w="582" w:type="dxa"/>
          </w:tcPr>
          <w:p w14:paraId="59B6989D" w14:textId="0AD09A8B" w:rsidR="00EB0D06" w:rsidRPr="00D5152F" w:rsidRDefault="00EB0D06" w:rsidP="00282BF1">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4D09A370" w14:textId="5B2E64BE" w:rsidR="00EB0D06" w:rsidRPr="00D5152F" w:rsidRDefault="00EB0D06" w:rsidP="00282BF1">
            <w:pPr>
              <w:jc w:val="center"/>
              <w:rPr>
                <w:sz w:val="20"/>
                <w:szCs w:val="20"/>
              </w:rPr>
            </w:pPr>
          </w:p>
        </w:tc>
        <w:tc>
          <w:tcPr>
            <w:tcW w:w="5929" w:type="dxa"/>
          </w:tcPr>
          <w:p w14:paraId="05CFE8D1" w14:textId="309775CA" w:rsidR="00EB0D06" w:rsidRPr="00D5152F" w:rsidRDefault="00EB0D06" w:rsidP="007168A2">
            <w:pPr>
              <w:tabs>
                <w:tab w:val="left" w:pos="76"/>
              </w:tabs>
              <w:rPr>
                <w:sz w:val="20"/>
                <w:szCs w:val="20"/>
              </w:rPr>
            </w:pPr>
            <w:r w:rsidRPr="00D5152F">
              <w:rPr>
                <w:rFonts w:ascii="BIZ UDPゴシック" w:eastAsia="BIZ UDPゴシック" w:hAnsi="BIZ UDPゴシック" w:hint="eastAsia"/>
                <w:sz w:val="20"/>
                <w:szCs w:val="20"/>
              </w:rPr>
              <w:t>【知技】</w:t>
            </w:r>
            <w:r w:rsidR="007168A2" w:rsidRPr="00D5152F">
              <w:rPr>
                <w:rFonts w:hint="eastAsia"/>
                <w:sz w:val="20"/>
                <w:szCs w:val="20"/>
              </w:rPr>
              <w:t>生態系の保全の重要性</w:t>
            </w:r>
            <w:r w:rsidRPr="00D5152F">
              <w:rPr>
                <w:rFonts w:hint="eastAsia"/>
                <w:sz w:val="20"/>
                <w:szCs w:val="20"/>
              </w:rPr>
              <w:t>を理解している。生態サービスについて理解している。［</w:t>
            </w:r>
            <w:r w:rsidRPr="00D5152F">
              <w:rPr>
                <w:rFonts w:ascii="游明朝" w:eastAsia="游明朝" w:hAnsi="游明朝" w:hint="eastAsia"/>
                <w:sz w:val="20"/>
                <w:szCs w:val="20"/>
              </w:rPr>
              <w:t>発言分析・記述分析］</w:t>
            </w:r>
          </w:p>
        </w:tc>
      </w:tr>
      <w:tr w:rsidR="00D5152F" w:rsidRPr="00D5152F" w14:paraId="58429915" w14:textId="77777777" w:rsidTr="00195FE0">
        <w:trPr>
          <w:trHeight w:val="1800"/>
        </w:trPr>
        <w:tc>
          <w:tcPr>
            <w:tcW w:w="5942" w:type="dxa"/>
            <w:vMerge/>
          </w:tcPr>
          <w:p w14:paraId="28746491" w14:textId="64E27B2B" w:rsidR="00EB0D06" w:rsidRPr="00D5152F" w:rsidRDefault="00EB0D06" w:rsidP="005C5A4B">
            <w:pPr>
              <w:adjustRightInd w:val="0"/>
              <w:snapToGrid w:val="0"/>
              <w:spacing w:line="260" w:lineRule="exact"/>
              <w:ind w:left="180" w:hangingChars="100" w:hanging="180"/>
              <w:rPr>
                <w:sz w:val="18"/>
                <w:szCs w:val="18"/>
              </w:rPr>
            </w:pPr>
          </w:p>
        </w:tc>
        <w:tc>
          <w:tcPr>
            <w:tcW w:w="582" w:type="dxa"/>
            <w:vMerge/>
          </w:tcPr>
          <w:p w14:paraId="1442DC9B" w14:textId="5B89EB6B" w:rsidR="00EB0D06" w:rsidRPr="00D5152F" w:rsidRDefault="00EB0D06" w:rsidP="00282BF1">
            <w:pPr>
              <w:jc w:val="center"/>
              <w:rPr>
                <w:sz w:val="20"/>
                <w:szCs w:val="20"/>
              </w:rPr>
            </w:pPr>
          </w:p>
        </w:tc>
        <w:tc>
          <w:tcPr>
            <w:tcW w:w="979" w:type="dxa"/>
            <w:vMerge/>
          </w:tcPr>
          <w:p w14:paraId="6415D630" w14:textId="46B8775B" w:rsidR="00EB0D06" w:rsidRPr="00D5152F" w:rsidRDefault="00EB0D06" w:rsidP="00282BF1">
            <w:pPr>
              <w:jc w:val="center"/>
              <w:rPr>
                <w:sz w:val="20"/>
                <w:szCs w:val="20"/>
              </w:rPr>
            </w:pPr>
          </w:p>
        </w:tc>
        <w:tc>
          <w:tcPr>
            <w:tcW w:w="582" w:type="dxa"/>
          </w:tcPr>
          <w:p w14:paraId="34C6CBE6" w14:textId="7A97EA5C" w:rsidR="00EB0D06" w:rsidRPr="00D5152F" w:rsidRDefault="00EB0D06" w:rsidP="00282BF1">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態</w:t>
            </w:r>
          </w:p>
        </w:tc>
        <w:tc>
          <w:tcPr>
            <w:tcW w:w="582" w:type="dxa"/>
          </w:tcPr>
          <w:p w14:paraId="498915F0" w14:textId="0F8EC042" w:rsidR="00EB0D06" w:rsidRPr="00D5152F" w:rsidRDefault="009C34C8" w:rsidP="00282BF1">
            <w:pPr>
              <w:jc w:val="center"/>
              <w:rPr>
                <w:sz w:val="20"/>
                <w:szCs w:val="20"/>
              </w:rPr>
            </w:pPr>
            <w:r>
              <w:rPr>
                <w:rFonts w:hint="eastAsia"/>
                <w:sz w:val="20"/>
                <w:szCs w:val="20"/>
              </w:rPr>
              <w:t>〇</w:t>
            </w:r>
          </w:p>
        </w:tc>
        <w:tc>
          <w:tcPr>
            <w:tcW w:w="5929" w:type="dxa"/>
          </w:tcPr>
          <w:p w14:paraId="2B1B7ACB" w14:textId="727651F3" w:rsidR="00EB0D06" w:rsidRPr="00D5152F" w:rsidRDefault="003F1AF3" w:rsidP="00282BF1">
            <w:pPr>
              <w:rPr>
                <w:rFonts w:ascii="BIZ UDゴシック" w:eastAsia="BIZ UDゴシック" w:hAnsi="BIZ UDゴシック"/>
                <w:sz w:val="20"/>
                <w:szCs w:val="20"/>
              </w:rPr>
            </w:pPr>
            <w:r w:rsidRPr="00D5152F">
              <w:rPr>
                <w:rFonts w:ascii="BIZ UDPゴシック" w:eastAsia="BIZ UDPゴシック" w:hAnsi="BIZ UDPゴシック" w:hint="eastAsia"/>
                <w:sz w:val="20"/>
                <w:szCs w:val="20"/>
              </w:rPr>
              <w:t>【態度</w:t>
            </w:r>
            <w:r w:rsidRPr="00D5152F">
              <w:rPr>
                <w:rFonts w:asciiTheme="minorEastAsia" w:hAnsiTheme="minorEastAsia" w:hint="eastAsia"/>
                <w:sz w:val="20"/>
                <w:szCs w:val="20"/>
              </w:rPr>
              <w:t>】生態系とその保全</w:t>
            </w:r>
            <w:r w:rsidRPr="00D5152F">
              <w:rPr>
                <w:rFonts w:eastAsiaTheme="minorHAnsi" w:cs="BIZ UDゴシック" w:hint="eastAsia"/>
                <w:sz w:val="20"/>
                <w:szCs w:val="20"/>
              </w:rPr>
              <w:t>について，学習した用語どうしのつながりを整理し</w:t>
            </w:r>
            <w:r w:rsidRPr="00D5152F">
              <w:rPr>
                <w:rFonts w:ascii="游明朝" w:eastAsia="游明朝" w:hAnsi="游明朝" w:hint="eastAsia"/>
                <w:sz w:val="20"/>
                <w:szCs w:val="20"/>
              </w:rPr>
              <w:t>，振り返ろうとしている。［記述分析］</w:t>
            </w:r>
          </w:p>
        </w:tc>
      </w:tr>
      <w:tr w:rsidR="00D5152F" w:rsidRPr="00D5152F" w14:paraId="09B61086" w14:textId="77777777" w:rsidTr="00195FE0">
        <w:trPr>
          <w:trHeight w:val="1800"/>
        </w:trPr>
        <w:tc>
          <w:tcPr>
            <w:tcW w:w="5942" w:type="dxa"/>
            <w:vMerge/>
          </w:tcPr>
          <w:p w14:paraId="25308EFE" w14:textId="4D50A772" w:rsidR="00EB0D06" w:rsidRPr="00D5152F" w:rsidRDefault="00EB0D06" w:rsidP="005C5A4B">
            <w:pPr>
              <w:adjustRightInd w:val="0"/>
              <w:snapToGrid w:val="0"/>
              <w:spacing w:line="260" w:lineRule="exact"/>
              <w:ind w:left="180" w:hangingChars="100" w:hanging="180"/>
              <w:rPr>
                <w:sz w:val="18"/>
                <w:szCs w:val="18"/>
              </w:rPr>
            </w:pPr>
          </w:p>
        </w:tc>
        <w:tc>
          <w:tcPr>
            <w:tcW w:w="582" w:type="dxa"/>
            <w:vMerge/>
          </w:tcPr>
          <w:p w14:paraId="52EA7792" w14:textId="717D94AE" w:rsidR="00EB0D06" w:rsidRPr="00D5152F" w:rsidRDefault="00EB0D06" w:rsidP="00282BF1">
            <w:pPr>
              <w:jc w:val="center"/>
              <w:rPr>
                <w:sz w:val="20"/>
                <w:szCs w:val="20"/>
              </w:rPr>
            </w:pPr>
          </w:p>
        </w:tc>
        <w:tc>
          <w:tcPr>
            <w:tcW w:w="979" w:type="dxa"/>
            <w:vMerge/>
          </w:tcPr>
          <w:p w14:paraId="07F9F8F4" w14:textId="584A7C67" w:rsidR="00EB0D06" w:rsidRPr="00D5152F" w:rsidRDefault="00EB0D06" w:rsidP="00282BF1">
            <w:pPr>
              <w:jc w:val="center"/>
              <w:rPr>
                <w:sz w:val="20"/>
                <w:szCs w:val="20"/>
              </w:rPr>
            </w:pPr>
          </w:p>
        </w:tc>
        <w:tc>
          <w:tcPr>
            <w:tcW w:w="582" w:type="dxa"/>
          </w:tcPr>
          <w:p w14:paraId="1BD0651C" w14:textId="67E94D3F" w:rsidR="00EB0D06" w:rsidRPr="00D5152F" w:rsidRDefault="003F1AF3" w:rsidP="00282BF1">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24C3AD0E" w14:textId="2624BF3D" w:rsidR="00EB0D06" w:rsidRPr="00D5152F" w:rsidRDefault="009C34C8" w:rsidP="00282BF1">
            <w:pPr>
              <w:jc w:val="center"/>
              <w:rPr>
                <w:sz w:val="20"/>
                <w:szCs w:val="20"/>
              </w:rPr>
            </w:pPr>
            <w:r>
              <w:rPr>
                <w:rFonts w:hint="eastAsia"/>
                <w:sz w:val="20"/>
                <w:szCs w:val="20"/>
              </w:rPr>
              <w:t>〇</w:t>
            </w:r>
          </w:p>
        </w:tc>
        <w:tc>
          <w:tcPr>
            <w:tcW w:w="5929" w:type="dxa"/>
          </w:tcPr>
          <w:p w14:paraId="01D2A950" w14:textId="4574B909" w:rsidR="00EB0D06" w:rsidRPr="00D5152F" w:rsidRDefault="003F1AF3" w:rsidP="00282BF1">
            <w:pPr>
              <w:rPr>
                <w:sz w:val="20"/>
                <w:szCs w:val="20"/>
              </w:rPr>
            </w:pPr>
            <w:r w:rsidRPr="00D5152F">
              <w:rPr>
                <w:rFonts w:ascii="BIZ UDPゴシック" w:eastAsia="BIZ UDPゴシック" w:hAnsi="BIZ UDPゴシック" w:hint="eastAsia"/>
                <w:sz w:val="20"/>
                <w:szCs w:val="20"/>
              </w:rPr>
              <w:t>【知技】</w:t>
            </w:r>
            <w:r w:rsidRPr="00D5152F">
              <w:rPr>
                <w:rFonts w:eastAsiaTheme="minorHAnsi" w:hint="eastAsia"/>
                <w:sz w:val="20"/>
                <w:szCs w:val="20"/>
              </w:rPr>
              <w:t>人間活動が生態系に与える影響について理解している。［発言分析・記述分析］</w:t>
            </w:r>
          </w:p>
        </w:tc>
      </w:tr>
      <w:tr w:rsidR="00D5152F" w:rsidRPr="00D5152F" w14:paraId="76647FD2" w14:textId="77777777" w:rsidTr="00195FE0">
        <w:trPr>
          <w:trHeight w:val="1800"/>
        </w:trPr>
        <w:tc>
          <w:tcPr>
            <w:tcW w:w="5942" w:type="dxa"/>
            <w:vMerge/>
          </w:tcPr>
          <w:p w14:paraId="7541A734" w14:textId="77777777" w:rsidR="00EB0D06" w:rsidRPr="00D5152F" w:rsidRDefault="00EB0D06" w:rsidP="00253899">
            <w:pPr>
              <w:adjustRightInd w:val="0"/>
              <w:snapToGrid w:val="0"/>
              <w:spacing w:line="260" w:lineRule="exact"/>
              <w:rPr>
                <w:sz w:val="20"/>
                <w:szCs w:val="20"/>
              </w:rPr>
            </w:pPr>
          </w:p>
        </w:tc>
        <w:tc>
          <w:tcPr>
            <w:tcW w:w="582" w:type="dxa"/>
            <w:vMerge/>
          </w:tcPr>
          <w:p w14:paraId="72B86874" w14:textId="77777777" w:rsidR="00EB0D06" w:rsidRPr="00D5152F" w:rsidRDefault="00EB0D06" w:rsidP="00282BF1">
            <w:pPr>
              <w:jc w:val="center"/>
              <w:rPr>
                <w:sz w:val="20"/>
                <w:szCs w:val="20"/>
              </w:rPr>
            </w:pPr>
          </w:p>
        </w:tc>
        <w:tc>
          <w:tcPr>
            <w:tcW w:w="979" w:type="dxa"/>
            <w:vMerge/>
          </w:tcPr>
          <w:p w14:paraId="278C2001" w14:textId="77777777" w:rsidR="00EB0D06" w:rsidRPr="00D5152F" w:rsidRDefault="00EB0D06" w:rsidP="00282BF1">
            <w:pPr>
              <w:jc w:val="center"/>
              <w:rPr>
                <w:sz w:val="20"/>
                <w:szCs w:val="20"/>
              </w:rPr>
            </w:pPr>
          </w:p>
        </w:tc>
        <w:tc>
          <w:tcPr>
            <w:tcW w:w="582" w:type="dxa"/>
          </w:tcPr>
          <w:p w14:paraId="45B49590" w14:textId="76C0CCD1" w:rsidR="00EB0D06" w:rsidRPr="00D5152F" w:rsidRDefault="00EB0D06" w:rsidP="00282BF1">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態</w:t>
            </w:r>
          </w:p>
        </w:tc>
        <w:tc>
          <w:tcPr>
            <w:tcW w:w="582" w:type="dxa"/>
          </w:tcPr>
          <w:p w14:paraId="3BDA8EED" w14:textId="487EA6FC" w:rsidR="00EB0D06" w:rsidRPr="00D5152F" w:rsidRDefault="009C34C8" w:rsidP="00282BF1">
            <w:pPr>
              <w:jc w:val="center"/>
              <w:rPr>
                <w:sz w:val="20"/>
                <w:szCs w:val="20"/>
              </w:rPr>
            </w:pPr>
            <w:r>
              <w:rPr>
                <w:rFonts w:hint="eastAsia"/>
                <w:sz w:val="20"/>
                <w:szCs w:val="20"/>
              </w:rPr>
              <w:t>〇</w:t>
            </w:r>
          </w:p>
        </w:tc>
        <w:tc>
          <w:tcPr>
            <w:tcW w:w="5929" w:type="dxa"/>
          </w:tcPr>
          <w:p w14:paraId="4AA9FD3A" w14:textId="1B12E464" w:rsidR="00EB0D06" w:rsidRPr="00D5152F" w:rsidRDefault="003F1AF3" w:rsidP="00282BF1">
            <w:pPr>
              <w:rPr>
                <w:sz w:val="20"/>
                <w:szCs w:val="20"/>
              </w:rPr>
            </w:pPr>
            <w:r w:rsidRPr="00D5152F">
              <w:rPr>
                <w:rFonts w:ascii="BIZ UDPゴシック" w:eastAsia="BIZ UDPゴシック" w:hAnsi="BIZ UDPゴシック" w:hint="eastAsia"/>
                <w:sz w:val="20"/>
                <w:szCs w:val="20"/>
              </w:rPr>
              <w:t>【態度</w:t>
            </w:r>
            <w:r w:rsidRPr="00D5152F">
              <w:rPr>
                <w:rFonts w:asciiTheme="minorEastAsia" w:hAnsiTheme="minorEastAsia" w:hint="eastAsia"/>
                <w:sz w:val="20"/>
                <w:szCs w:val="20"/>
              </w:rPr>
              <w:t>】食品廃棄物の問題について調べたり，その解決方法について考えたりしようとしている。［発言</w:t>
            </w:r>
            <w:r w:rsidR="00EB0D06" w:rsidRPr="00D5152F">
              <w:rPr>
                <w:rFonts w:ascii="游明朝" w:eastAsia="游明朝" w:hAnsi="游明朝" w:hint="eastAsia"/>
                <w:sz w:val="20"/>
                <w:szCs w:val="20"/>
              </w:rPr>
              <w:t>分析・</w:t>
            </w:r>
            <w:r w:rsidRPr="00D5152F">
              <w:rPr>
                <w:rFonts w:ascii="游明朝" w:eastAsia="游明朝" w:hAnsi="游明朝" w:hint="eastAsia"/>
                <w:sz w:val="20"/>
                <w:szCs w:val="20"/>
              </w:rPr>
              <w:t>記述分析・</w:t>
            </w:r>
            <w:r w:rsidR="00EB0D06" w:rsidRPr="00D5152F">
              <w:rPr>
                <w:rFonts w:ascii="游明朝" w:eastAsia="游明朝" w:hAnsi="游明朝" w:hint="eastAsia"/>
                <w:sz w:val="20"/>
                <w:szCs w:val="20"/>
              </w:rPr>
              <w:t>行動分析］</w:t>
            </w:r>
          </w:p>
        </w:tc>
      </w:tr>
      <w:tr w:rsidR="00D5152F" w:rsidRPr="00D5152F" w14:paraId="5722B607" w14:textId="77777777" w:rsidTr="00923EC6">
        <w:tc>
          <w:tcPr>
            <w:tcW w:w="14596" w:type="dxa"/>
            <w:gridSpan w:val="6"/>
            <w:shd w:val="clear" w:color="auto" w:fill="D9D9D9" w:themeFill="background1" w:themeFillShade="D9"/>
          </w:tcPr>
          <w:p w14:paraId="7E3BCC8A" w14:textId="77777777" w:rsidR="00282BF1" w:rsidRPr="00D5152F" w:rsidRDefault="00282BF1" w:rsidP="00253899">
            <w:pPr>
              <w:adjustRightInd w:val="0"/>
              <w:snapToGrid w:val="0"/>
              <w:spacing w:line="260" w:lineRule="exact"/>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章末まとめ</w:t>
            </w:r>
          </w:p>
        </w:tc>
      </w:tr>
      <w:tr w:rsidR="00D5152F" w:rsidRPr="00D5152F" w14:paraId="0D33514D" w14:textId="77777777" w:rsidTr="00923EC6">
        <w:tc>
          <w:tcPr>
            <w:tcW w:w="5942" w:type="dxa"/>
          </w:tcPr>
          <w:p w14:paraId="69AE19F6" w14:textId="77777777" w:rsidR="00282BF1" w:rsidRPr="00D5152F" w:rsidRDefault="00282BF1" w:rsidP="00253899">
            <w:pPr>
              <w:adjustRightInd w:val="0"/>
              <w:snapToGrid w:val="0"/>
              <w:spacing w:line="260" w:lineRule="exact"/>
              <w:ind w:leftChars="13" w:left="29" w:hangingChars="1" w:hanging="2"/>
              <w:rPr>
                <w:sz w:val="20"/>
                <w:szCs w:val="20"/>
              </w:rPr>
            </w:pPr>
            <w:r w:rsidRPr="00D5152F">
              <w:rPr>
                <w:rFonts w:hint="eastAsia"/>
                <w:sz w:val="20"/>
                <w:szCs w:val="20"/>
              </w:rPr>
              <w:t>・用語の確認</w:t>
            </w:r>
          </w:p>
          <w:p w14:paraId="5726D007" w14:textId="77777777" w:rsidR="00282BF1" w:rsidRPr="00D5152F" w:rsidRDefault="00282BF1" w:rsidP="00253899">
            <w:pPr>
              <w:adjustRightInd w:val="0"/>
              <w:snapToGrid w:val="0"/>
              <w:spacing w:line="260" w:lineRule="exact"/>
              <w:ind w:leftChars="13" w:left="29" w:hangingChars="1" w:hanging="2"/>
              <w:rPr>
                <w:sz w:val="20"/>
                <w:szCs w:val="20"/>
              </w:rPr>
            </w:pPr>
            <w:r w:rsidRPr="00D5152F">
              <w:rPr>
                <w:rFonts w:hint="eastAsia"/>
                <w:sz w:val="20"/>
                <w:szCs w:val="20"/>
              </w:rPr>
              <w:t>・まとめ図</w:t>
            </w:r>
          </w:p>
        </w:tc>
        <w:tc>
          <w:tcPr>
            <w:tcW w:w="582" w:type="dxa"/>
          </w:tcPr>
          <w:p w14:paraId="07077855" w14:textId="447D75EA" w:rsidR="00282BF1" w:rsidRPr="00D5152F" w:rsidRDefault="004C69F8" w:rsidP="00282BF1">
            <w:pPr>
              <w:jc w:val="center"/>
              <w:rPr>
                <w:sz w:val="20"/>
                <w:szCs w:val="20"/>
              </w:rPr>
            </w:pPr>
            <w:r w:rsidRPr="00D5152F">
              <w:rPr>
                <w:rFonts w:hint="eastAsia"/>
                <w:sz w:val="20"/>
                <w:szCs w:val="20"/>
              </w:rPr>
              <w:t>１</w:t>
            </w:r>
          </w:p>
        </w:tc>
        <w:tc>
          <w:tcPr>
            <w:tcW w:w="979" w:type="dxa"/>
          </w:tcPr>
          <w:p w14:paraId="44A01BE9" w14:textId="59C117F4" w:rsidR="00282BF1" w:rsidRPr="00D5152F" w:rsidRDefault="003A4226" w:rsidP="00282BF1">
            <w:pPr>
              <w:jc w:val="center"/>
              <w:rPr>
                <w:sz w:val="20"/>
                <w:szCs w:val="20"/>
              </w:rPr>
            </w:pPr>
            <w:r w:rsidRPr="00D5152F">
              <w:rPr>
                <w:rFonts w:hint="eastAsia"/>
                <w:sz w:val="20"/>
                <w:szCs w:val="20"/>
              </w:rPr>
              <w:t>206-207</w:t>
            </w:r>
          </w:p>
        </w:tc>
        <w:tc>
          <w:tcPr>
            <w:tcW w:w="582" w:type="dxa"/>
          </w:tcPr>
          <w:p w14:paraId="4D5B9AFA" w14:textId="33B0799C" w:rsidR="00282BF1" w:rsidRPr="00D5152F" w:rsidRDefault="00E64A2D" w:rsidP="00282BF1">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知</w:t>
            </w:r>
          </w:p>
        </w:tc>
        <w:tc>
          <w:tcPr>
            <w:tcW w:w="582" w:type="dxa"/>
          </w:tcPr>
          <w:p w14:paraId="4E5540C9" w14:textId="10328BBA" w:rsidR="00282BF1" w:rsidRPr="00D5152F" w:rsidRDefault="00282BF1" w:rsidP="00282BF1">
            <w:pPr>
              <w:jc w:val="center"/>
              <w:rPr>
                <w:sz w:val="20"/>
                <w:szCs w:val="20"/>
              </w:rPr>
            </w:pPr>
          </w:p>
        </w:tc>
        <w:tc>
          <w:tcPr>
            <w:tcW w:w="5929" w:type="dxa"/>
          </w:tcPr>
          <w:p w14:paraId="1047C6CD" w14:textId="77777777" w:rsidR="00282BF1" w:rsidRDefault="00B32691" w:rsidP="00282BF1">
            <w:pPr>
              <w:tabs>
                <w:tab w:val="left" w:pos="76"/>
              </w:tabs>
              <w:rPr>
                <w:sz w:val="20"/>
                <w:szCs w:val="20"/>
              </w:rPr>
            </w:pPr>
            <w:r w:rsidRPr="00D5152F">
              <w:rPr>
                <w:rFonts w:ascii="BIZ UDゴシック" w:eastAsia="BIZ UDゴシック" w:hAnsi="BIZ UDゴシック" w:hint="eastAsia"/>
                <w:sz w:val="20"/>
                <w:szCs w:val="20"/>
              </w:rPr>
              <w:t>【知技</w:t>
            </w:r>
            <w:r w:rsidRPr="00D5152F">
              <w:rPr>
                <w:rFonts w:ascii="BIZ UDゴシック" w:eastAsia="BIZ UDゴシック" w:hAnsi="BIZ UDゴシック" w:cs="BIZ UDゴシック" w:hint="eastAsia"/>
                <w:sz w:val="20"/>
                <w:szCs w:val="20"/>
              </w:rPr>
              <w:t>】</w:t>
            </w:r>
            <w:r w:rsidRPr="00D5152F">
              <w:rPr>
                <w:rFonts w:hint="eastAsia"/>
                <w:sz w:val="20"/>
                <w:szCs w:val="20"/>
              </w:rPr>
              <w:t>この章の学習内容について，基本的な知識を身に付けている。［記述分析］</w:t>
            </w:r>
          </w:p>
          <w:p w14:paraId="37A3424D" w14:textId="4BAEE9AF" w:rsidR="00923EC6" w:rsidRPr="00D5152F" w:rsidRDefault="00923EC6" w:rsidP="00282BF1">
            <w:pPr>
              <w:tabs>
                <w:tab w:val="left" w:pos="76"/>
              </w:tabs>
              <w:rPr>
                <w:sz w:val="20"/>
                <w:szCs w:val="20"/>
              </w:rPr>
            </w:pPr>
          </w:p>
        </w:tc>
      </w:tr>
    </w:tbl>
    <w:p w14:paraId="5E1D7429" w14:textId="77777777" w:rsidR="00221C92" w:rsidRPr="00D5152F" w:rsidRDefault="00221C92">
      <w:pPr>
        <w:widowControl/>
        <w:jc w:val="left"/>
        <w:rPr>
          <w:rFonts w:ascii="BIZ UDゴシック" w:eastAsia="BIZ UDゴシック" w:hAnsi="BIZ UDゴシック"/>
          <w:sz w:val="32"/>
          <w:szCs w:val="32"/>
        </w:rPr>
      </w:pPr>
      <w:r w:rsidRPr="00D5152F">
        <w:rPr>
          <w:rFonts w:ascii="BIZ UDゴシック" w:eastAsia="BIZ UDゴシック" w:hAnsi="BIZ UDゴシック"/>
          <w:sz w:val="32"/>
          <w:szCs w:val="32"/>
        </w:rPr>
        <w:br w:type="page"/>
      </w:r>
    </w:p>
    <w:p w14:paraId="5D91056B" w14:textId="34F2B52E" w:rsidR="00AA17C2" w:rsidRPr="00D5152F" w:rsidRDefault="00AA17C2" w:rsidP="00AA17C2">
      <w:pPr>
        <w:rPr>
          <w:rFonts w:ascii="BIZ UDゴシック" w:eastAsia="BIZ UDゴシック" w:hAnsi="BIZ UDゴシック"/>
        </w:rPr>
      </w:pPr>
      <w:r w:rsidRPr="00D5152F">
        <w:rPr>
          <w:rFonts w:ascii="BIZ UDゴシック" w:eastAsia="BIZ UDゴシック" w:hAnsi="BIZ UDゴシック" w:hint="eastAsia"/>
          <w:sz w:val="32"/>
          <w:szCs w:val="32"/>
        </w:rPr>
        <w:lastRenderedPageBreak/>
        <w:t>結章　生物基礎と私たち</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D5152F" w:rsidRPr="00D5152F" w14:paraId="4F79DCC3" w14:textId="77777777" w:rsidTr="00D77DF5">
        <w:tc>
          <w:tcPr>
            <w:tcW w:w="1820" w:type="dxa"/>
            <w:shd w:val="clear" w:color="auto" w:fill="D9D9D9" w:themeFill="background1" w:themeFillShade="D9"/>
          </w:tcPr>
          <w:p w14:paraId="1F89C09A" w14:textId="77777777" w:rsidR="00AA17C2" w:rsidRPr="00D5152F" w:rsidRDefault="00AA17C2" w:rsidP="00D77DF5">
            <w:pPr>
              <w:jc w:val="center"/>
              <w:rPr>
                <w:rFonts w:ascii="BIZ UDゴシック" w:eastAsia="BIZ UDゴシック" w:hAnsi="BIZ UDゴシック"/>
              </w:rPr>
            </w:pPr>
            <w:r w:rsidRPr="00D5152F">
              <w:rPr>
                <w:rFonts w:ascii="BIZ UDゴシック" w:eastAsia="BIZ UDゴシック" w:hAnsi="BIZ UDゴシック" w:hint="eastAsia"/>
                <w:sz w:val="20"/>
                <w:szCs w:val="20"/>
              </w:rPr>
              <w:t>教科書のページ</w:t>
            </w:r>
          </w:p>
        </w:tc>
        <w:tc>
          <w:tcPr>
            <w:tcW w:w="1820" w:type="dxa"/>
          </w:tcPr>
          <w:p w14:paraId="02AE888D" w14:textId="0EC97A84" w:rsidR="00AA17C2" w:rsidRPr="00D5152F" w:rsidRDefault="00AA17C2" w:rsidP="00D77DF5">
            <w:r w:rsidRPr="00D5152F">
              <w:rPr>
                <w:rFonts w:hint="eastAsia"/>
              </w:rPr>
              <w:t>210</w:t>
            </w:r>
            <w:r w:rsidRPr="00D5152F">
              <w:t>-</w:t>
            </w:r>
            <w:r w:rsidRPr="00D5152F">
              <w:rPr>
                <w:rFonts w:hint="eastAsia"/>
              </w:rPr>
              <w:t>215</w:t>
            </w:r>
          </w:p>
        </w:tc>
        <w:tc>
          <w:tcPr>
            <w:tcW w:w="2025" w:type="dxa"/>
            <w:shd w:val="clear" w:color="auto" w:fill="D9D9D9" w:themeFill="background1" w:themeFillShade="D9"/>
          </w:tcPr>
          <w:p w14:paraId="7CB929F7" w14:textId="77777777" w:rsidR="00AA17C2" w:rsidRPr="00D5152F" w:rsidRDefault="00AA17C2" w:rsidP="00D77DF5">
            <w:pPr>
              <w:jc w:val="center"/>
              <w:rPr>
                <w:rFonts w:ascii="BIZ UDゴシック" w:eastAsia="BIZ UDゴシック" w:hAnsi="BIZ UDゴシック"/>
              </w:rPr>
            </w:pPr>
            <w:r w:rsidRPr="00D5152F">
              <w:rPr>
                <w:rFonts w:ascii="BIZ UDゴシック" w:eastAsia="BIZ UDゴシック" w:hAnsi="BIZ UDゴシック" w:hint="eastAsia"/>
                <w:sz w:val="20"/>
                <w:szCs w:val="20"/>
              </w:rPr>
              <w:t>学習指導要領の項目</w:t>
            </w:r>
          </w:p>
        </w:tc>
        <w:tc>
          <w:tcPr>
            <w:tcW w:w="1985" w:type="dxa"/>
          </w:tcPr>
          <w:p w14:paraId="668BD108" w14:textId="7382FE82" w:rsidR="00AA17C2" w:rsidRPr="00D5152F" w:rsidRDefault="00A6723C" w:rsidP="00A6723C">
            <w:pPr>
              <w:adjustRightInd w:val="0"/>
              <w:snapToGrid w:val="0"/>
              <w:spacing w:line="260" w:lineRule="atLeast"/>
              <w:ind w:rightChars="25" w:right="53"/>
              <w:jc w:val="left"/>
              <w:rPr>
                <w:rFonts w:asciiTheme="minorEastAsia" w:hAnsiTheme="minorEastAsia"/>
                <w:sz w:val="18"/>
                <w:szCs w:val="18"/>
              </w:rPr>
            </w:pPr>
            <w:r w:rsidRPr="00D5152F">
              <w:rPr>
                <w:rFonts w:asciiTheme="minorEastAsia" w:hAnsiTheme="minorEastAsia" w:hint="eastAsia"/>
                <w:sz w:val="18"/>
                <w:szCs w:val="18"/>
              </w:rPr>
              <w:t>(1)ア(ア)</w:t>
            </w:r>
            <w:r w:rsidRPr="00D5152F">
              <w:rPr>
                <w:rFonts w:asciiTheme="minorEastAsia" w:hAnsiTheme="minorEastAsia"/>
                <w:sz w:val="18"/>
                <w:szCs w:val="18"/>
              </w:rPr>
              <w:fldChar w:fldCharType="begin"/>
            </w:r>
            <w:r w:rsidRPr="00D5152F">
              <w:rPr>
                <w:rFonts w:asciiTheme="minorEastAsia" w:hAnsiTheme="minorEastAsia"/>
                <w:sz w:val="18"/>
                <w:szCs w:val="18"/>
              </w:rPr>
              <w:instrText xml:space="preserve"> </w:instrText>
            </w:r>
            <w:r w:rsidRPr="00D5152F">
              <w:rPr>
                <w:rFonts w:asciiTheme="minorEastAsia" w:hAnsiTheme="minorEastAsia" w:hint="eastAsia"/>
                <w:sz w:val="18"/>
                <w:szCs w:val="18"/>
              </w:rPr>
              <w:instrText>eq \o\ac(○,</w:instrText>
            </w:r>
            <w:r w:rsidRPr="00D5152F">
              <w:rPr>
                <w:rFonts w:ascii="游明朝" w:hAnsiTheme="minorEastAsia" w:hint="eastAsia"/>
                <w:position w:val="2"/>
                <w:sz w:val="12"/>
                <w:szCs w:val="18"/>
              </w:rPr>
              <w:instrText>ア</w:instrText>
            </w:r>
            <w:r w:rsidRPr="00D5152F">
              <w:rPr>
                <w:rFonts w:asciiTheme="minorEastAsia" w:hAnsiTheme="minorEastAsia" w:hint="eastAsia"/>
                <w:sz w:val="18"/>
                <w:szCs w:val="18"/>
              </w:rPr>
              <w:instrText>)</w:instrText>
            </w:r>
            <w:r w:rsidRPr="00D5152F">
              <w:rPr>
                <w:rFonts w:asciiTheme="minorEastAsia" w:hAnsiTheme="minorEastAsia"/>
                <w:sz w:val="18"/>
                <w:szCs w:val="18"/>
              </w:rPr>
              <w:fldChar w:fldCharType="end"/>
            </w:r>
            <w:r w:rsidRPr="00D5152F">
              <w:rPr>
                <w:rFonts w:asciiTheme="minorEastAsia" w:hAnsiTheme="minorEastAsia"/>
                <w:sz w:val="18"/>
                <w:szCs w:val="18"/>
              </w:rPr>
              <w:fldChar w:fldCharType="begin"/>
            </w:r>
            <w:r w:rsidRPr="00D5152F">
              <w:rPr>
                <w:rFonts w:asciiTheme="minorEastAsia" w:hAnsiTheme="minorEastAsia"/>
                <w:sz w:val="18"/>
                <w:szCs w:val="18"/>
              </w:rPr>
              <w:instrText xml:space="preserve"> </w:instrText>
            </w:r>
            <w:r w:rsidRPr="00D5152F">
              <w:rPr>
                <w:rFonts w:asciiTheme="minorEastAsia" w:hAnsiTheme="minorEastAsia" w:hint="eastAsia"/>
                <w:sz w:val="18"/>
                <w:szCs w:val="18"/>
              </w:rPr>
              <w:instrText>eq \o\ac(○,</w:instrText>
            </w:r>
            <w:r w:rsidRPr="00D5152F">
              <w:rPr>
                <w:rFonts w:ascii="游明朝" w:hAnsiTheme="minorEastAsia" w:hint="eastAsia"/>
                <w:position w:val="2"/>
                <w:sz w:val="12"/>
                <w:szCs w:val="18"/>
              </w:rPr>
              <w:instrText>イ</w:instrText>
            </w:r>
            <w:r w:rsidRPr="00D5152F">
              <w:rPr>
                <w:rFonts w:asciiTheme="minorEastAsia" w:hAnsiTheme="minorEastAsia" w:hint="eastAsia"/>
                <w:sz w:val="18"/>
                <w:szCs w:val="18"/>
              </w:rPr>
              <w:instrText>)</w:instrText>
            </w:r>
            <w:r w:rsidRPr="00D5152F">
              <w:rPr>
                <w:rFonts w:asciiTheme="minorEastAsia" w:hAnsiTheme="minorEastAsia"/>
                <w:sz w:val="18"/>
                <w:szCs w:val="18"/>
              </w:rPr>
              <w:fldChar w:fldCharType="end"/>
            </w:r>
            <w:r w:rsidRPr="00D5152F">
              <w:rPr>
                <w:rFonts w:asciiTheme="minorEastAsia" w:hAnsiTheme="minorEastAsia" w:hint="eastAsia"/>
                <w:sz w:val="18"/>
                <w:szCs w:val="18"/>
              </w:rPr>
              <w:t>，(</w:t>
            </w:r>
            <w:r w:rsidRPr="00D5152F">
              <w:rPr>
                <w:rFonts w:asciiTheme="minorEastAsia" w:hAnsiTheme="minorEastAsia"/>
                <w:sz w:val="18"/>
                <w:szCs w:val="18"/>
              </w:rPr>
              <w:t>1</w:t>
            </w:r>
            <w:r w:rsidRPr="00D5152F">
              <w:rPr>
                <w:rFonts w:asciiTheme="minorEastAsia" w:hAnsiTheme="minorEastAsia" w:hint="eastAsia"/>
                <w:sz w:val="18"/>
                <w:szCs w:val="18"/>
              </w:rPr>
              <w:t>)ア(イ)</w:t>
            </w:r>
            <w:r w:rsidRPr="00D5152F">
              <w:rPr>
                <w:rFonts w:asciiTheme="minorEastAsia" w:hAnsiTheme="minorEastAsia"/>
                <w:sz w:val="18"/>
                <w:szCs w:val="18"/>
              </w:rPr>
              <w:fldChar w:fldCharType="begin"/>
            </w:r>
            <w:r w:rsidRPr="00D5152F">
              <w:rPr>
                <w:rFonts w:asciiTheme="minorEastAsia" w:hAnsiTheme="minorEastAsia"/>
                <w:sz w:val="18"/>
                <w:szCs w:val="18"/>
              </w:rPr>
              <w:instrText xml:space="preserve"> </w:instrText>
            </w:r>
            <w:r w:rsidRPr="00D5152F">
              <w:rPr>
                <w:rFonts w:asciiTheme="minorEastAsia" w:hAnsiTheme="minorEastAsia" w:hint="eastAsia"/>
                <w:sz w:val="18"/>
                <w:szCs w:val="18"/>
              </w:rPr>
              <w:instrText>eq \o\ac(○,</w:instrText>
            </w:r>
            <w:r w:rsidRPr="00D5152F">
              <w:rPr>
                <w:rFonts w:ascii="游明朝" w:hAnsiTheme="minorEastAsia" w:hint="eastAsia"/>
                <w:position w:val="2"/>
                <w:sz w:val="12"/>
                <w:szCs w:val="18"/>
              </w:rPr>
              <w:instrText>ア</w:instrText>
            </w:r>
            <w:r w:rsidRPr="00D5152F">
              <w:rPr>
                <w:rFonts w:asciiTheme="minorEastAsia" w:hAnsiTheme="minorEastAsia" w:hint="eastAsia"/>
                <w:sz w:val="18"/>
                <w:szCs w:val="18"/>
              </w:rPr>
              <w:instrText>)</w:instrText>
            </w:r>
            <w:r w:rsidRPr="00D5152F">
              <w:rPr>
                <w:rFonts w:asciiTheme="minorEastAsia" w:hAnsiTheme="minorEastAsia"/>
                <w:sz w:val="18"/>
                <w:szCs w:val="18"/>
              </w:rPr>
              <w:fldChar w:fldCharType="end"/>
            </w:r>
            <w:r w:rsidRPr="00D5152F">
              <w:rPr>
                <w:rFonts w:asciiTheme="minorEastAsia" w:hAnsiTheme="minorEastAsia"/>
                <w:sz w:val="18"/>
                <w:szCs w:val="18"/>
              </w:rPr>
              <w:fldChar w:fldCharType="begin"/>
            </w:r>
            <w:r w:rsidRPr="00D5152F">
              <w:rPr>
                <w:rFonts w:asciiTheme="minorEastAsia" w:hAnsiTheme="minorEastAsia"/>
                <w:sz w:val="18"/>
                <w:szCs w:val="18"/>
              </w:rPr>
              <w:instrText xml:space="preserve"> </w:instrText>
            </w:r>
            <w:r w:rsidRPr="00D5152F">
              <w:rPr>
                <w:rFonts w:asciiTheme="minorEastAsia" w:hAnsiTheme="minorEastAsia" w:hint="eastAsia"/>
                <w:sz w:val="18"/>
                <w:szCs w:val="18"/>
              </w:rPr>
              <w:instrText>eq \o\ac(○,</w:instrText>
            </w:r>
            <w:r w:rsidRPr="00D5152F">
              <w:rPr>
                <w:rFonts w:ascii="游明朝" w:hAnsiTheme="minorEastAsia" w:hint="eastAsia"/>
                <w:position w:val="2"/>
                <w:sz w:val="12"/>
                <w:szCs w:val="18"/>
              </w:rPr>
              <w:instrText>イ</w:instrText>
            </w:r>
            <w:r w:rsidRPr="00D5152F">
              <w:rPr>
                <w:rFonts w:asciiTheme="minorEastAsia" w:hAnsiTheme="minorEastAsia" w:hint="eastAsia"/>
                <w:sz w:val="18"/>
                <w:szCs w:val="18"/>
              </w:rPr>
              <w:instrText>)</w:instrText>
            </w:r>
            <w:r w:rsidRPr="00D5152F">
              <w:rPr>
                <w:rFonts w:asciiTheme="minorEastAsia" w:hAnsiTheme="minorEastAsia"/>
                <w:sz w:val="18"/>
                <w:szCs w:val="18"/>
              </w:rPr>
              <w:fldChar w:fldCharType="end"/>
            </w:r>
            <w:r w:rsidRPr="00D5152F">
              <w:rPr>
                <w:rFonts w:asciiTheme="minorEastAsia" w:hAnsiTheme="minorEastAsia" w:hint="eastAsia"/>
                <w:sz w:val="18"/>
                <w:szCs w:val="18"/>
              </w:rPr>
              <w:t>，(</w:t>
            </w:r>
            <w:r w:rsidRPr="00D5152F">
              <w:rPr>
                <w:rFonts w:asciiTheme="minorEastAsia" w:hAnsiTheme="minorEastAsia"/>
                <w:sz w:val="18"/>
                <w:szCs w:val="18"/>
              </w:rPr>
              <w:t>1</w:t>
            </w:r>
            <w:r w:rsidRPr="00D5152F">
              <w:rPr>
                <w:rFonts w:asciiTheme="minorEastAsia" w:hAnsiTheme="minorEastAsia" w:hint="eastAsia"/>
                <w:sz w:val="18"/>
                <w:szCs w:val="18"/>
              </w:rPr>
              <w:t>)イ，(2)(ア)</w:t>
            </w:r>
            <w:r w:rsidRPr="00D5152F">
              <w:rPr>
                <w:rFonts w:asciiTheme="minorEastAsia" w:hAnsiTheme="minorEastAsia"/>
                <w:sz w:val="18"/>
                <w:szCs w:val="18"/>
              </w:rPr>
              <w:fldChar w:fldCharType="begin"/>
            </w:r>
            <w:r w:rsidRPr="00D5152F">
              <w:rPr>
                <w:rFonts w:asciiTheme="minorEastAsia" w:hAnsiTheme="minorEastAsia"/>
                <w:sz w:val="18"/>
                <w:szCs w:val="18"/>
              </w:rPr>
              <w:instrText xml:space="preserve"> </w:instrText>
            </w:r>
            <w:r w:rsidRPr="00D5152F">
              <w:rPr>
                <w:rFonts w:asciiTheme="minorEastAsia" w:hAnsiTheme="minorEastAsia" w:hint="eastAsia"/>
                <w:sz w:val="18"/>
                <w:szCs w:val="18"/>
              </w:rPr>
              <w:instrText>eq \o\ac(○,</w:instrText>
            </w:r>
            <w:r w:rsidRPr="00D5152F">
              <w:rPr>
                <w:rFonts w:ascii="游明朝" w:hAnsiTheme="minorEastAsia" w:hint="eastAsia"/>
                <w:position w:val="2"/>
                <w:sz w:val="12"/>
                <w:szCs w:val="18"/>
              </w:rPr>
              <w:instrText>ア</w:instrText>
            </w:r>
            <w:r w:rsidRPr="00D5152F">
              <w:rPr>
                <w:rFonts w:asciiTheme="minorEastAsia" w:hAnsiTheme="minorEastAsia" w:hint="eastAsia"/>
                <w:sz w:val="18"/>
                <w:szCs w:val="18"/>
              </w:rPr>
              <w:instrText>)</w:instrText>
            </w:r>
            <w:r w:rsidRPr="00D5152F">
              <w:rPr>
                <w:rFonts w:asciiTheme="minorEastAsia" w:hAnsiTheme="minorEastAsia"/>
                <w:sz w:val="18"/>
                <w:szCs w:val="18"/>
              </w:rPr>
              <w:fldChar w:fldCharType="end"/>
            </w:r>
            <w:r w:rsidRPr="00D5152F">
              <w:rPr>
                <w:rFonts w:asciiTheme="minorEastAsia" w:hAnsiTheme="minorEastAsia"/>
                <w:sz w:val="18"/>
                <w:szCs w:val="18"/>
              </w:rPr>
              <w:fldChar w:fldCharType="begin"/>
            </w:r>
            <w:r w:rsidRPr="00D5152F">
              <w:rPr>
                <w:rFonts w:asciiTheme="minorEastAsia" w:hAnsiTheme="minorEastAsia"/>
                <w:sz w:val="18"/>
                <w:szCs w:val="18"/>
              </w:rPr>
              <w:instrText xml:space="preserve"> </w:instrText>
            </w:r>
            <w:r w:rsidRPr="00D5152F">
              <w:rPr>
                <w:rFonts w:asciiTheme="minorEastAsia" w:hAnsiTheme="minorEastAsia" w:hint="eastAsia"/>
                <w:sz w:val="18"/>
                <w:szCs w:val="18"/>
              </w:rPr>
              <w:instrText>eq \o\ac(○,</w:instrText>
            </w:r>
            <w:r w:rsidRPr="00D5152F">
              <w:rPr>
                <w:rFonts w:ascii="游明朝" w:hAnsiTheme="minorEastAsia" w:hint="eastAsia"/>
                <w:position w:val="2"/>
                <w:sz w:val="12"/>
                <w:szCs w:val="18"/>
              </w:rPr>
              <w:instrText>イ</w:instrText>
            </w:r>
            <w:r w:rsidRPr="00D5152F">
              <w:rPr>
                <w:rFonts w:asciiTheme="minorEastAsia" w:hAnsiTheme="minorEastAsia" w:hint="eastAsia"/>
                <w:sz w:val="18"/>
                <w:szCs w:val="18"/>
              </w:rPr>
              <w:instrText>)</w:instrText>
            </w:r>
            <w:r w:rsidRPr="00D5152F">
              <w:rPr>
                <w:rFonts w:asciiTheme="minorEastAsia" w:hAnsiTheme="minorEastAsia"/>
                <w:sz w:val="18"/>
                <w:szCs w:val="18"/>
              </w:rPr>
              <w:fldChar w:fldCharType="end"/>
            </w:r>
            <w:r w:rsidRPr="00D5152F">
              <w:rPr>
                <w:rFonts w:asciiTheme="minorEastAsia" w:hAnsiTheme="minorEastAsia" w:hint="eastAsia"/>
                <w:sz w:val="18"/>
                <w:szCs w:val="18"/>
              </w:rPr>
              <w:t>，(2)イ，(</w:t>
            </w:r>
            <w:r w:rsidRPr="00D5152F">
              <w:rPr>
                <w:rFonts w:asciiTheme="minorEastAsia" w:hAnsiTheme="minorEastAsia"/>
                <w:sz w:val="18"/>
                <w:szCs w:val="18"/>
              </w:rPr>
              <w:t>3</w:t>
            </w:r>
            <w:r w:rsidRPr="00D5152F">
              <w:rPr>
                <w:rFonts w:asciiTheme="minorEastAsia" w:hAnsiTheme="minorEastAsia" w:hint="eastAsia"/>
                <w:sz w:val="18"/>
                <w:szCs w:val="18"/>
              </w:rPr>
              <w:t>)ア(ア)</w:t>
            </w:r>
            <w:r w:rsidRPr="00D5152F">
              <w:rPr>
                <w:rFonts w:asciiTheme="minorEastAsia" w:hAnsiTheme="minorEastAsia"/>
                <w:sz w:val="18"/>
                <w:szCs w:val="18"/>
              </w:rPr>
              <w:fldChar w:fldCharType="begin"/>
            </w:r>
            <w:r w:rsidRPr="00D5152F">
              <w:rPr>
                <w:rFonts w:asciiTheme="minorEastAsia" w:hAnsiTheme="minorEastAsia"/>
                <w:sz w:val="18"/>
                <w:szCs w:val="18"/>
              </w:rPr>
              <w:instrText xml:space="preserve"> </w:instrText>
            </w:r>
            <w:r w:rsidRPr="00D5152F">
              <w:rPr>
                <w:rFonts w:asciiTheme="minorEastAsia" w:hAnsiTheme="minorEastAsia" w:hint="eastAsia"/>
                <w:sz w:val="18"/>
                <w:szCs w:val="18"/>
              </w:rPr>
              <w:instrText>eq \o\ac(○,</w:instrText>
            </w:r>
            <w:r w:rsidRPr="00D5152F">
              <w:rPr>
                <w:rFonts w:ascii="游明朝" w:hAnsiTheme="minorEastAsia" w:hint="eastAsia"/>
                <w:position w:val="2"/>
                <w:sz w:val="12"/>
                <w:szCs w:val="18"/>
              </w:rPr>
              <w:instrText>ア</w:instrText>
            </w:r>
            <w:r w:rsidRPr="00D5152F">
              <w:rPr>
                <w:rFonts w:asciiTheme="minorEastAsia" w:hAnsiTheme="minorEastAsia" w:hint="eastAsia"/>
                <w:sz w:val="18"/>
                <w:szCs w:val="18"/>
              </w:rPr>
              <w:instrText>)</w:instrText>
            </w:r>
            <w:r w:rsidRPr="00D5152F">
              <w:rPr>
                <w:rFonts w:asciiTheme="minorEastAsia" w:hAnsiTheme="minorEastAsia"/>
                <w:sz w:val="18"/>
                <w:szCs w:val="18"/>
              </w:rPr>
              <w:fldChar w:fldCharType="end"/>
            </w:r>
            <w:r w:rsidRPr="00D5152F">
              <w:rPr>
                <w:rFonts w:asciiTheme="minorEastAsia" w:hAnsiTheme="minorEastAsia" w:hint="eastAsia"/>
                <w:sz w:val="18"/>
                <w:szCs w:val="18"/>
              </w:rPr>
              <w:t>，(3)ア(イ)</w:t>
            </w:r>
            <w:r w:rsidRPr="00D5152F">
              <w:rPr>
                <w:rFonts w:asciiTheme="minorEastAsia" w:hAnsiTheme="minorEastAsia"/>
                <w:sz w:val="18"/>
                <w:szCs w:val="18"/>
              </w:rPr>
              <w:fldChar w:fldCharType="begin"/>
            </w:r>
            <w:r w:rsidRPr="00D5152F">
              <w:rPr>
                <w:rFonts w:asciiTheme="minorEastAsia" w:hAnsiTheme="minorEastAsia"/>
                <w:sz w:val="18"/>
                <w:szCs w:val="18"/>
              </w:rPr>
              <w:instrText xml:space="preserve"> </w:instrText>
            </w:r>
            <w:r w:rsidRPr="00D5152F">
              <w:rPr>
                <w:rFonts w:asciiTheme="minorEastAsia" w:hAnsiTheme="minorEastAsia" w:hint="eastAsia"/>
                <w:sz w:val="18"/>
                <w:szCs w:val="18"/>
              </w:rPr>
              <w:instrText>eq \o\ac(○,</w:instrText>
            </w:r>
            <w:r w:rsidRPr="00D5152F">
              <w:rPr>
                <w:rFonts w:ascii="游明朝" w:hAnsiTheme="minorEastAsia" w:hint="eastAsia"/>
                <w:position w:val="2"/>
                <w:sz w:val="12"/>
                <w:szCs w:val="18"/>
              </w:rPr>
              <w:instrText>ア</w:instrText>
            </w:r>
            <w:r w:rsidRPr="00D5152F">
              <w:rPr>
                <w:rFonts w:asciiTheme="minorEastAsia" w:hAnsiTheme="minorEastAsia" w:hint="eastAsia"/>
                <w:sz w:val="18"/>
                <w:szCs w:val="18"/>
              </w:rPr>
              <w:instrText>)</w:instrText>
            </w:r>
            <w:r w:rsidRPr="00D5152F">
              <w:rPr>
                <w:rFonts w:asciiTheme="minorEastAsia" w:hAnsiTheme="minorEastAsia"/>
                <w:sz w:val="18"/>
                <w:szCs w:val="18"/>
              </w:rPr>
              <w:fldChar w:fldCharType="end"/>
            </w:r>
            <w:r w:rsidRPr="00D5152F">
              <w:rPr>
                <w:rFonts w:asciiTheme="minorEastAsia" w:hAnsiTheme="minorEastAsia"/>
                <w:sz w:val="18"/>
                <w:szCs w:val="18"/>
              </w:rPr>
              <w:fldChar w:fldCharType="begin"/>
            </w:r>
            <w:r w:rsidRPr="00D5152F">
              <w:rPr>
                <w:rFonts w:asciiTheme="minorEastAsia" w:hAnsiTheme="minorEastAsia"/>
                <w:sz w:val="18"/>
                <w:szCs w:val="18"/>
              </w:rPr>
              <w:instrText xml:space="preserve"> </w:instrText>
            </w:r>
            <w:r w:rsidRPr="00D5152F">
              <w:rPr>
                <w:rFonts w:asciiTheme="minorEastAsia" w:hAnsiTheme="minorEastAsia" w:hint="eastAsia"/>
                <w:sz w:val="18"/>
                <w:szCs w:val="18"/>
              </w:rPr>
              <w:instrText>eq \o\ac(○,</w:instrText>
            </w:r>
            <w:r w:rsidRPr="00D5152F">
              <w:rPr>
                <w:rFonts w:ascii="游明朝" w:hAnsiTheme="minorEastAsia" w:hint="eastAsia"/>
                <w:position w:val="2"/>
                <w:sz w:val="12"/>
                <w:szCs w:val="18"/>
              </w:rPr>
              <w:instrText>イ</w:instrText>
            </w:r>
            <w:r w:rsidRPr="00D5152F">
              <w:rPr>
                <w:rFonts w:asciiTheme="minorEastAsia" w:hAnsiTheme="minorEastAsia" w:hint="eastAsia"/>
                <w:sz w:val="18"/>
                <w:szCs w:val="18"/>
              </w:rPr>
              <w:instrText>)</w:instrText>
            </w:r>
            <w:r w:rsidRPr="00D5152F">
              <w:rPr>
                <w:rFonts w:asciiTheme="minorEastAsia" w:hAnsiTheme="minorEastAsia"/>
                <w:sz w:val="18"/>
                <w:szCs w:val="18"/>
              </w:rPr>
              <w:fldChar w:fldCharType="end"/>
            </w:r>
            <w:r w:rsidRPr="00D5152F">
              <w:rPr>
                <w:rFonts w:asciiTheme="minorEastAsia" w:hAnsiTheme="minorEastAsia" w:hint="eastAsia"/>
                <w:sz w:val="18"/>
                <w:szCs w:val="18"/>
              </w:rPr>
              <w:t>，(</w:t>
            </w:r>
            <w:r w:rsidRPr="00D5152F">
              <w:rPr>
                <w:rFonts w:asciiTheme="minorEastAsia" w:hAnsiTheme="minorEastAsia"/>
                <w:sz w:val="18"/>
                <w:szCs w:val="18"/>
              </w:rPr>
              <w:t>3)</w:t>
            </w:r>
            <w:r w:rsidRPr="00D5152F">
              <w:rPr>
                <w:rFonts w:asciiTheme="minorEastAsia" w:hAnsiTheme="minorEastAsia" w:hint="eastAsia"/>
                <w:sz w:val="18"/>
                <w:szCs w:val="18"/>
              </w:rPr>
              <w:t>イ</w:t>
            </w:r>
          </w:p>
        </w:tc>
        <w:tc>
          <w:tcPr>
            <w:tcW w:w="1559" w:type="dxa"/>
            <w:shd w:val="clear" w:color="auto" w:fill="D9D9D9" w:themeFill="background1" w:themeFillShade="D9"/>
          </w:tcPr>
          <w:p w14:paraId="1CDF0AD5" w14:textId="77777777" w:rsidR="00AA17C2" w:rsidRPr="00D5152F" w:rsidRDefault="00AA17C2" w:rsidP="00D77DF5">
            <w:pPr>
              <w:jc w:val="center"/>
              <w:rPr>
                <w:rFonts w:ascii="BIZ UDゴシック" w:eastAsia="BIZ UDゴシック" w:hAnsi="BIZ UDゴシック"/>
              </w:rPr>
            </w:pPr>
            <w:r w:rsidRPr="00D5152F">
              <w:rPr>
                <w:rFonts w:ascii="BIZ UDゴシック" w:eastAsia="BIZ UDゴシック" w:hAnsi="BIZ UDゴシック" w:hint="eastAsia"/>
                <w:sz w:val="20"/>
                <w:szCs w:val="20"/>
              </w:rPr>
              <w:t>配当時間</w:t>
            </w:r>
          </w:p>
        </w:tc>
        <w:tc>
          <w:tcPr>
            <w:tcW w:w="1559" w:type="dxa"/>
          </w:tcPr>
          <w:p w14:paraId="33AF4893" w14:textId="2AB677E4" w:rsidR="00AA17C2" w:rsidRPr="00D5152F" w:rsidRDefault="00AA17C2" w:rsidP="00D77DF5">
            <w:r w:rsidRPr="00D5152F">
              <w:rPr>
                <w:rFonts w:hint="eastAsia"/>
              </w:rPr>
              <w:t>4時間</w:t>
            </w:r>
          </w:p>
        </w:tc>
        <w:tc>
          <w:tcPr>
            <w:tcW w:w="1560" w:type="dxa"/>
            <w:shd w:val="clear" w:color="auto" w:fill="D9D9D9" w:themeFill="background1" w:themeFillShade="D9"/>
          </w:tcPr>
          <w:p w14:paraId="667FF5E8" w14:textId="77777777" w:rsidR="00AA17C2" w:rsidRPr="00D5152F" w:rsidRDefault="00AA17C2" w:rsidP="00D77DF5">
            <w:pPr>
              <w:jc w:val="center"/>
              <w:rPr>
                <w:rFonts w:ascii="BIZ UDゴシック" w:eastAsia="BIZ UDゴシック" w:hAnsi="BIZ UDゴシック"/>
              </w:rPr>
            </w:pPr>
            <w:r w:rsidRPr="00D5152F">
              <w:rPr>
                <w:rFonts w:ascii="BIZ UDゴシック" w:eastAsia="BIZ UDゴシック" w:hAnsi="BIZ UDゴシック" w:hint="eastAsia"/>
                <w:sz w:val="20"/>
                <w:szCs w:val="20"/>
              </w:rPr>
              <w:t>配当時期</w:t>
            </w:r>
          </w:p>
        </w:tc>
        <w:tc>
          <w:tcPr>
            <w:tcW w:w="2232" w:type="dxa"/>
          </w:tcPr>
          <w:p w14:paraId="5609C28F" w14:textId="50A5C1C7" w:rsidR="00AA17C2" w:rsidRPr="00D5152F" w:rsidRDefault="00AA17C2" w:rsidP="00D77DF5">
            <w:r w:rsidRPr="00D5152F">
              <w:rPr>
                <w:rFonts w:hint="eastAsia"/>
              </w:rPr>
              <w:t>3月下旬</w:t>
            </w:r>
          </w:p>
        </w:tc>
      </w:tr>
    </w:tbl>
    <w:p w14:paraId="129B8317" w14:textId="77777777" w:rsidR="007462DD" w:rsidRPr="00D5152F" w:rsidRDefault="007462DD" w:rsidP="007462DD">
      <w:pPr>
        <w:rPr>
          <w:rFonts w:ascii="BIZ UDゴシック" w:eastAsia="BIZ UDゴシック" w:hAnsi="BIZ UDゴシック"/>
        </w:rPr>
      </w:pPr>
    </w:p>
    <w:tbl>
      <w:tblPr>
        <w:tblStyle w:val="a3"/>
        <w:tblW w:w="14596" w:type="dxa"/>
        <w:tblLook w:val="04A0" w:firstRow="1" w:lastRow="0" w:firstColumn="1" w:lastColumn="0" w:noHBand="0" w:noVBand="1"/>
      </w:tblPr>
      <w:tblGrid>
        <w:gridCol w:w="5942"/>
        <w:gridCol w:w="582"/>
        <w:gridCol w:w="979"/>
        <w:gridCol w:w="582"/>
        <w:gridCol w:w="582"/>
        <w:gridCol w:w="5929"/>
      </w:tblGrid>
      <w:tr w:rsidR="00D5152F" w:rsidRPr="00D5152F" w14:paraId="6ECC5FA8" w14:textId="77777777" w:rsidTr="00D77DF5">
        <w:trPr>
          <w:cantSplit/>
          <w:trHeight w:val="735"/>
        </w:trPr>
        <w:tc>
          <w:tcPr>
            <w:tcW w:w="5942" w:type="dxa"/>
            <w:vAlign w:val="center"/>
          </w:tcPr>
          <w:p w14:paraId="22673F51" w14:textId="77777777" w:rsidR="00221C92" w:rsidRPr="00D5152F" w:rsidRDefault="00221C92" w:rsidP="00D77DF5">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主な学習活動</w:t>
            </w:r>
          </w:p>
        </w:tc>
        <w:tc>
          <w:tcPr>
            <w:tcW w:w="582" w:type="dxa"/>
            <w:textDirection w:val="tbRlV"/>
          </w:tcPr>
          <w:p w14:paraId="6DF4C0CB" w14:textId="77777777" w:rsidR="00221C92" w:rsidRPr="00D5152F" w:rsidRDefault="00221C92" w:rsidP="00D77DF5">
            <w:pPr>
              <w:ind w:left="113" w:right="113"/>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時数</w:t>
            </w:r>
          </w:p>
        </w:tc>
        <w:tc>
          <w:tcPr>
            <w:tcW w:w="979" w:type="dxa"/>
            <w:vAlign w:val="center"/>
          </w:tcPr>
          <w:p w14:paraId="619518B1" w14:textId="77777777" w:rsidR="00221C92" w:rsidRPr="00D5152F" w:rsidRDefault="00221C92" w:rsidP="00D77DF5">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ページ</w:t>
            </w:r>
          </w:p>
        </w:tc>
        <w:tc>
          <w:tcPr>
            <w:tcW w:w="582" w:type="dxa"/>
            <w:textDirection w:val="tbRlV"/>
          </w:tcPr>
          <w:p w14:paraId="2FE11C56" w14:textId="77777777" w:rsidR="00221C92" w:rsidRPr="00D5152F" w:rsidRDefault="00221C92" w:rsidP="00D77DF5">
            <w:pPr>
              <w:ind w:left="113" w:right="113"/>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重点</w:t>
            </w:r>
          </w:p>
        </w:tc>
        <w:tc>
          <w:tcPr>
            <w:tcW w:w="582" w:type="dxa"/>
            <w:textDirection w:val="tbRlV"/>
          </w:tcPr>
          <w:p w14:paraId="6A08E781" w14:textId="77777777" w:rsidR="00221C92" w:rsidRPr="00D5152F" w:rsidRDefault="00221C92" w:rsidP="00D77DF5">
            <w:pPr>
              <w:ind w:left="113" w:right="113"/>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記録</w:t>
            </w:r>
          </w:p>
        </w:tc>
        <w:tc>
          <w:tcPr>
            <w:tcW w:w="5929" w:type="dxa"/>
            <w:vAlign w:val="center"/>
          </w:tcPr>
          <w:p w14:paraId="72A63F04" w14:textId="77777777" w:rsidR="00221C92" w:rsidRPr="00D5152F" w:rsidRDefault="00221C92" w:rsidP="00D77DF5">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評価の観点と方法</w:t>
            </w:r>
          </w:p>
        </w:tc>
      </w:tr>
      <w:tr w:rsidR="00D5152F" w:rsidRPr="00D5152F" w14:paraId="66070338" w14:textId="77777777" w:rsidTr="00D77DF5">
        <w:tc>
          <w:tcPr>
            <w:tcW w:w="14596" w:type="dxa"/>
            <w:gridSpan w:val="6"/>
            <w:shd w:val="clear" w:color="auto" w:fill="D9D9D9" w:themeFill="background1" w:themeFillShade="D9"/>
          </w:tcPr>
          <w:p w14:paraId="701162C5" w14:textId="77777777" w:rsidR="00221C92" w:rsidRPr="00D5152F" w:rsidRDefault="00221C92" w:rsidP="00D77DF5">
            <w:pPr>
              <w:adjustRightInd w:val="0"/>
              <w:snapToGrid w:val="0"/>
              <w:spacing w:line="260" w:lineRule="exact"/>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結章　生物基礎と私たち</w:t>
            </w:r>
          </w:p>
        </w:tc>
      </w:tr>
      <w:tr w:rsidR="00923EC6" w:rsidRPr="00D5152F" w14:paraId="4BC08D1F" w14:textId="77777777" w:rsidTr="00923EC6">
        <w:tc>
          <w:tcPr>
            <w:tcW w:w="5942" w:type="dxa"/>
          </w:tcPr>
          <w:p w14:paraId="36136BAA" w14:textId="77777777" w:rsidR="00221C92" w:rsidRPr="00D5152F" w:rsidRDefault="00221C92" w:rsidP="00D77DF5">
            <w:pPr>
              <w:adjustRightInd w:val="0"/>
              <w:snapToGrid w:val="0"/>
              <w:spacing w:line="260" w:lineRule="exact"/>
              <w:rPr>
                <w:rFonts w:eastAsiaTheme="minorHAnsi"/>
                <w:sz w:val="20"/>
                <w:szCs w:val="20"/>
              </w:rPr>
            </w:pPr>
            <w:r w:rsidRPr="00D5152F">
              <w:rPr>
                <w:rFonts w:eastAsiaTheme="minorHAnsi" w:hint="eastAsia"/>
                <w:sz w:val="20"/>
                <w:szCs w:val="20"/>
              </w:rPr>
              <w:t>A 生物の特徴と私たち</w:t>
            </w:r>
          </w:p>
          <w:p w14:paraId="3B035282" w14:textId="37CB7548" w:rsidR="00B8443B" w:rsidRDefault="00221C92" w:rsidP="00D77DF5">
            <w:pPr>
              <w:adjustRightInd w:val="0"/>
              <w:snapToGrid w:val="0"/>
              <w:spacing w:line="260" w:lineRule="exact"/>
              <w:ind w:left="200" w:hangingChars="100" w:hanging="200"/>
              <w:rPr>
                <w:rFonts w:eastAsiaTheme="minorHAnsi"/>
                <w:sz w:val="20"/>
                <w:szCs w:val="20"/>
              </w:rPr>
            </w:pPr>
            <w:r w:rsidRPr="00D5152F">
              <w:rPr>
                <w:rFonts w:eastAsiaTheme="minorHAnsi" w:hint="eastAsia"/>
                <w:sz w:val="20"/>
                <w:szCs w:val="20"/>
              </w:rPr>
              <w:t>やってみよう</w:t>
            </w:r>
          </w:p>
          <w:p w14:paraId="43E19EE5" w14:textId="77777777" w:rsidR="00B8443B" w:rsidRDefault="00221C92" w:rsidP="00B8443B">
            <w:pPr>
              <w:adjustRightInd w:val="0"/>
              <w:snapToGrid w:val="0"/>
              <w:spacing w:line="260" w:lineRule="exact"/>
              <w:rPr>
                <w:rFonts w:eastAsiaTheme="minorHAnsi"/>
                <w:sz w:val="20"/>
                <w:szCs w:val="20"/>
              </w:rPr>
            </w:pPr>
            <w:r w:rsidRPr="00D5152F">
              <w:rPr>
                <w:rFonts w:eastAsiaTheme="minorHAnsi" w:hint="eastAsia"/>
                <w:sz w:val="20"/>
                <w:szCs w:val="20"/>
              </w:rPr>
              <w:t>1. 身のまわりの生物の共通性と多様性を考える</w:t>
            </w:r>
          </w:p>
          <w:p w14:paraId="221616F3" w14:textId="6031D297" w:rsidR="00221C92" w:rsidRPr="00D5152F" w:rsidRDefault="00221C92" w:rsidP="00B8443B">
            <w:pPr>
              <w:adjustRightInd w:val="0"/>
              <w:snapToGrid w:val="0"/>
              <w:spacing w:line="260" w:lineRule="exact"/>
              <w:ind w:left="200" w:hangingChars="100" w:hanging="200"/>
              <w:rPr>
                <w:rFonts w:eastAsiaTheme="minorHAnsi"/>
                <w:sz w:val="20"/>
                <w:szCs w:val="20"/>
              </w:rPr>
            </w:pPr>
            <w:r w:rsidRPr="00D5152F">
              <w:rPr>
                <w:rFonts w:eastAsiaTheme="minorHAnsi"/>
                <w:sz w:val="20"/>
                <w:szCs w:val="20"/>
              </w:rPr>
              <w:t>2. 身のまわりのエネルギーを利用している場面を撮影し，</w:t>
            </w:r>
            <w:r w:rsidR="00B8443B">
              <w:rPr>
                <w:rFonts w:eastAsiaTheme="minorHAnsi" w:hint="eastAsia"/>
                <w:sz w:val="20"/>
                <w:szCs w:val="20"/>
              </w:rPr>
              <w:t>タイトルを</w:t>
            </w:r>
            <w:r w:rsidRPr="00D5152F">
              <w:rPr>
                <w:rFonts w:eastAsiaTheme="minorHAnsi"/>
                <w:sz w:val="20"/>
                <w:szCs w:val="20"/>
              </w:rPr>
              <w:t>つける</w:t>
            </w:r>
          </w:p>
          <w:p w14:paraId="447B38FA" w14:textId="77777777" w:rsidR="00221C92" w:rsidRPr="00D5152F" w:rsidRDefault="00221C92" w:rsidP="00D77DF5">
            <w:pPr>
              <w:adjustRightInd w:val="0"/>
              <w:snapToGrid w:val="0"/>
              <w:spacing w:line="260" w:lineRule="exact"/>
              <w:rPr>
                <w:rFonts w:eastAsiaTheme="minorHAnsi"/>
                <w:sz w:val="20"/>
                <w:szCs w:val="20"/>
              </w:rPr>
            </w:pPr>
            <w:r w:rsidRPr="00D5152F">
              <w:rPr>
                <w:rFonts w:eastAsiaTheme="minorHAnsi" w:hint="eastAsia"/>
                <w:sz w:val="20"/>
                <w:szCs w:val="20"/>
              </w:rPr>
              <w:t>B 遺伝子のはたらきと私たち</w:t>
            </w:r>
          </w:p>
          <w:p w14:paraId="67F13EF3" w14:textId="77777777" w:rsidR="00B8443B" w:rsidRDefault="00221C92" w:rsidP="00D77DF5">
            <w:pPr>
              <w:adjustRightInd w:val="0"/>
              <w:snapToGrid w:val="0"/>
              <w:spacing w:line="260" w:lineRule="exact"/>
              <w:rPr>
                <w:rFonts w:eastAsiaTheme="minorHAnsi"/>
                <w:sz w:val="20"/>
                <w:szCs w:val="20"/>
              </w:rPr>
            </w:pPr>
            <w:r w:rsidRPr="00D5152F">
              <w:rPr>
                <w:rFonts w:eastAsiaTheme="minorHAnsi" w:hint="eastAsia"/>
                <w:sz w:val="20"/>
                <w:szCs w:val="20"/>
              </w:rPr>
              <w:t>やってみよう</w:t>
            </w:r>
          </w:p>
          <w:p w14:paraId="466F64DD" w14:textId="199F5760" w:rsidR="00B8443B" w:rsidRDefault="00221C92" w:rsidP="00D77DF5">
            <w:pPr>
              <w:adjustRightInd w:val="0"/>
              <w:snapToGrid w:val="0"/>
              <w:spacing w:line="260" w:lineRule="exact"/>
              <w:rPr>
                <w:rFonts w:eastAsiaTheme="minorHAnsi"/>
                <w:sz w:val="20"/>
                <w:szCs w:val="20"/>
              </w:rPr>
            </w:pPr>
            <w:r w:rsidRPr="00D5152F">
              <w:rPr>
                <w:rFonts w:eastAsiaTheme="minorHAnsi" w:hint="eastAsia"/>
                <w:sz w:val="20"/>
                <w:szCs w:val="20"/>
              </w:rPr>
              <w:t>1.</w:t>
            </w:r>
            <w:r w:rsidR="00B8443B">
              <w:rPr>
                <w:rFonts w:eastAsiaTheme="minorHAnsi"/>
                <w:sz w:val="20"/>
                <w:szCs w:val="20"/>
              </w:rPr>
              <w:t xml:space="preserve"> </w:t>
            </w:r>
            <w:r w:rsidRPr="00D5152F">
              <w:rPr>
                <w:rFonts w:eastAsiaTheme="minorHAnsi" w:hint="eastAsia"/>
                <w:sz w:val="20"/>
                <w:szCs w:val="20"/>
              </w:rPr>
              <w:t>遺伝子とまわりのものを関連付ける</w:t>
            </w:r>
          </w:p>
          <w:p w14:paraId="4C98BD73" w14:textId="10E7BD44" w:rsidR="00221C92" w:rsidRPr="00D5152F" w:rsidRDefault="00221C92" w:rsidP="00B8443B">
            <w:pPr>
              <w:adjustRightInd w:val="0"/>
              <w:snapToGrid w:val="0"/>
              <w:spacing w:line="260" w:lineRule="exact"/>
              <w:ind w:left="300" w:hangingChars="150" w:hanging="300"/>
              <w:rPr>
                <w:rFonts w:eastAsiaTheme="minorHAnsi"/>
                <w:sz w:val="20"/>
                <w:szCs w:val="20"/>
              </w:rPr>
            </w:pPr>
            <w:r w:rsidRPr="00D5152F">
              <w:rPr>
                <w:rFonts w:eastAsiaTheme="minorHAnsi" w:hint="eastAsia"/>
                <w:sz w:val="20"/>
                <w:szCs w:val="20"/>
              </w:rPr>
              <w:t>2.</w:t>
            </w:r>
            <w:r w:rsidR="00B8443B">
              <w:rPr>
                <w:rFonts w:eastAsiaTheme="minorHAnsi"/>
                <w:sz w:val="20"/>
                <w:szCs w:val="20"/>
              </w:rPr>
              <w:t xml:space="preserve"> </w:t>
            </w:r>
            <w:r w:rsidRPr="00D5152F">
              <w:rPr>
                <w:rFonts w:eastAsiaTheme="minorHAnsi" w:hint="eastAsia"/>
                <w:sz w:val="20"/>
                <w:szCs w:val="20"/>
              </w:rPr>
              <w:t>「D</w:t>
            </w:r>
            <w:r w:rsidRPr="00D5152F">
              <w:rPr>
                <w:rFonts w:eastAsiaTheme="minorHAnsi"/>
                <w:sz w:val="20"/>
                <w:szCs w:val="20"/>
              </w:rPr>
              <w:t>NA</w:t>
            </w:r>
            <w:r w:rsidRPr="00D5152F">
              <w:rPr>
                <w:rFonts w:eastAsiaTheme="minorHAnsi" w:hint="eastAsia"/>
                <w:sz w:val="20"/>
                <w:szCs w:val="20"/>
              </w:rPr>
              <w:t>の複製」「D</w:t>
            </w:r>
            <w:r w:rsidRPr="00D5152F">
              <w:rPr>
                <w:rFonts w:eastAsiaTheme="minorHAnsi"/>
                <w:sz w:val="20"/>
                <w:szCs w:val="20"/>
              </w:rPr>
              <w:t>NA</w:t>
            </w:r>
            <w:r w:rsidRPr="00D5152F">
              <w:rPr>
                <w:rFonts w:eastAsiaTheme="minorHAnsi" w:hint="eastAsia"/>
                <w:sz w:val="20"/>
                <w:szCs w:val="20"/>
              </w:rPr>
              <w:t>のタンパク質の合成」を成長する過程で説明する</w:t>
            </w:r>
          </w:p>
          <w:p w14:paraId="1AA8B853" w14:textId="77777777" w:rsidR="00221C92" w:rsidRPr="00D5152F" w:rsidRDefault="00221C92" w:rsidP="00D77DF5">
            <w:pPr>
              <w:adjustRightInd w:val="0"/>
              <w:snapToGrid w:val="0"/>
              <w:spacing w:line="260" w:lineRule="exact"/>
              <w:rPr>
                <w:rFonts w:eastAsiaTheme="minorHAnsi"/>
                <w:sz w:val="20"/>
                <w:szCs w:val="20"/>
              </w:rPr>
            </w:pPr>
            <w:r w:rsidRPr="00D5152F">
              <w:rPr>
                <w:rFonts w:eastAsiaTheme="minorHAnsi" w:hint="eastAsia"/>
                <w:sz w:val="20"/>
                <w:szCs w:val="20"/>
              </w:rPr>
              <w:t>C 体内環境と私たち</w:t>
            </w:r>
          </w:p>
          <w:p w14:paraId="2B4CA811" w14:textId="77777777" w:rsidR="00B8443B" w:rsidRDefault="00221C92" w:rsidP="00D77DF5">
            <w:pPr>
              <w:adjustRightInd w:val="0"/>
              <w:snapToGrid w:val="0"/>
              <w:spacing w:line="260" w:lineRule="exact"/>
              <w:ind w:left="200" w:hangingChars="100" w:hanging="200"/>
              <w:rPr>
                <w:rFonts w:eastAsiaTheme="minorHAnsi"/>
                <w:sz w:val="20"/>
                <w:szCs w:val="20"/>
              </w:rPr>
            </w:pPr>
            <w:r w:rsidRPr="00D5152F">
              <w:rPr>
                <w:rFonts w:eastAsiaTheme="minorHAnsi" w:hint="eastAsia"/>
                <w:sz w:val="20"/>
                <w:szCs w:val="20"/>
              </w:rPr>
              <w:t>やってみよう</w:t>
            </w:r>
          </w:p>
          <w:p w14:paraId="2491C8B3" w14:textId="5500C556" w:rsidR="00B8443B" w:rsidRDefault="00221C92" w:rsidP="00D77DF5">
            <w:pPr>
              <w:adjustRightInd w:val="0"/>
              <w:snapToGrid w:val="0"/>
              <w:spacing w:line="260" w:lineRule="exact"/>
              <w:ind w:left="200" w:hangingChars="100" w:hanging="200"/>
              <w:rPr>
                <w:rFonts w:eastAsiaTheme="minorHAnsi"/>
                <w:sz w:val="20"/>
                <w:szCs w:val="20"/>
              </w:rPr>
            </w:pPr>
            <w:r w:rsidRPr="00D5152F">
              <w:rPr>
                <w:rFonts w:eastAsiaTheme="minorHAnsi" w:hint="eastAsia"/>
                <w:sz w:val="20"/>
                <w:szCs w:val="20"/>
              </w:rPr>
              <w:t>1.</w:t>
            </w:r>
            <w:r w:rsidR="00B8443B">
              <w:rPr>
                <w:rFonts w:eastAsiaTheme="minorHAnsi" w:hint="eastAsia"/>
                <w:sz w:val="20"/>
                <w:szCs w:val="20"/>
              </w:rPr>
              <w:t xml:space="preserve"> </w:t>
            </w:r>
            <w:r w:rsidRPr="00D5152F">
              <w:rPr>
                <w:rFonts w:eastAsiaTheme="minorHAnsi" w:hint="eastAsia"/>
                <w:sz w:val="20"/>
                <w:szCs w:val="20"/>
              </w:rPr>
              <w:t>身近なエピソードから体内で起こる変化を説明しよう</w:t>
            </w:r>
          </w:p>
          <w:p w14:paraId="55B40FEF" w14:textId="36D85716" w:rsidR="00221C92" w:rsidRPr="00D5152F" w:rsidRDefault="00221C92" w:rsidP="00D77DF5">
            <w:pPr>
              <w:adjustRightInd w:val="0"/>
              <w:snapToGrid w:val="0"/>
              <w:spacing w:line="260" w:lineRule="exact"/>
              <w:ind w:left="200" w:hangingChars="100" w:hanging="200"/>
              <w:rPr>
                <w:rFonts w:eastAsiaTheme="minorHAnsi"/>
                <w:sz w:val="20"/>
                <w:szCs w:val="20"/>
              </w:rPr>
            </w:pPr>
            <w:r w:rsidRPr="00D5152F">
              <w:rPr>
                <w:rFonts w:eastAsiaTheme="minorHAnsi" w:hint="eastAsia"/>
                <w:sz w:val="20"/>
                <w:szCs w:val="20"/>
              </w:rPr>
              <w:t>2. 体内環境のしくみと健康を関連付けた作品をつくる</w:t>
            </w:r>
          </w:p>
          <w:p w14:paraId="77D41E1C" w14:textId="77777777" w:rsidR="00221C92" w:rsidRPr="00D5152F" w:rsidRDefault="00221C92" w:rsidP="00D77DF5">
            <w:pPr>
              <w:adjustRightInd w:val="0"/>
              <w:snapToGrid w:val="0"/>
              <w:spacing w:line="260" w:lineRule="exact"/>
              <w:rPr>
                <w:rFonts w:eastAsiaTheme="minorHAnsi"/>
                <w:sz w:val="20"/>
                <w:szCs w:val="20"/>
              </w:rPr>
            </w:pPr>
            <w:r w:rsidRPr="00D5152F">
              <w:rPr>
                <w:rFonts w:eastAsiaTheme="minorHAnsi" w:hint="eastAsia"/>
                <w:sz w:val="20"/>
                <w:szCs w:val="20"/>
              </w:rPr>
              <w:t>D 生態系と私たち</w:t>
            </w:r>
          </w:p>
          <w:p w14:paraId="7BE81F6A" w14:textId="77777777" w:rsidR="00B8443B" w:rsidRDefault="00221C92" w:rsidP="00D77DF5">
            <w:pPr>
              <w:adjustRightInd w:val="0"/>
              <w:snapToGrid w:val="0"/>
              <w:spacing w:line="260" w:lineRule="exact"/>
              <w:ind w:left="200" w:hangingChars="100" w:hanging="200"/>
              <w:rPr>
                <w:rFonts w:eastAsiaTheme="minorHAnsi"/>
                <w:sz w:val="20"/>
                <w:szCs w:val="20"/>
              </w:rPr>
            </w:pPr>
            <w:r w:rsidRPr="00D5152F">
              <w:rPr>
                <w:rFonts w:eastAsiaTheme="minorHAnsi" w:hint="eastAsia"/>
                <w:sz w:val="20"/>
                <w:szCs w:val="20"/>
              </w:rPr>
              <w:t>やってみよう</w:t>
            </w:r>
          </w:p>
          <w:p w14:paraId="069D9125" w14:textId="77777777" w:rsidR="00B8443B" w:rsidRDefault="00221C92" w:rsidP="00D77DF5">
            <w:pPr>
              <w:adjustRightInd w:val="0"/>
              <w:snapToGrid w:val="0"/>
              <w:spacing w:line="260" w:lineRule="exact"/>
              <w:ind w:left="200" w:hangingChars="100" w:hanging="200"/>
              <w:rPr>
                <w:rFonts w:eastAsiaTheme="minorHAnsi"/>
                <w:sz w:val="20"/>
                <w:szCs w:val="20"/>
              </w:rPr>
            </w:pPr>
            <w:r w:rsidRPr="00D5152F">
              <w:rPr>
                <w:rFonts w:eastAsiaTheme="minorHAnsi" w:hint="eastAsia"/>
                <w:sz w:val="20"/>
                <w:szCs w:val="20"/>
              </w:rPr>
              <w:t xml:space="preserve">1. </w:t>
            </w:r>
            <w:r w:rsidRPr="00D5152F">
              <w:rPr>
                <w:rFonts w:eastAsiaTheme="minorHAnsi"/>
                <w:sz w:val="20"/>
                <w:szCs w:val="20"/>
              </w:rPr>
              <w:t>SDGs</w:t>
            </w:r>
            <w:r w:rsidRPr="00D5152F">
              <w:rPr>
                <w:rFonts w:eastAsiaTheme="minorHAnsi" w:hint="eastAsia"/>
                <w:sz w:val="20"/>
                <w:szCs w:val="20"/>
              </w:rPr>
              <w:t>の目標を踏まえて身のまわりとの関係を考える。</w:t>
            </w:r>
          </w:p>
          <w:p w14:paraId="1F9413A8" w14:textId="130A20EB" w:rsidR="00221C92" w:rsidRPr="00D5152F" w:rsidRDefault="00221C92" w:rsidP="00D77DF5">
            <w:pPr>
              <w:adjustRightInd w:val="0"/>
              <w:snapToGrid w:val="0"/>
              <w:spacing w:line="260" w:lineRule="exact"/>
              <w:ind w:left="200" w:hangingChars="100" w:hanging="200"/>
              <w:rPr>
                <w:rFonts w:eastAsiaTheme="minorHAnsi"/>
                <w:sz w:val="20"/>
                <w:szCs w:val="20"/>
              </w:rPr>
            </w:pPr>
            <w:r w:rsidRPr="00D5152F">
              <w:rPr>
                <w:rFonts w:eastAsiaTheme="minorHAnsi" w:hint="eastAsia"/>
                <w:sz w:val="20"/>
                <w:szCs w:val="20"/>
              </w:rPr>
              <w:t>2.</w:t>
            </w:r>
            <w:r w:rsidRPr="00D5152F">
              <w:rPr>
                <w:rFonts w:eastAsiaTheme="minorHAnsi"/>
                <w:sz w:val="20"/>
                <w:szCs w:val="20"/>
              </w:rPr>
              <w:t xml:space="preserve"> 169</w:t>
            </w:r>
            <w:r w:rsidRPr="00D5152F">
              <w:rPr>
                <w:rFonts w:eastAsiaTheme="minorHAnsi" w:hint="eastAsia"/>
                <w:sz w:val="20"/>
                <w:szCs w:val="20"/>
              </w:rPr>
              <w:t>のターゲットの中から自分ができそうなことと解決策を発表する</w:t>
            </w:r>
          </w:p>
          <w:p w14:paraId="0EC2D4B3" w14:textId="77777777" w:rsidR="00221C92" w:rsidRPr="00D5152F" w:rsidRDefault="00221C92" w:rsidP="00D77DF5">
            <w:pPr>
              <w:adjustRightInd w:val="0"/>
              <w:snapToGrid w:val="0"/>
              <w:spacing w:line="260" w:lineRule="exact"/>
              <w:rPr>
                <w:rFonts w:eastAsiaTheme="minorHAnsi"/>
                <w:sz w:val="20"/>
                <w:szCs w:val="20"/>
              </w:rPr>
            </w:pPr>
            <w:r w:rsidRPr="00D5152F">
              <w:rPr>
                <w:rFonts w:eastAsiaTheme="minorHAnsi" w:hint="eastAsia"/>
                <w:sz w:val="20"/>
                <w:szCs w:val="20"/>
              </w:rPr>
              <w:t>E</w:t>
            </w:r>
            <w:r w:rsidRPr="00D5152F">
              <w:rPr>
                <w:rFonts w:eastAsiaTheme="minorHAnsi"/>
                <w:sz w:val="20"/>
                <w:szCs w:val="20"/>
              </w:rPr>
              <w:t xml:space="preserve"> </w:t>
            </w:r>
            <w:r w:rsidRPr="00D5152F">
              <w:rPr>
                <w:rFonts w:eastAsiaTheme="minorHAnsi" w:hint="eastAsia"/>
                <w:sz w:val="20"/>
                <w:szCs w:val="20"/>
              </w:rPr>
              <w:t>あなたにとっての生物基礎</w:t>
            </w:r>
          </w:p>
          <w:p w14:paraId="63668123" w14:textId="77777777" w:rsidR="00221C92" w:rsidRPr="00D5152F" w:rsidRDefault="00221C92" w:rsidP="00D77DF5">
            <w:pPr>
              <w:adjustRightInd w:val="0"/>
              <w:snapToGrid w:val="0"/>
              <w:spacing w:line="260" w:lineRule="exact"/>
              <w:ind w:left="2" w:hangingChars="1" w:hanging="2"/>
              <w:rPr>
                <w:sz w:val="20"/>
                <w:szCs w:val="20"/>
              </w:rPr>
            </w:pPr>
          </w:p>
          <w:p w14:paraId="6E74F8B3" w14:textId="77777777" w:rsidR="00221C92" w:rsidRPr="00D5152F" w:rsidRDefault="00221C92" w:rsidP="00D77DF5">
            <w:pPr>
              <w:adjustRightInd w:val="0"/>
              <w:snapToGrid w:val="0"/>
              <w:spacing w:line="260" w:lineRule="exact"/>
              <w:ind w:left="2" w:hangingChars="1" w:hanging="2"/>
              <w:rPr>
                <w:sz w:val="20"/>
                <w:szCs w:val="20"/>
              </w:rPr>
            </w:pPr>
            <w:r w:rsidRPr="00D5152F">
              <w:rPr>
                <w:rFonts w:hint="eastAsia"/>
                <w:sz w:val="20"/>
                <w:szCs w:val="20"/>
              </w:rPr>
              <w:t>（結章全体）</w:t>
            </w:r>
          </w:p>
          <w:p w14:paraId="1875D4D4" w14:textId="77777777" w:rsidR="00221C92" w:rsidRPr="00D5152F" w:rsidRDefault="00221C92" w:rsidP="00D77DF5">
            <w:pPr>
              <w:adjustRightInd w:val="0"/>
              <w:snapToGrid w:val="0"/>
              <w:spacing w:line="260" w:lineRule="exact"/>
              <w:ind w:left="200" w:hangingChars="100" w:hanging="200"/>
              <w:rPr>
                <w:sz w:val="20"/>
                <w:szCs w:val="20"/>
              </w:rPr>
            </w:pPr>
            <w:r w:rsidRPr="00D5152F">
              <w:rPr>
                <w:rFonts w:hint="eastAsia"/>
                <w:sz w:val="20"/>
                <w:szCs w:val="20"/>
              </w:rPr>
              <w:lastRenderedPageBreak/>
              <w:t>・生物基礎の学習内容を関連するさまざまな活動を通して，生物基礎が日常のさまざまな場面で関わっていることを体感する。また，体感したことを表現し，他者に伝える。</w:t>
            </w:r>
          </w:p>
        </w:tc>
        <w:tc>
          <w:tcPr>
            <w:tcW w:w="582" w:type="dxa"/>
          </w:tcPr>
          <w:p w14:paraId="7B728EC5" w14:textId="77777777" w:rsidR="00221C92" w:rsidRPr="00D5152F" w:rsidRDefault="00221C92" w:rsidP="00D77DF5">
            <w:pPr>
              <w:jc w:val="center"/>
              <w:rPr>
                <w:sz w:val="20"/>
                <w:szCs w:val="20"/>
              </w:rPr>
            </w:pPr>
            <w:r w:rsidRPr="00D5152F">
              <w:rPr>
                <w:rFonts w:hint="eastAsia"/>
                <w:sz w:val="20"/>
                <w:szCs w:val="20"/>
              </w:rPr>
              <w:lastRenderedPageBreak/>
              <w:t>4</w:t>
            </w:r>
          </w:p>
        </w:tc>
        <w:tc>
          <w:tcPr>
            <w:tcW w:w="979" w:type="dxa"/>
          </w:tcPr>
          <w:p w14:paraId="74DC1FE3" w14:textId="77777777" w:rsidR="00221C92" w:rsidRPr="00D5152F" w:rsidRDefault="00221C92" w:rsidP="00D77DF5">
            <w:pPr>
              <w:jc w:val="center"/>
              <w:rPr>
                <w:sz w:val="20"/>
                <w:szCs w:val="20"/>
              </w:rPr>
            </w:pPr>
            <w:r w:rsidRPr="00D5152F">
              <w:rPr>
                <w:rFonts w:hint="eastAsia"/>
                <w:sz w:val="20"/>
                <w:szCs w:val="20"/>
              </w:rPr>
              <w:t>210-215</w:t>
            </w:r>
          </w:p>
        </w:tc>
        <w:tc>
          <w:tcPr>
            <w:tcW w:w="582" w:type="dxa"/>
          </w:tcPr>
          <w:p w14:paraId="3BC03F47" w14:textId="77777777" w:rsidR="00221C92" w:rsidRPr="00D5152F" w:rsidRDefault="00221C92" w:rsidP="00D77DF5">
            <w:pPr>
              <w:jc w:val="center"/>
              <w:rPr>
                <w:rFonts w:ascii="BIZ UDゴシック" w:eastAsia="BIZ UDゴシック" w:hAnsi="BIZ UDゴシック"/>
                <w:sz w:val="20"/>
                <w:szCs w:val="20"/>
              </w:rPr>
            </w:pPr>
            <w:r w:rsidRPr="00D5152F">
              <w:rPr>
                <w:rFonts w:ascii="BIZ UDゴシック" w:eastAsia="BIZ UDゴシック" w:hAnsi="BIZ UDゴシック" w:hint="eastAsia"/>
                <w:sz w:val="20"/>
                <w:szCs w:val="20"/>
              </w:rPr>
              <w:t>態</w:t>
            </w:r>
          </w:p>
        </w:tc>
        <w:tc>
          <w:tcPr>
            <w:tcW w:w="582" w:type="dxa"/>
          </w:tcPr>
          <w:p w14:paraId="59484B5A" w14:textId="5B0A8511" w:rsidR="00221C92" w:rsidRPr="00D5152F" w:rsidRDefault="00221C92" w:rsidP="00D77DF5">
            <w:pPr>
              <w:jc w:val="center"/>
              <w:rPr>
                <w:sz w:val="20"/>
                <w:szCs w:val="20"/>
              </w:rPr>
            </w:pPr>
          </w:p>
        </w:tc>
        <w:tc>
          <w:tcPr>
            <w:tcW w:w="5929" w:type="dxa"/>
          </w:tcPr>
          <w:p w14:paraId="457F9D40" w14:textId="3D9FCADF" w:rsidR="00221C92" w:rsidRPr="00D5152F" w:rsidRDefault="00221C92" w:rsidP="00B8443B">
            <w:pPr>
              <w:tabs>
                <w:tab w:val="left" w:pos="76"/>
              </w:tabs>
              <w:rPr>
                <w:rFonts w:asciiTheme="minorEastAsia" w:hAnsiTheme="minorEastAsia"/>
                <w:sz w:val="20"/>
                <w:szCs w:val="20"/>
              </w:rPr>
            </w:pPr>
            <w:r w:rsidRPr="00D5152F">
              <w:rPr>
                <w:rFonts w:ascii="BIZ UDPゴシック" w:eastAsia="BIZ UDPゴシック" w:hAnsi="BIZ UDPゴシック" w:hint="eastAsia"/>
                <w:sz w:val="20"/>
                <w:szCs w:val="20"/>
              </w:rPr>
              <w:t>【態度</w:t>
            </w:r>
            <w:r w:rsidRPr="00D5152F">
              <w:rPr>
                <w:rFonts w:asciiTheme="minorEastAsia" w:hAnsiTheme="minorEastAsia" w:hint="eastAsia"/>
                <w:sz w:val="20"/>
                <w:szCs w:val="20"/>
              </w:rPr>
              <w:t>】「結章」の活動を通して，生物基礎を通して学習した内容を，日常生活や社会，自分の体で起こっている生命活動などに結び付けることで，新たな知識を得たり，自分の考えを表現したり，他者に伝えたり，学びを深めたりしようとしている。［発言</w:t>
            </w:r>
            <w:r w:rsidRPr="00D5152F">
              <w:rPr>
                <w:rFonts w:ascii="游明朝" w:eastAsia="游明朝" w:hAnsi="游明朝" w:hint="eastAsia"/>
                <w:sz w:val="20"/>
                <w:szCs w:val="20"/>
              </w:rPr>
              <w:t>分析・記述分析・行動分析］</w:t>
            </w:r>
          </w:p>
        </w:tc>
      </w:tr>
    </w:tbl>
    <w:p w14:paraId="4E87A56A" w14:textId="77777777" w:rsidR="00B14E95" w:rsidRPr="00D5152F" w:rsidRDefault="00B14E95" w:rsidP="00222C05">
      <w:pPr>
        <w:rPr>
          <w:rFonts w:ascii="BIZ UDゴシック" w:eastAsia="BIZ UDゴシック" w:hAnsi="BIZ UDゴシック"/>
        </w:rPr>
      </w:pPr>
    </w:p>
    <w:sectPr w:rsidR="00B14E95" w:rsidRPr="00D5152F" w:rsidSect="00B8625F">
      <w:pgSz w:w="16838" w:h="11906" w:orient="landscape"/>
      <w:pgMar w:top="1134" w:right="1134" w:bottom="851" w:left="1134"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1DBE10" w16cid:durableId="24D78750"/>
  <w16cid:commentId w16cid:paraId="267B48B7" w16cid:durableId="24D787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3FE59" w14:textId="77777777" w:rsidR="005A0831" w:rsidRDefault="005A0831" w:rsidP="008A493D">
      <w:r>
        <w:separator/>
      </w:r>
    </w:p>
  </w:endnote>
  <w:endnote w:type="continuationSeparator" w:id="0">
    <w:p w14:paraId="53655A2B" w14:textId="77777777" w:rsidR="005A0831" w:rsidRDefault="005A0831" w:rsidP="008A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9461B" w14:textId="77777777" w:rsidR="005A0831" w:rsidRDefault="005A0831" w:rsidP="008A493D">
      <w:r>
        <w:separator/>
      </w:r>
    </w:p>
  </w:footnote>
  <w:footnote w:type="continuationSeparator" w:id="0">
    <w:p w14:paraId="43AE481D" w14:textId="77777777" w:rsidR="005A0831" w:rsidRDefault="005A0831" w:rsidP="008A4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10"/>
    <w:rsid w:val="00001C67"/>
    <w:rsid w:val="0001129A"/>
    <w:rsid w:val="000213F2"/>
    <w:rsid w:val="0002407B"/>
    <w:rsid w:val="00024CEE"/>
    <w:rsid w:val="00025AB7"/>
    <w:rsid w:val="00030915"/>
    <w:rsid w:val="00034BC7"/>
    <w:rsid w:val="000536D5"/>
    <w:rsid w:val="000568F2"/>
    <w:rsid w:val="0006534D"/>
    <w:rsid w:val="00082DBE"/>
    <w:rsid w:val="00094D69"/>
    <w:rsid w:val="000A1A82"/>
    <w:rsid w:val="000A4324"/>
    <w:rsid w:val="000B0EAF"/>
    <w:rsid w:val="000B4E83"/>
    <w:rsid w:val="000C6F93"/>
    <w:rsid w:val="000D2B86"/>
    <w:rsid w:val="000F0310"/>
    <w:rsid w:val="000F11AA"/>
    <w:rsid w:val="000F26B2"/>
    <w:rsid w:val="000F5990"/>
    <w:rsid w:val="00102253"/>
    <w:rsid w:val="0011138F"/>
    <w:rsid w:val="00115E3A"/>
    <w:rsid w:val="001215F2"/>
    <w:rsid w:val="001250AE"/>
    <w:rsid w:val="001364DB"/>
    <w:rsid w:val="001501C0"/>
    <w:rsid w:val="00155655"/>
    <w:rsid w:val="00177B44"/>
    <w:rsid w:val="00183CA8"/>
    <w:rsid w:val="0018553A"/>
    <w:rsid w:val="00186755"/>
    <w:rsid w:val="00192F6C"/>
    <w:rsid w:val="00195FE0"/>
    <w:rsid w:val="00197096"/>
    <w:rsid w:val="001A2AEE"/>
    <w:rsid w:val="001C143E"/>
    <w:rsid w:val="001C1790"/>
    <w:rsid w:val="001C3826"/>
    <w:rsid w:val="001D14E9"/>
    <w:rsid w:val="001D1E07"/>
    <w:rsid w:val="001E0D5A"/>
    <w:rsid w:val="001E5928"/>
    <w:rsid w:val="001E61A6"/>
    <w:rsid w:val="001F4AFD"/>
    <w:rsid w:val="002172D2"/>
    <w:rsid w:val="00221C92"/>
    <w:rsid w:val="00222C05"/>
    <w:rsid w:val="00234C5C"/>
    <w:rsid w:val="00253899"/>
    <w:rsid w:val="00253C77"/>
    <w:rsid w:val="00260CA5"/>
    <w:rsid w:val="00261CAB"/>
    <w:rsid w:val="00281FC4"/>
    <w:rsid w:val="00282BF1"/>
    <w:rsid w:val="00286D44"/>
    <w:rsid w:val="002C130F"/>
    <w:rsid w:val="002D2271"/>
    <w:rsid w:val="002E4996"/>
    <w:rsid w:val="002E5558"/>
    <w:rsid w:val="002F1D56"/>
    <w:rsid w:val="002F6109"/>
    <w:rsid w:val="00304BDF"/>
    <w:rsid w:val="003222AD"/>
    <w:rsid w:val="00322C77"/>
    <w:rsid w:val="00332E2D"/>
    <w:rsid w:val="0033391B"/>
    <w:rsid w:val="00343862"/>
    <w:rsid w:val="00347FBD"/>
    <w:rsid w:val="003570B0"/>
    <w:rsid w:val="00363D2D"/>
    <w:rsid w:val="00372504"/>
    <w:rsid w:val="003733EB"/>
    <w:rsid w:val="0037638C"/>
    <w:rsid w:val="003763F9"/>
    <w:rsid w:val="00380D0D"/>
    <w:rsid w:val="0039220F"/>
    <w:rsid w:val="00394648"/>
    <w:rsid w:val="003970E4"/>
    <w:rsid w:val="003A4226"/>
    <w:rsid w:val="003C0149"/>
    <w:rsid w:val="003C3B2A"/>
    <w:rsid w:val="003C3CF3"/>
    <w:rsid w:val="003C4A3C"/>
    <w:rsid w:val="003D718F"/>
    <w:rsid w:val="003E0D89"/>
    <w:rsid w:val="003E316D"/>
    <w:rsid w:val="003F1AF3"/>
    <w:rsid w:val="003F419B"/>
    <w:rsid w:val="004058D9"/>
    <w:rsid w:val="004118D2"/>
    <w:rsid w:val="00415391"/>
    <w:rsid w:val="004177FC"/>
    <w:rsid w:val="0043212C"/>
    <w:rsid w:val="00442B70"/>
    <w:rsid w:val="00445089"/>
    <w:rsid w:val="00445EAC"/>
    <w:rsid w:val="00447464"/>
    <w:rsid w:val="00451892"/>
    <w:rsid w:val="00461CB9"/>
    <w:rsid w:val="00462333"/>
    <w:rsid w:val="00470B2A"/>
    <w:rsid w:val="0047622B"/>
    <w:rsid w:val="00481F84"/>
    <w:rsid w:val="004823AD"/>
    <w:rsid w:val="004921C2"/>
    <w:rsid w:val="004A351F"/>
    <w:rsid w:val="004A4D85"/>
    <w:rsid w:val="004C5CA2"/>
    <w:rsid w:val="004C69F8"/>
    <w:rsid w:val="004C6E39"/>
    <w:rsid w:val="004D0188"/>
    <w:rsid w:val="004D0A9A"/>
    <w:rsid w:val="004D5A24"/>
    <w:rsid w:val="004D5FEC"/>
    <w:rsid w:val="004F0F98"/>
    <w:rsid w:val="00504110"/>
    <w:rsid w:val="0051021F"/>
    <w:rsid w:val="00515536"/>
    <w:rsid w:val="0051730C"/>
    <w:rsid w:val="00526E35"/>
    <w:rsid w:val="005301BD"/>
    <w:rsid w:val="0053773A"/>
    <w:rsid w:val="005475C2"/>
    <w:rsid w:val="00563981"/>
    <w:rsid w:val="005651CE"/>
    <w:rsid w:val="00576914"/>
    <w:rsid w:val="00591BE5"/>
    <w:rsid w:val="005A0831"/>
    <w:rsid w:val="005A719D"/>
    <w:rsid w:val="005B1D7A"/>
    <w:rsid w:val="005B537B"/>
    <w:rsid w:val="005C2BF7"/>
    <w:rsid w:val="005C5A4B"/>
    <w:rsid w:val="005C7CBB"/>
    <w:rsid w:val="005D1E77"/>
    <w:rsid w:val="005E2737"/>
    <w:rsid w:val="005E28CD"/>
    <w:rsid w:val="006003BA"/>
    <w:rsid w:val="00602CB1"/>
    <w:rsid w:val="00624552"/>
    <w:rsid w:val="006255BE"/>
    <w:rsid w:val="0066704B"/>
    <w:rsid w:val="00672436"/>
    <w:rsid w:val="006A2C19"/>
    <w:rsid w:val="006A4068"/>
    <w:rsid w:val="006A6551"/>
    <w:rsid w:val="006B2BAD"/>
    <w:rsid w:val="006B7FB8"/>
    <w:rsid w:val="006C28A6"/>
    <w:rsid w:val="006C31A3"/>
    <w:rsid w:val="006C59B7"/>
    <w:rsid w:val="006F1193"/>
    <w:rsid w:val="006F4330"/>
    <w:rsid w:val="00703365"/>
    <w:rsid w:val="00705E16"/>
    <w:rsid w:val="00706AAE"/>
    <w:rsid w:val="007134BA"/>
    <w:rsid w:val="007168A2"/>
    <w:rsid w:val="007348DF"/>
    <w:rsid w:val="00745146"/>
    <w:rsid w:val="00745B16"/>
    <w:rsid w:val="007462DD"/>
    <w:rsid w:val="0075068A"/>
    <w:rsid w:val="00753F31"/>
    <w:rsid w:val="007626AF"/>
    <w:rsid w:val="00771F87"/>
    <w:rsid w:val="00773D76"/>
    <w:rsid w:val="00782B53"/>
    <w:rsid w:val="0078546B"/>
    <w:rsid w:val="007A0AF3"/>
    <w:rsid w:val="007C3A15"/>
    <w:rsid w:val="007C6DCE"/>
    <w:rsid w:val="007D07AB"/>
    <w:rsid w:val="007D1841"/>
    <w:rsid w:val="007D18E3"/>
    <w:rsid w:val="007D7A09"/>
    <w:rsid w:val="007E1381"/>
    <w:rsid w:val="007F39F5"/>
    <w:rsid w:val="00813372"/>
    <w:rsid w:val="008140CB"/>
    <w:rsid w:val="00820C38"/>
    <w:rsid w:val="008250A8"/>
    <w:rsid w:val="00840405"/>
    <w:rsid w:val="00847B5D"/>
    <w:rsid w:val="00855E4B"/>
    <w:rsid w:val="00863096"/>
    <w:rsid w:val="00884D35"/>
    <w:rsid w:val="00885764"/>
    <w:rsid w:val="008867F8"/>
    <w:rsid w:val="00891853"/>
    <w:rsid w:val="00891A2A"/>
    <w:rsid w:val="00892BE2"/>
    <w:rsid w:val="00894331"/>
    <w:rsid w:val="0089444E"/>
    <w:rsid w:val="008A207F"/>
    <w:rsid w:val="008A2850"/>
    <w:rsid w:val="008A493D"/>
    <w:rsid w:val="008D432B"/>
    <w:rsid w:val="008E619C"/>
    <w:rsid w:val="008F1D6F"/>
    <w:rsid w:val="008F2F23"/>
    <w:rsid w:val="009059EE"/>
    <w:rsid w:val="00923EC6"/>
    <w:rsid w:val="00925742"/>
    <w:rsid w:val="0093249C"/>
    <w:rsid w:val="00944A96"/>
    <w:rsid w:val="009509F1"/>
    <w:rsid w:val="0095771B"/>
    <w:rsid w:val="009669E7"/>
    <w:rsid w:val="009A6EE6"/>
    <w:rsid w:val="009B3E1E"/>
    <w:rsid w:val="009B5861"/>
    <w:rsid w:val="009C34C8"/>
    <w:rsid w:val="009E1226"/>
    <w:rsid w:val="009E1F79"/>
    <w:rsid w:val="009E260D"/>
    <w:rsid w:val="00A0013F"/>
    <w:rsid w:val="00A11EB7"/>
    <w:rsid w:val="00A12E4C"/>
    <w:rsid w:val="00A16C96"/>
    <w:rsid w:val="00A22A97"/>
    <w:rsid w:val="00A37CAF"/>
    <w:rsid w:val="00A451F5"/>
    <w:rsid w:val="00A45A02"/>
    <w:rsid w:val="00A51DD0"/>
    <w:rsid w:val="00A565FC"/>
    <w:rsid w:val="00A61E85"/>
    <w:rsid w:val="00A6723C"/>
    <w:rsid w:val="00A75B4C"/>
    <w:rsid w:val="00A827AC"/>
    <w:rsid w:val="00AA17C2"/>
    <w:rsid w:val="00AA3B9A"/>
    <w:rsid w:val="00AA3C21"/>
    <w:rsid w:val="00AA5D4F"/>
    <w:rsid w:val="00AB2B88"/>
    <w:rsid w:val="00AC02F0"/>
    <w:rsid w:val="00AD0E67"/>
    <w:rsid w:val="00AD6B5C"/>
    <w:rsid w:val="00AD76E5"/>
    <w:rsid w:val="00AE07E7"/>
    <w:rsid w:val="00B0484C"/>
    <w:rsid w:val="00B14E95"/>
    <w:rsid w:val="00B15DD8"/>
    <w:rsid w:val="00B32691"/>
    <w:rsid w:val="00B36B13"/>
    <w:rsid w:val="00B403A9"/>
    <w:rsid w:val="00B42551"/>
    <w:rsid w:val="00B611F3"/>
    <w:rsid w:val="00B61DEA"/>
    <w:rsid w:val="00B67CB7"/>
    <w:rsid w:val="00B72E80"/>
    <w:rsid w:val="00B766AE"/>
    <w:rsid w:val="00B77F57"/>
    <w:rsid w:val="00B814BE"/>
    <w:rsid w:val="00B82A46"/>
    <w:rsid w:val="00B8443B"/>
    <w:rsid w:val="00B8625F"/>
    <w:rsid w:val="00B86F82"/>
    <w:rsid w:val="00B94D98"/>
    <w:rsid w:val="00B95482"/>
    <w:rsid w:val="00B95F92"/>
    <w:rsid w:val="00B96EC8"/>
    <w:rsid w:val="00BA2B88"/>
    <w:rsid w:val="00BA5DDC"/>
    <w:rsid w:val="00BA6D03"/>
    <w:rsid w:val="00BB1A91"/>
    <w:rsid w:val="00BB365D"/>
    <w:rsid w:val="00BB6E06"/>
    <w:rsid w:val="00BC07DD"/>
    <w:rsid w:val="00BC0B92"/>
    <w:rsid w:val="00BC2513"/>
    <w:rsid w:val="00BE02B8"/>
    <w:rsid w:val="00BE1C05"/>
    <w:rsid w:val="00BE34F5"/>
    <w:rsid w:val="00BE5DA9"/>
    <w:rsid w:val="00BE7761"/>
    <w:rsid w:val="00BF0E73"/>
    <w:rsid w:val="00BF3AA3"/>
    <w:rsid w:val="00BF5153"/>
    <w:rsid w:val="00BF6EA0"/>
    <w:rsid w:val="00C04C08"/>
    <w:rsid w:val="00C072B3"/>
    <w:rsid w:val="00C10FD4"/>
    <w:rsid w:val="00C144F1"/>
    <w:rsid w:val="00C25939"/>
    <w:rsid w:val="00C265EA"/>
    <w:rsid w:val="00C31A9E"/>
    <w:rsid w:val="00C42E46"/>
    <w:rsid w:val="00C4698A"/>
    <w:rsid w:val="00C5440E"/>
    <w:rsid w:val="00C55FB5"/>
    <w:rsid w:val="00C74343"/>
    <w:rsid w:val="00C818EF"/>
    <w:rsid w:val="00CA0D7A"/>
    <w:rsid w:val="00CA356D"/>
    <w:rsid w:val="00CA4E22"/>
    <w:rsid w:val="00CA4FBF"/>
    <w:rsid w:val="00CB3D5F"/>
    <w:rsid w:val="00CC0C5A"/>
    <w:rsid w:val="00CC39C4"/>
    <w:rsid w:val="00CD3AF8"/>
    <w:rsid w:val="00CE49CD"/>
    <w:rsid w:val="00CF0F5D"/>
    <w:rsid w:val="00D043A2"/>
    <w:rsid w:val="00D30B29"/>
    <w:rsid w:val="00D40670"/>
    <w:rsid w:val="00D432B3"/>
    <w:rsid w:val="00D45C28"/>
    <w:rsid w:val="00D5152F"/>
    <w:rsid w:val="00D60930"/>
    <w:rsid w:val="00D64951"/>
    <w:rsid w:val="00D66275"/>
    <w:rsid w:val="00D77B66"/>
    <w:rsid w:val="00D77DF5"/>
    <w:rsid w:val="00D80A05"/>
    <w:rsid w:val="00D86069"/>
    <w:rsid w:val="00D86188"/>
    <w:rsid w:val="00D93230"/>
    <w:rsid w:val="00DB108E"/>
    <w:rsid w:val="00DC25CB"/>
    <w:rsid w:val="00DD0963"/>
    <w:rsid w:val="00DD0BC6"/>
    <w:rsid w:val="00DE5590"/>
    <w:rsid w:val="00DF1A2D"/>
    <w:rsid w:val="00DF45BA"/>
    <w:rsid w:val="00DF5C19"/>
    <w:rsid w:val="00E024E6"/>
    <w:rsid w:val="00E1329B"/>
    <w:rsid w:val="00E162C9"/>
    <w:rsid w:val="00E24482"/>
    <w:rsid w:val="00E328CF"/>
    <w:rsid w:val="00E45BCE"/>
    <w:rsid w:val="00E52CE4"/>
    <w:rsid w:val="00E64A2D"/>
    <w:rsid w:val="00E77E6F"/>
    <w:rsid w:val="00E816B1"/>
    <w:rsid w:val="00E83A12"/>
    <w:rsid w:val="00E86ADF"/>
    <w:rsid w:val="00E91180"/>
    <w:rsid w:val="00E93C7D"/>
    <w:rsid w:val="00EA67A9"/>
    <w:rsid w:val="00EB0D06"/>
    <w:rsid w:val="00EC2124"/>
    <w:rsid w:val="00ED1BEB"/>
    <w:rsid w:val="00ED4A75"/>
    <w:rsid w:val="00EE2B03"/>
    <w:rsid w:val="00EE5778"/>
    <w:rsid w:val="00EE7F5C"/>
    <w:rsid w:val="00EF0445"/>
    <w:rsid w:val="00EF529E"/>
    <w:rsid w:val="00EF53CA"/>
    <w:rsid w:val="00EF5AB7"/>
    <w:rsid w:val="00F0251A"/>
    <w:rsid w:val="00F05568"/>
    <w:rsid w:val="00F225FB"/>
    <w:rsid w:val="00F3202F"/>
    <w:rsid w:val="00F3425F"/>
    <w:rsid w:val="00F41443"/>
    <w:rsid w:val="00F45E2C"/>
    <w:rsid w:val="00F4717D"/>
    <w:rsid w:val="00F507F0"/>
    <w:rsid w:val="00F65D60"/>
    <w:rsid w:val="00F706CB"/>
    <w:rsid w:val="00F70E99"/>
    <w:rsid w:val="00F752BB"/>
    <w:rsid w:val="00F77B3B"/>
    <w:rsid w:val="00F873EF"/>
    <w:rsid w:val="00FA01EC"/>
    <w:rsid w:val="00FB5667"/>
    <w:rsid w:val="00FC3C36"/>
    <w:rsid w:val="00FC44DC"/>
    <w:rsid w:val="00FD7827"/>
    <w:rsid w:val="00FE1A60"/>
    <w:rsid w:val="00FE6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C01C63"/>
  <w15:chartTrackingRefBased/>
  <w15:docId w15:val="{12A6E5B2-5364-4DB7-A36E-6704F257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493D"/>
    <w:pPr>
      <w:tabs>
        <w:tab w:val="center" w:pos="4252"/>
        <w:tab w:val="right" w:pos="8504"/>
      </w:tabs>
      <w:snapToGrid w:val="0"/>
    </w:pPr>
  </w:style>
  <w:style w:type="character" w:customStyle="1" w:styleId="a5">
    <w:name w:val="ヘッダー (文字)"/>
    <w:basedOn w:val="a0"/>
    <w:link w:val="a4"/>
    <w:uiPriority w:val="99"/>
    <w:rsid w:val="008A493D"/>
  </w:style>
  <w:style w:type="paragraph" w:styleId="a6">
    <w:name w:val="footer"/>
    <w:basedOn w:val="a"/>
    <w:link w:val="a7"/>
    <w:uiPriority w:val="99"/>
    <w:unhideWhenUsed/>
    <w:rsid w:val="008A493D"/>
    <w:pPr>
      <w:tabs>
        <w:tab w:val="center" w:pos="4252"/>
        <w:tab w:val="right" w:pos="8504"/>
      </w:tabs>
      <w:snapToGrid w:val="0"/>
    </w:pPr>
  </w:style>
  <w:style w:type="character" w:customStyle="1" w:styleId="a7">
    <w:name w:val="フッター (文字)"/>
    <w:basedOn w:val="a0"/>
    <w:link w:val="a6"/>
    <w:uiPriority w:val="99"/>
    <w:rsid w:val="008A493D"/>
  </w:style>
  <w:style w:type="paragraph" w:styleId="a8">
    <w:name w:val="Balloon Text"/>
    <w:basedOn w:val="a"/>
    <w:link w:val="a9"/>
    <w:uiPriority w:val="99"/>
    <w:semiHidden/>
    <w:unhideWhenUsed/>
    <w:rsid w:val="00EF5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53CA"/>
    <w:rPr>
      <w:rFonts w:asciiTheme="majorHAnsi" w:eastAsiaTheme="majorEastAsia" w:hAnsiTheme="majorHAnsi" w:cstheme="majorBidi"/>
      <w:sz w:val="18"/>
      <w:szCs w:val="18"/>
    </w:rPr>
  </w:style>
  <w:style w:type="character" w:customStyle="1" w:styleId="apple-tab-span">
    <w:name w:val="apple-tab-span"/>
    <w:basedOn w:val="a0"/>
    <w:rsid w:val="007D1841"/>
  </w:style>
  <w:style w:type="paragraph" w:styleId="aa">
    <w:name w:val="Note Heading"/>
    <w:basedOn w:val="a"/>
    <w:next w:val="a"/>
    <w:link w:val="ab"/>
    <w:uiPriority w:val="99"/>
    <w:unhideWhenUsed/>
    <w:rsid w:val="00B0484C"/>
    <w:pPr>
      <w:jc w:val="center"/>
    </w:pPr>
    <w:rPr>
      <w:rFonts w:ascii="BIZ UDゴシック" w:eastAsia="BIZ UDゴシック" w:hAnsi="BIZ UDゴシック"/>
      <w:color w:val="FF0000"/>
      <w:sz w:val="20"/>
      <w:szCs w:val="20"/>
    </w:rPr>
  </w:style>
  <w:style w:type="character" w:customStyle="1" w:styleId="ab">
    <w:name w:val="記 (文字)"/>
    <w:basedOn w:val="a0"/>
    <w:link w:val="aa"/>
    <w:uiPriority w:val="99"/>
    <w:rsid w:val="00B0484C"/>
    <w:rPr>
      <w:rFonts w:ascii="BIZ UDゴシック" w:eastAsia="BIZ UDゴシック" w:hAnsi="BIZ UDゴシック"/>
      <w:color w:val="FF0000"/>
      <w:sz w:val="20"/>
      <w:szCs w:val="20"/>
    </w:rPr>
  </w:style>
  <w:style w:type="paragraph" w:styleId="ac">
    <w:name w:val="Closing"/>
    <w:basedOn w:val="a"/>
    <w:link w:val="ad"/>
    <w:uiPriority w:val="99"/>
    <w:unhideWhenUsed/>
    <w:rsid w:val="00B0484C"/>
    <w:pPr>
      <w:jc w:val="right"/>
    </w:pPr>
    <w:rPr>
      <w:rFonts w:ascii="BIZ UDゴシック" w:eastAsia="BIZ UDゴシック" w:hAnsi="BIZ UDゴシック"/>
      <w:color w:val="FF0000"/>
      <w:sz w:val="20"/>
      <w:szCs w:val="20"/>
    </w:rPr>
  </w:style>
  <w:style w:type="character" w:customStyle="1" w:styleId="ad">
    <w:name w:val="結語 (文字)"/>
    <w:basedOn w:val="a0"/>
    <w:link w:val="ac"/>
    <w:uiPriority w:val="99"/>
    <w:rsid w:val="00B0484C"/>
    <w:rPr>
      <w:rFonts w:ascii="BIZ UDゴシック" w:eastAsia="BIZ UDゴシック" w:hAnsi="BIZ UDゴシック"/>
      <w:color w:val="FF0000"/>
      <w:sz w:val="20"/>
      <w:szCs w:val="20"/>
    </w:rPr>
  </w:style>
  <w:style w:type="character" w:styleId="ae">
    <w:name w:val="annotation reference"/>
    <w:basedOn w:val="a0"/>
    <w:uiPriority w:val="99"/>
    <w:semiHidden/>
    <w:unhideWhenUsed/>
    <w:rsid w:val="00C42E46"/>
    <w:rPr>
      <w:sz w:val="18"/>
      <w:szCs w:val="18"/>
    </w:rPr>
  </w:style>
  <w:style w:type="paragraph" w:styleId="af">
    <w:name w:val="annotation text"/>
    <w:basedOn w:val="a"/>
    <w:link w:val="af0"/>
    <w:uiPriority w:val="99"/>
    <w:semiHidden/>
    <w:unhideWhenUsed/>
    <w:rsid w:val="00C42E46"/>
    <w:pPr>
      <w:jc w:val="left"/>
    </w:pPr>
  </w:style>
  <w:style w:type="character" w:customStyle="1" w:styleId="af0">
    <w:name w:val="コメント文字列 (文字)"/>
    <w:basedOn w:val="a0"/>
    <w:link w:val="af"/>
    <w:uiPriority w:val="99"/>
    <w:semiHidden/>
    <w:rsid w:val="00C42E46"/>
  </w:style>
  <w:style w:type="paragraph" w:styleId="af1">
    <w:name w:val="annotation subject"/>
    <w:basedOn w:val="af"/>
    <w:next w:val="af"/>
    <w:link w:val="af2"/>
    <w:uiPriority w:val="99"/>
    <w:semiHidden/>
    <w:unhideWhenUsed/>
    <w:rsid w:val="00A451F5"/>
    <w:rPr>
      <w:b/>
      <w:bCs/>
    </w:rPr>
  </w:style>
  <w:style w:type="character" w:customStyle="1" w:styleId="af2">
    <w:name w:val="コメント内容 (文字)"/>
    <w:basedOn w:val="af0"/>
    <w:link w:val="af1"/>
    <w:uiPriority w:val="99"/>
    <w:semiHidden/>
    <w:rsid w:val="00A451F5"/>
    <w:rPr>
      <w:b/>
      <w:bCs/>
    </w:rPr>
  </w:style>
  <w:style w:type="paragraph" w:styleId="af3">
    <w:name w:val="Revision"/>
    <w:hidden/>
    <w:uiPriority w:val="99"/>
    <w:semiHidden/>
    <w:rsid w:val="00A45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6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26242-B4A5-495B-9D45-5D8DE1A7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36</Pages>
  <Words>3593</Words>
  <Characters>20481</Characters>
  <DocSecurity>0</DocSecurity>
  <Lines>170</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2021-09-05T23:32:00Z</cp:lastPrinted>
  <dcterms:created xsi:type="dcterms:W3CDTF">2021-09-06T04:18:00Z</dcterms:created>
  <dcterms:modified xsi:type="dcterms:W3CDTF">2022-01-13T01:24:00Z</dcterms:modified>
</cp:coreProperties>
</file>