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B64E29" w:rsidTr="00CD3DC3">
        <w:tc>
          <w:tcPr>
            <w:tcW w:w="846" w:type="dxa"/>
            <w:tcBorders>
              <w:top w:val="nil"/>
              <w:left w:val="nil"/>
              <w:bottom w:val="single" w:sz="4" w:space="0" w:color="auto"/>
            </w:tcBorders>
            <w:shd w:val="clear" w:color="auto" w:fill="767171" w:themeFill="background2" w:themeFillShade="80"/>
          </w:tcPr>
          <w:p w:rsidR="00B64E29" w:rsidRPr="00BA1780" w:rsidRDefault="00B64E29" w:rsidP="00CD3DC3">
            <w:pPr>
              <w:spacing w:line="0" w:lineRule="atLeast"/>
              <w:rPr>
                <w:b/>
                <w:color w:val="FFFFFF" w:themeColor="background1"/>
                <w:sz w:val="22"/>
              </w:rPr>
            </w:pPr>
            <w:r>
              <w:rPr>
                <w:rFonts w:hint="eastAsia"/>
                <w:b/>
                <w:color w:val="FFFFFF" w:themeColor="background1"/>
                <w:sz w:val="22"/>
              </w:rPr>
              <w:t>4</w:t>
            </w:r>
            <w:r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rsidR="00B64E29" w:rsidRDefault="00B64E29" w:rsidP="00CD3DC3">
            <w:pPr>
              <w:spacing w:line="0" w:lineRule="atLeast"/>
              <w:rPr>
                <w:b/>
                <w:sz w:val="22"/>
              </w:rPr>
            </w:pPr>
            <w:r w:rsidRPr="00222491">
              <w:rPr>
                <w:rFonts w:hint="eastAsia"/>
                <w:b/>
                <w:sz w:val="22"/>
              </w:rPr>
              <w:t xml:space="preserve">1章　</w:t>
            </w:r>
            <w:r w:rsidRPr="00D07E2E">
              <w:rPr>
                <w:rFonts w:hint="eastAsia"/>
                <w:b/>
                <w:sz w:val="22"/>
              </w:rPr>
              <w:t>植生と遷移</w:t>
            </w:r>
          </w:p>
        </w:tc>
      </w:tr>
      <w:tr w:rsidR="00B64E29" w:rsidTr="00CD3DC3">
        <w:tc>
          <w:tcPr>
            <w:tcW w:w="846" w:type="dxa"/>
            <w:tcBorders>
              <w:left w:val="nil"/>
            </w:tcBorders>
          </w:tcPr>
          <w:p w:rsidR="00B64E29" w:rsidRDefault="00B64E29" w:rsidP="00CD3DC3">
            <w:pPr>
              <w:spacing w:line="0" w:lineRule="atLeast"/>
              <w:rPr>
                <w:b/>
                <w:sz w:val="22"/>
              </w:rPr>
            </w:pPr>
          </w:p>
        </w:tc>
        <w:tc>
          <w:tcPr>
            <w:tcW w:w="18340" w:type="dxa"/>
            <w:tcBorders>
              <w:right w:val="nil"/>
            </w:tcBorders>
            <w:vAlign w:val="center"/>
          </w:tcPr>
          <w:p w:rsidR="00B64E29" w:rsidRPr="00225479" w:rsidRDefault="00B64E29" w:rsidP="00225479">
            <w:pPr>
              <w:spacing w:line="0" w:lineRule="atLeast"/>
              <w:rPr>
                <w:sz w:val="16"/>
              </w:rPr>
            </w:pPr>
            <w:r>
              <w:rPr>
                <w:rFonts w:hint="eastAsia"/>
                <w:noProof/>
                <w:sz w:val="18"/>
              </w:rPr>
              <mc:AlternateContent>
                <mc:Choice Requires="wps">
                  <w:drawing>
                    <wp:anchor distT="0" distB="0" distL="114300" distR="114300" simplePos="0" relativeHeight="251659264" behindDoc="0" locked="0" layoutInCell="1" allowOverlap="1" wp14:anchorId="36201EBA" wp14:editId="0947A8C7">
                      <wp:simplePos x="0" y="0"/>
                      <wp:positionH relativeFrom="column">
                        <wp:posOffset>53975</wp:posOffset>
                      </wp:positionH>
                      <wp:positionV relativeFrom="paragraph">
                        <wp:posOffset>-4445</wp:posOffset>
                      </wp:positionV>
                      <wp:extent cx="200279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200279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64E29" w:rsidRPr="00690E8B" w:rsidRDefault="00B64E29" w:rsidP="00B64E29">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D07E2E">
                                    <w:rPr>
                                      <w:color w:val="000000" w:themeColor="text1"/>
                                      <w:sz w:val="16"/>
                                    </w:rPr>
                                    <w:t>(3)ア(イ)</w:t>
                                  </w:r>
                                  <w:r w:rsidRPr="00D07E2E">
                                    <w:rPr>
                                      <w:rFonts w:hint="eastAsia"/>
                                      <w:color w:val="000000" w:themeColor="text1"/>
                                      <w:sz w:val="16"/>
                                    </w:rPr>
                                    <w:t>㋐㋑</w:t>
                                  </w:r>
                                  <w:r w:rsidRPr="00D07E2E">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201EBA" id="角丸四角形 2" o:spid="_x0000_s1026" style="position:absolute;left:0;text-align:left;margin-left:4.25pt;margin-top:-.35pt;width:157.7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" fillcolor="#c9c9c9 [1942]" stroked="f" strokeweight="1pt">
                      <v:stroke joinstyle="miter"/>
                      <v:textbox inset="0,0,0,0">
                        <w:txbxContent>
                          <w:p w:rsidR="00B64E29" w:rsidRPr="00690E8B" w:rsidRDefault="00B64E29" w:rsidP="00B64E29">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D07E2E">
                              <w:rPr>
                                <w:color w:val="000000" w:themeColor="text1"/>
                                <w:sz w:val="16"/>
                              </w:rPr>
                              <w:t>(3)ア(イ)</w:t>
                            </w:r>
                            <w:r w:rsidRPr="00D07E2E">
                              <w:rPr>
                                <w:rFonts w:hint="eastAsia"/>
                                <w:color w:val="000000" w:themeColor="text1"/>
                                <w:sz w:val="16"/>
                              </w:rPr>
                              <w:t>㋐㋑</w:t>
                            </w:r>
                            <w:r w:rsidRPr="00D07E2E">
                              <w:rPr>
                                <w:color w:val="000000" w:themeColor="text1"/>
                                <w:sz w:val="16"/>
                              </w:rPr>
                              <w:t xml:space="preserve"> ，イ</w:t>
                            </w:r>
                          </w:p>
                        </w:txbxContent>
                      </v:textbox>
                    </v:roundrect>
                  </w:pict>
                </mc:Fallback>
              </mc:AlternateContent>
            </w:r>
            <w:r w:rsidRPr="00BA1780">
              <w:rPr>
                <w:rFonts w:hint="eastAsia"/>
                <w:sz w:val="16"/>
              </w:rPr>
              <w:t xml:space="preserve">　　　　　　　　　</w:t>
            </w:r>
            <w:r>
              <w:rPr>
                <w:rFonts w:hint="eastAsia"/>
                <w:sz w:val="16"/>
              </w:rPr>
              <w:t xml:space="preserve">　　　　　　　　　　　　　　　　　　　　　　　　　　　　　　　</w:t>
            </w:r>
            <w:r w:rsidRPr="00BA1780">
              <w:rPr>
                <w:rFonts w:hint="eastAsia"/>
                <w:sz w:val="16"/>
              </w:rPr>
              <w:t>教科書</w:t>
            </w:r>
            <w:r w:rsidR="00225479">
              <w:rPr>
                <w:rFonts w:hint="eastAsia"/>
                <w:sz w:val="16"/>
              </w:rPr>
              <w:t>p.1</w:t>
            </w:r>
            <w:r w:rsidR="00225479">
              <w:rPr>
                <w:sz w:val="16"/>
              </w:rPr>
              <w:t>22</w:t>
            </w:r>
            <w:r w:rsidRPr="00BA1780">
              <w:rPr>
                <w:rFonts w:hint="eastAsia"/>
                <w:sz w:val="16"/>
              </w:rPr>
              <w:t>～</w:t>
            </w:r>
            <w:r w:rsidR="00225479">
              <w:rPr>
                <w:rFonts w:hint="eastAsia"/>
                <w:sz w:val="16"/>
              </w:rPr>
              <w:t>1</w:t>
            </w:r>
            <w:r w:rsidR="00225479">
              <w:rPr>
                <w:sz w:val="16"/>
              </w:rPr>
              <w:t>43</w:t>
            </w:r>
            <w:r w:rsidRPr="00BA1780">
              <w:rPr>
                <w:rFonts w:hint="eastAsia"/>
                <w:sz w:val="16"/>
              </w:rPr>
              <w:t xml:space="preserve">　</w:t>
            </w:r>
            <w:r>
              <w:rPr>
                <w:rFonts w:hint="eastAsia"/>
                <w:color w:val="FFFFFF" w:themeColor="background1"/>
                <w:sz w:val="16"/>
                <w:highlight w:val="darkGray"/>
                <w:shd w:val="pct15" w:color="auto" w:fill="FFFFFF"/>
              </w:rPr>
              <w:t>9</w:t>
            </w:r>
            <w:r w:rsidRPr="00BA1780">
              <w:rPr>
                <w:rFonts w:hint="eastAsia"/>
                <w:color w:val="FFFFFF" w:themeColor="background1"/>
                <w:sz w:val="16"/>
                <w:highlight w:val="darkGray"/>
                <w:shd w:val="pct15" w:color="auto" w:fill="FFFFFF"/>
              </w:rPr>
              <w:t>時間</w:t>
            </w:r>
          </w:p>
        </w:tc>
      </w:tr>
    </w:tbl>
    <w:p w:rsidR="00B64E29" w:rsidRPr="00222491" w:rsidRDefault="00B64E29" w:rsidP="00B64E29">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B64E29" w:rsidTr="00CD3DC3">
        <w:trPr>
          <w:trHeight w:val="346"/>
        </w:trPr>
        <w:tc>
          <w:tcPr>
            <w:tcW w:w="9493" w:type="dxa"/>
            <w:tcBorders>
              <w:bottom w:val="single" w:sz="4" w:space="0" w:color="auto"/>
            </w:tcBorders>
          </w:tcPr>
          <w:p w:rsidR="00B64E29" w:rsidRPr="00FB4DDC"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B64E29" w:rsidTr="00CD3DC3">
        <w:trPr>
          <w:trHeight w:val="815"/>
        </w:trPr>
        <w:tc>
          <w:tcPr>
            <w:tcW w:w="9493" w:type="dxa"/>
            <w:tcBorders>
              <w:top w:val="single" w:sz="4" w:space="0" w:color="auto"/>
            </w:tcBorders>
          </w:tcPr>
          <w:p w:rsidR="00225479" w:rsidRPr="005A6EEF" w:rsidRDefault="00225479" w:rsidP="00225479">
            <w:pPr>
              <w:spacing w:line="0" w:lineRule="atLeast"/>
              <w:rPr>
                <w:rFonts w:ascii="Segoe UI Symbol" w:hAnsi="Segoe UI Symbol" w:cs="Segoe UI Symbol"/>
                <w:color w:val="000000" w:themeColor="text1"/>
                <w:sz w:val="18"/>
              </w:rPr>
            </w:pPr>
            <w:r w:rsidRPr="00225479">
              <w:rPr>
                <w:rFonts w:ascii="Segoe UI Symbol" w:hAnsi="Segoe UI Symbol" w:cs="Segoe UI Symbol" w:hint="eastAsia"/>
                <w:sz w:val="18"/>
              </w:rPr>
              <w:t>・植生と遷移について，植生と遷移の</w:t>
            </w:r>
            <w:r w:rsidRPr="005A6EEF">
              <w:rPr>
                <w:rFonts w:ascii="Segoe UI Symbol" w:hAnsi="Segoe UI Symbol" w:cs="Segoe UI Symbol" w:hint="eastAsia"/>
                <w:color w:val="000000" w:themeColor="text1"/>
                <w:sz w:val="18"/>
              </w:rPr>
              <w:t>ことを理解するとともに，それらの観察，実験などに関する技能を身に付ける。</w:t>
            </w:r>
          </w:p>
          <w:p w:rsidR="00225479" w:rsidRPr="005A6EEF" w:rsidRDefault="00225479" w:rsidP="00225479">
            <w:pPr>
              <w:spacing w:line="0" w:lineRule="atLeast"/>
              <w:ind w:left="180" w:hangingChars="100" w:hanging="180"/>
              <w:rPr>
                <w:rFonts w:ascii="Segoe UI Symbol" w:hAnsi="Segoe UI Symbol" w:cs="Segoe UI Symbol"/>
                <w:color w:val="000000" w:themeColor="text1"/>
                <w:sz w:val="18"/>
              </w:rPr>
            </w:pPr>
            <w:r w:rsidRPr="005A6EEF">
              <w:rPr>
                <w:rFonts w:ascii="Segoe UI Symbol" w:hAnsi="Segoe UI Symbol" w:cs="Segoe UI Symbol" w:hint="eastAsia"/>
                <w:color w:val="000000" w:themeColor="text1"/>
                <w:sz w:val="18"/>
              </w:rPr>
              <w:t>・植生と遷移について，観察，実験などを通して探究し，遷移の要因を見いだして表現する。</w:t>
            </w:r>
          </w:p>
          <w:p w:rsidR="00B64E29" w:rsidRPr="00FB4DDC" w:rsidRDefault="00225479" w:rsidP="00225479">
            <w:pPr>
              <w:spacing w:line="0" w:lineRule="atLeast"/>
              <w:ind w:left="180" w:hangingChars="100" w:hanging="180"/>
              <w:rPr>
                <w:sz w:val="18"/>
              </w:rPr>
            </w:pPr>
            <w:r w:rsidRPr="005A6EEF">
              <w:rPr>
                <w:rFonts w:ascii="Segoe UI Symbol" w:hAnsi="Segoe UI Symbol" w:cs="Segoe UI Symbol" w:hint="eastAsia"/>
                <w:color w:val="000000" w:themeColor="text1"/>
                <w:sz w:val="18"/>
              </w:rPr>
              <w:t>・植生と遷移に関する事物・現象に主体的にかかわり，科学的に探究しようとする態度と，生命を尊重し，自然環境の保全に寄与する態度を養う。</w:t>
            </w:r>
          </w:p>
        </w:tc>
      </w:tr>
    </w:tbl>
    <w:tbl>
      <w:tblPr>
        <w:tblStyle w:val="a3"/>
        <w:tblpPr w:leftFromText="142" w:rightFromText="142" w:vertAnchor="text" w:horzAnchor="margin" w:tblpXSpec="right" w:tblpY="-15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B64E29" w:rsidTr="00CD3DC3">
        <w:tc>
          <w:tcPr>
            <w:tcW w:w="3125" w:type="dxa"/>
            <w:tcBorders>
              <w:bottom w:val="single" w:sz="4" w:space="0" w:color="auto"/>
            </w:tcBorders>
          </w:tcPr>
          <w:p w:rsidR="00B64E29" w:rsidRPr="00FB4DDC" w:rsidRDefault="00B64E29"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rsidR="00B64E29" w:rsidRDefault="00B64E29" w:rsidP="00CD3DC3">
            <w:pPr>
              <w:spacing w:line="0" w:lineRule="atLeast"/>
              <w:rPr>
                <w:rFonts w:ascii="Segoe UI Symbol" w:hAnsi="Segoe UI Symbol" w:cs="Segoe UI Symbol"/>
                <w:sz w:val="18"/>
              </w:rPr>
            </w:pPr>
          </w:p>
        </w:tc>
        <w:tc>
          <w:tcPr>
            <w:tcW w:w="3125" w:type="dxa"/>
            <w:tcBorders>
              <w:bottom w:val="single" w:sz="4" w:space="0" w:color="auto"/>
            </w:tcBorders>
          </w:tcPr>
          <w:p w:rsidR="00B64E29" w:rsidRDefault="00B64E29" w:rsidP="00CD3DC3">
            <w:pPr>
              <w:spacing w:line="0" w:lineRule="atLeast"/>
              <w:rPr>
                <w:rFonts w:ascii="Segoe UI Symbol" w:hAnsi="Segoe UI Symbol" w:cs="Segoe UI Symbol"/>
                <w:sz w:val="18"/>
              </w:rPr>
            </w:pPr>
          </w:p>
        </w:tc>
      </w:tr>
      <w:tr w:rsidR="00B64E29" w:rsidTr="00CD3DC3">
        <w:tc>
          <w:tcPr>
            <w:tcW w:w="3125" w:type="dxa"/>
            <w:tcBorders>
              <w:top w:val="single" w:sz="4" w:space="0" w:color="auto"/>
            </w:tcBorders>
          </w:tcPr>
          <w:p w:rsidR="00B64E29" w:rsidRPr="00222491"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B64E29" w:rsidRDefault="00225479" w:rsidP="00CD3DC3">
            <w:pPr>
              <w:spacing w:line="0" w:lineRule="atLeast"/>
              <w:rPr>
                <w:rFonts w:ascii="Segoe UI Symbol" w:hAnsi="Segoe UI Symbol" w:cs="Segoe UI Symbol"/>
                <w:sz w:val="18"/>
              </w:rPr>
            </w:pPr>
            <w:r w:rsidRPr="00225479">
              <w:rPr>
                <w:rFonts w:ascii="Segoe UI Symbol" w:hAnsi="Segoe UI Symbol" w:cs="Segoe UI Symbol" w:hint="eastAsia"/>
                <w:sz w:val="18"/>
              </w:rPr>
              <w:t>植生と遷移について，植生と遷移の基本的な概念や原理</w:t>
            </w:r>
            <w:r w:rsidRPr="005A6EEF">
              <w:rPr>
                <w:rFonts w:ascii="Segoe UI Symbol" w:hAnsi="Segoe UI Symbol" w:cs="Segoe UI Symbol" w:hint="eastAsia"/>
                <w:color w:val="000000" w:themeColor="text1"/>
                <w:sz w:val="18"/>
              </w:rPr>
              <w:t>・法則などを理解しているとともに，科学的に探究するために必要な観察，実験などに関する基本操作や記録などの基本的な技能を身に付けている。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rsidR="00B64E29" w:rsidRPr="00222491"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B64E29" w:rsidRDefault="00225479" w:rsidP="00CD3DC3">
            <w:pPr>
              <w:spacing w:line="0" w:lineRule="atLeast"/>
              <w:rPr>
                <w:rFonts w:ascii="Segoe UI Symbol" w:hAnsi="Segoe UI Symbol" w:cs="Segoe UI Symbol"/>
                <w:sz w:val="18"/>
              </w:rPr>
            </w:pPr>
            <w:r w:rsidRPr="00225479">
              <w:rPr>
                <w:rFonts w:ascii="Segoe UI Symbol" w:hAnsi="Segoe UI Symbol" w:cs="Segoe UI Symbol" w:hint="eastAsia"/>
                <w:sz w:val="18"/>
              </w:rPr>
              <w:t>植生と遷移について，問題を見いだし見通しをもって観察，実験などを行い，科学的に考察し表現しているなど，科学的に探究している。</w:t>
            </w:r>
          </w:p>
        </w:tc>
        <w:tc>
          <w:tcPr>
            <w:tcW w:w="3125" w:type="dxa"/>
            <w:tcBorders>
              <w:top w:val="single" w:sz="4" w:space="0" w:color="auto"/>
            </w:tcBorders>
          </w:tcPr>
          <w:p w:rsidR="00B64E29" w:rsidRPr="00222491" w:rsidRDefault="00B64E29"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B64E29" w:rsidRDefault="00225479" w:rsidP="00CD3DC3">
            <w:pPr>
              <w:spacing w:line="0" w:lineRule="atLeast"/>
              <w:rPr>
                <w:rFonts w:ascii="Segoe UI Symbol" w:hAnsi="Segoe UI Symbol" w:cs="Segoe UI Symbol"/>
                <w:sz w:val="18"/>
              </w:rPr>
            </w:pPr>
            <w:r>
              <w:rPr>
                <w:rFonts w:ascii="Segoe UI Symbol" w:hAnsi="Segoe UI Symbol" w:cs="Segoe UI Symbol" w:hint="eastAsia"/>
                <w:sz w:val="18"/>
              </w:rPr>
              <w:t>植生</w:t>
            </w:r>
            <w:r w:rsidRPr="005A6EEF">
              <w:rPr>
                <w:rFonts w:ascii="Segoe UI Symbol" w:hAnsi="Segoe UI Symbol" w:cs="Segoe UI Symbol" w:hint="eastAsia"/>
                <w:color w:val="000000" w:themeColor="text1"/>
                <w:sz w:val="18"/>
              </w:rPr>
              <w:t>と遷移に関する事物・現象に進んでかかわり，見通しをもったり振り返ったり</w:t>
            </w:r>
            <w:r w:rsidRPr="00225479">
              <w:rPr>
                <w:rFonts w:ascii="Segoe UI Symbol" w:hAnsi="Segoe UI Symbol" w:cs="Segoe UI Symbol" w:hint="eastAsia"/>
                <w:sz w:val="18"/>
              </w:rPr>
              <w:t>するなど，科学的に探究しようとしている。</w:t>
            </w:r>
          </w:p>
        </w:tc>
      </w:tr>
    </w:tbl>
    <w:p w:rsidR="00B64E29" w:rsidRDefault="00B64E29" w:rsidP="00B64E29">
      <w:pPr>
        <w:spacing w:line="0" w:lineRule="atLeast"/>
        <w:rPr>
          <w:rFonts w:ascii="Segoe UI Symbol" w:hAnsi="Segoe UI Symbol" w:cs="Segoe UI Symbol"/>
          <w:sz w:val="18"/>
        </w:rPr>
      </w:pPr>
    </w:p>
    <w:p w:rsidR="00B64E29" w:rsidRDefault="00B64E29" w:rsidP="00B64E29">
      <w:pPr>
        <w:spacing w:line="0" w:lineRule="atLeast"/>
        <w:rPr>
          <w:rFonts w:ascii="Segoe UI Symbol" w:hAnsi="Segoe UI Symbol" w:cs="Segoe UI Symbol"/>
          <w:sz w:val="18"/>
        </w:rPr>
      </w:pPr>
    </w:p>
    <w:p w:rsidR="00B64E29" w:rsidRDefault="00B64E29" w:rsidP="00B64E29">
      <w:pPr>
        <w:spacing w:line="0" w:lineRule="atLeast"/>
        <w:rPr>
          <w:rFonts w:ascii="Segoe UI Symbol" w:hAnsi="Segoe UI Symbol" w:cs="Segoe UI Symbol"/>
          <w:sz w:val="18"/>
        </w:rPr>
      </w:pPr>
    </w:p>
    <w:p w:rsidR="00B64E29" w:rsidRDefault="00B64E29" w:rsidP="00B64E29">
      <w:pPr>
        <w:spacing w:line="0" w:lineRule="atLeast"/>
        <w:rPr>
          <w:rFonts w:ascii="Segoe UI Symbol" w:hAnsi="Segoe UI Symbol" w:cs="Segoe UI Symbol"/>
          <w:sz w:val="18"/>
        </w:rPr>
      </w:pPr>
    </w:p>
    <w:p w:rsidR="00B64E29" w:rsidRDefault="00B64E29" w:rsidP="00B64E29">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B64E29" w:rsidRPr="00192B9E" w:rsidTr="00CD3DC3">
        <w:trPr>
          <w:trHeight w:val="360"/>
          <w:jc w:val="center"/>
        </w:trPr>
        <w:tc>
          <w:tcPr>
            <w:tcW w:w="4106"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B64E29" w:rsidRPr="00683DDD" w:rsidRDefault="00B64E29"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B64E29" w:rsidRPr="00683DDD" w:rsidRDefault="00B64E29"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B64E29" w:rsidRPr="00192B9E" w:rsidTr="00CD3DC3">
        <w:trPr>
          <w:trHeight w:val="113"/>
          <w:jc w:val="center"/>
        </w:trPr>
        <w:tc>
          <w:tcPr>
            <w:tcW w:w="4106" w:type="dxa"/>
            <w:tcBorders>
              <w:top w:val="nil"/>
              <w:left w:val="nil"/>
              <w:bottom w:val="nil"/>
              <w:right w:val="nil"/>
            </w:tcBorders>
            <w:shd w:val="clear" w:color="auto" w:fill="D0CECE" w:themeFill="background2" w:themeFillShade="E6"/>
          </w:tcPr>
          <w:p w:rsidR="00B64E29" w:rsidRPr="002C787F" w:rsidRDefault="00B64E29" w:rsidP="00CD3DC3">
            <w:pPr>
              <w:spacing w:line="0" w:lineRule="atLeast"/>
              <w:rPr>
                <w:rFonts w:eastAsiaTheme="minorHAnsi" w:cs="Segoe UI Symbol"/>
                <w:b/>
                <w:sz w:val="16"/>
                <w:szCs w:val="16"/>
              </w:rPr>
            </w:pPr>
            <w:r w:rsidRPr="002C787F">
              <w:rPr>
                <w:rFonts w:eastAsiaTheme="minorHAnsi" w:cs="Segoe UI Symbol" w:hint="eastAsia"/>
                <w:b/>
                <w:sz w:val="16"/>
                <w:szCs w:val="16"/>
              </w:rPr>
              <w:t xml:space="preserve">1節　</w:t>
            </w:r>
            <w:r w:rsidR="00225479" w:rsidRPr="002C787F">
              <w:rPr>
                <w:rFonts w:eastAsiaTheme="minorHAnsi" w:cs="Segoe UI Symbol" w:hint="eastAsia"/>
                <w:b/>
                <w:sz w:val="16"/>
                <w:szCs w:val="16"/>
              </w:rPr>
              <w:t>身のまわりの植生</w:t>
            </w:r>
          </w:p>
        </w:tc>
        <w:tc>
          <w:tcPr>
            <w:tcW w:w="425"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B64E29" w:rsidRPr="00192B9E" w:rsidRDefault="00B64E29" w:rsidP="00CD3DC3">
            <w:pPr>
              <w:spacing w:line="0" w:lineRule="atLeast"/>
              <w:rPr>
                <w:rFonts w:ascii="Segoe UI Symbol" w:hAnsi="Segoe UI Symbol" w:cs="Segoe UI Symbol"/>
                <w:sz w:val="16"/>
                <w:szCs w:val="16"/>
              </w:rPr>
            </w:pPr>
          </w:p>
        </w:tc>
      </w:tr>
      <w:tr w:rsidR="00244679" w:rsidRPr="00192B9E" w:rsidTr="00225479">
        <w:trPr>
          <w:trHeight w:val="1546"/>
          <w:jc w:val="center"/>
        </w:trPr>
        <w:tc>
          <w:tcPr>
            <w:tcW w:w="4106" w:type="dxa"/>
            <w:vMerge w:val="restart"/>
            <w:tcBorders>
              <w:top w:val="nil"/>
              <w:left w:val="nil"/>
            </w:tcBorders>
          </w:tcPr>
          <w:p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000000" w:themeColor="text1"/>
                <w:sz w:val="16"/>
                <w:szCs w:val="16"/>
              </w:rPr>
              <w:t>Let’s Start!</w:t>
            </w:r>
          </w:p>
          <w:p w:rsidR="00244679" w:rsidRPr="002C787F" w:rsidRDefault="00244679" w:rsidP="00244679">
            <w:pPr>
              <w:spacing w:line="0" w:lineRule="atLeast"/>
              <w:ind w:left="160" w:hangingChars="100" w:hanging="160"/>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・さまざまな環境に多様な植物が生育していることに気づく。</w:t>
            </w:r>
          </w:p>
          <w:p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hint="eastAsia"/>
                <w:b/>
                <w:color w:val="000000" w:themeColor="text1"/>
                <w:sz w:val="16"/>
                <w:szCs w:val="16"/>
              </w:rPr>
              <w:t>実習</w:t>
            </w:r>
            <w:r w:rsidRPr="002C787F">
              <w:rPr>
                <w:rFonts w:eastAsiaTheme="minorHAnsi" w:cs="Segoe UI Symbol"/>
                <w:b/>
                <w:color w:val="000000" w:themeColor="text1"/>
                <w:sz w:val="16"/>
                <w:szCs w:val="16"/>
              </w:rPr>
              <w:t>10</w:t>
            </w:r>
            <w:r w:rsidRPr="002C787F">
              <w:rPr>
                <w:rFonts w:eastAsiaTheme="minorHAnsi" w:cs="Segoe UI Symbol" w:hint="eastAsia"/>
                <w:b/>
                <w:color w:val="000000" w:themeColor="text1"/>
                <w:sz w:val="16"/>
                <w:szCs w:val="16"/>
              </w:rPr>
              <w:t xml:space="preserve"> </w:t>
            </w:r>
            <w:r w:rsidRPr="002C787F">
              <w:rPr>
                <w:rFonts w:eastAsiaTheme="minorHAnsi" w:cs="Segoe UI Symbol"/>
                <w:b/>
                <w:color w:val="000000" w:themeColor="text1"/>
                <w:sz w:val="16"/>
                <w:szCs w:val="16"/>
              </w:rPr>
              <w:t>身近な植生と環境の観察</w:t>
            </w:r>
          </w:p>
          <w:p w:rsidR="00244679" w:rsidRPr="002C787F" w:rsidRDefault="00244679" w:rsidP="00244679">
            <w:pPr>
              <w:spacing w:line="0" w:lineRule="atLeast"/>
              <w:ind w:left="160" w:hangingChars="100" w:hanging="160"/>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・樹木のある場所とない場所における環境の違いを見いだす。</w:t>
            </w:r>
          </w:p>
          <w:p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FFFFFF" w:themeColor="background1"/>
                <w:sz w:val="16"/>
                <w:szCs w:val="16"/>
                <w:highlight w:val="black"/>
              </w:rPr>
              <w:t>A</w:t>
            </w:r>
            <w:r w:rsidRPr="002C787F">
              <w:rPr>
                <w:rFonts w:eastAsiaTheme="minorHAnsi" w:cs="Segoe UI Symbol" w:hint="eastAsia"/>
                <w:b/>
                <w:color w:val="000000" w:themeColor="text1"/>
                <w:sz w:val="16"/>
                <w:szCs w:val="16"/>
              </w:rPr>
              <w:t xml:space="preserve"> </w:t>
            </w:r>
            <w:r w:rsidRPr="002C787F">
              <w:rPr>
                <w:rFonts w:eastAsiaTheme="minorHAnsi" w:cs="Segoe UI Symbol"/>
                <w:b/>
                <w:color w:val="000000" w:themeColor="text1"/>
                <w:sz w:val="16"/>
                <w:szCs w:val="16"/>
              </w:rPr>
              <w:t>環境形成作用</w:t>
            </w:r>
          </w:p>
          <w:p w:rsidR="00244679" w:rsidRPr="002C787F" w:rsidRDefault="00244679" w:rsidP="00244679">
            <w:pPr>
              <w:spacing w:line="0" w:lineRule="atLeast"/>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・環境要因と環境形成作用の関係について理解する。</w:t>
            </w:r>
          </w:p>
          <w:p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hint="eastAsia"/>
                <w:b/>
                <w:color w:val="000000" w:themeColor="text1"/>
                <w:sz w:val="16"/>
                <w:szCs w:val="16"/>
              </w:rPr>
              <w:t>やってみよう 実習</w:t>
            </w:r>
            <w:r w:rsidRPr="002C787F">
              <w:rPr>
                <w:rFonts w:eastAsiaTheme="minorHAnsi" w:cs="Segoe UI Symbol"/>
                <w:b/>
                <w:color w:val="000000" w:themeColor="text1"/>
                <w:sz w:val="16"/>
                <w:szCs w:val="16"/>
              </w:rPr>
              <w:t>10の写真から生物的環境と非生物的環境に分ける</w:t>
            </w:r>
          </w:p>
          <w:p w:rsidR="00244679" w:rsidRPr="0034011A" w:rsidRDefault="00BB175D" w:rsidP="00244679">
            <w:pPr>
              <w:spacing w:line="0" w:lineRule="atLeast"/>
              <w:rPr>
                <w:rFonts w:eastAsiaTheme="minorHAnsi" w:cs="Segoe UI Symbol"/>
                <w:color w:val="000000" w:themeColor="text1"/>
                <w:sz w:val="16"/>
                <w:szCs w:val="16"/>
              </w:rPr>
            </w:pPr>
            <w:r>
              <w:rPr>
                <w:rFonts w:eastAsiaTheme="minorHAnsi" w:cs="Segoe UI Symbol" w:hint="eastAsia"/>
                <w:color w:val="000000" w:themeColor="text1"/>
                <w:sz w:val="16"/>
                <w:szCs w:val="16"/>
              </w:rPr>
              <w:t>・実習</w:t>
            </w:r>
            <w:r w:rsidR="0034011A">
              <w:rPr>
                <w:rFonts w:eastAsiaTheme="minorHAnsi" w:cs="Segoe UI Symbol" w:hint="eastAsia"/>
                <w:color w:val="000000" w:themeColor="text1"/>
                <w:sz w:val="16"/>
                <w:szCs w:val="16"/>
              </w:rPr>
              <w:t>10を</w:t>
            </w:r>
            <w:r w:rsidR="0034011A">
              <w:rPr>
                <w:rFonts w:ascii="ＭＳ 明朝" w:eastAsia="ＭＳ 明朝" w:hAnsi="ＭＳ 明朝" w:cs="ＭＳ 明朝" w:hint="eastAsia"/>
                <w:color w:val="000000" w:themeColor="text1"/>
                <w:sz w:val="16"/>
                <w:szCs w:val="16"/>
              </w:rPr>
              <w:t>振り返り，環境要因を理解して体系的に分類する。</w:t>
            </w:r>
          </w:p>
          <w:p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FFFFFF" w:themeColor="background1"/>
                <w:sz w:val="16"/>
                <w:szCs w:val="16"/>
                <w:highlight w:val="black"/>
              </w:rPr>
              <w:t>B</w:t>
            </w:r>
            <w:r w:rsidRPr="002C787F">
              <w:rPr>
                <w:rFonts w:eastAsiaTheme="minorHAnsi" w:cs="Segoe UI Symbol" w:hint="eastAsia"/>
                <w:b/>
                <w:color w:val="000000" w:themeColor="text1"/>
                <w:sz w:val="16"/>
                <w:szCs w:val="16"/>
              </w:rPr>
              <w:t xml:space="preserve"> </w:t>
            </w:r>
            <w:r w:rsidRPr="002C787F">
              <w:rPr>
                <w:rFonts w:eastAsiaTheme="minorHAnsi" w:cs="Segoe UI Symbol"/>
                <w:b/>
                <w:color w:val="000000" w:themeColor="text1"/>
                <w:sz w:val="16"/>
                <w:szCs w:val="16"/>
              </w:rPr>
              <w:t>階層構造</w:t>
            </w:r>
          </w:p>
          <w:p w:rsidR="00244679" w:rsidRPr="002C787F" w:rsidRDefault="00244679" w:rsidP="00244679">
            <w:pPr>
              <w:spacing w:line="0" w:lineRule="atLeast"/>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・森林の階層構造と光環境の関係について理解する。</w:t>
            </w:r>
          </w:p>
          <w:p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hint="eastAsia"/>
                <w:b/>
                <w:color w:val="000000" w:themeColor="text1"/>
                <w:sz w:val="16"/>
                <w:szCs w:val="16"/>
              </w:rPr>
              <w:t>やってみよう 森林に関する絵や写真から階層構造を見る</w:t>
            </w:r>
          </w:p>
          <w:p w:rsidR="00244679" w:rsidRPr="002C787F" w:rsidRDefault="00244679" w:rsidP="00244679">
            <w:pPr>
              <w:spacing w:line="0" w:lineRule="atLeast"/>
              <w:rPr>
                <w:rFonts w:eastAsiaTheme="minorHAnsi" w:cs="Segoe UI Symbol"/>
                <w:color w:val="000000" w:themeColor="text1"/>
                <w:sz w:val="16"/>
                <w:szCs w:val="16"/>
              </w:rPr>
            </w:pPr>
            <w:r w:rsidRPr="002C787F">
              <w:rPr>
                <w:rFonts w:eastAsiaTheme="minorHAnsi" w:cs="Segoe UI Symbol" w:hint="eastAsia"/>
                <w:color w:val="000000" w:themeColor="text1"/>
                <w:sz w:val="16"/>
                <w:szCs w:val="16"/>
              </w:rPr>
              <w:t>・身近な資料から森林の構造を考える。</w:t>
            </w:r>
          </w:p>
          <w:p w:rsidR="00244679" w:rsidRPr="002C787F" w:rsidRDefault="00244679" w:rsidP="00244679">
            <w:pPr>
              <w:spacing w:line="0" w:lineRule="atLeast"/>
              <w:rPr>
                <w:rFonts w:eastAsiaTheme="minorHAnsi" w:cs="Segoe UI Symbol"/>
                <w:b/>
                <w:color w:val="000000" w:themeColor="text1"/>
                <w:sz w:val="16"/>
                <w:szCs w:val="16"/>
              </w:rPr>
            </w:pPr>
            <w:r w:rsidRPr="002C787F">
              <w:rPr>
                <w:rFonts w:eastAsiaTheme="minorHAnsi" w:cs="Segoe UI Symbol"/>
                <w:b/>
                <w:color w:val="FFFFFF" w:themeColor="background1"/>
                <w:sz w:val="16"/>
                <w:szCs w:val="16"/>
                <w:highlight w:val="black"/>
              </w:rPr>
              <w:t>C</w:t>
            </w:r>
            <w:r w:rsidRPr="002C787F">
              <w:rPr>
                <w:rFonts w:eastAsiaTheme="minorHAnsi" w:cs="Segoe UI Symbol" w:hint="eastAsia"/>
                <w:b/>
                <w:color w:val="000000" w:themeColor="text1"/>
                <w:sz w:val="16"/>
                <w:szCs w:val="16"/>
              </w:rPr>
              <w:t xml:space="preserve"> </w:t>
            </w:r>
            <w:r w:rsidRPr="002C787F">
              <w:rPr>
                <w:rFonts w:eastAsiaTheme="minorHAnsi" w:cs="Segoe UI Symbol"/>
                <w:b/>
                <w:color w:val="000000" w:themeColor="text1"/>
                <w:sz w:val="16"/>
                <w:szCs w:val="16"/>
              </w:rPr>
              <w:t>土壌</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color w:val="000000" w:themeColor="text1"/>
                <w:sz w:val="16"/>
                <w:szCs w:val="16"/>
              </w:rPr>
              <w:t>・環境要因としての土壌の構造や成り立ちについて理解する。</w:t>
            </w:r>
          </w:p>
        </w:tc>
        <w:tc>
          <w:tcPr>
            <w:tcW w:w="425" w:type="dxa"/>
            <w:vMerge w:val="restart"/>
            <w:tcBorders>
              <w:top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122</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125</w:t>
            </w:r>
          </w:p>
        </w:tc>
        <w:tc>
          <w:tcPr>
            <w:tcW w:w="425" w:type="dxa"/>
            <w:tcBorders>
              <w:top w:val="nil"/>
              <w:bottom w:val="dashed" w:sz="4" w:space="0" w:color="auto"/>
            </w:tcBorders>
            <w:vAlign w:val="center"/>
          </w:tcPr>
          <w:p w:rsidR="00244679" w:rsidRPr="00D07E2E" w:rsidRDefault="00244679" w:rsidP="00244679">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dashed" w:sz="4" w:space="0" w:color="auto"/>
            </w:tcBorders>
            <w:vAlign w:val="center"/>
          </w:tcPr>
          <w:p w:rsidR="00244679" w:rsidRPr="00D07E2E" w:rsidRDefault="00244679" w:rsidP="00244679">
            <w:pPr>
              <w:spacing w:line="0" w:lineRule="atLeast"/>
              <w:jc w:val="center"/>
              <w:rPr>
                <w:rFonts w:ascii="Segoe UI Symbol" w:hAnsi="Segoe UI Symbol" w:cs="Segoe UI Symbol"/>
                <w:b/>
                <w:sz w:val="16"/>
                <w:szCs w:val="16"/>
              </w:rPr>
            </w:pPr>
            <w:r w:rsidRPr="00D07E2E">
              <w:rPr>
                <w:rFonts w:hint="eastAsia"/>
                <w:b/>
                <w:sz w:val="16"/>
                <w:szCs w:val="16"/>
              </w:rPr>
              <w:t>〇</w:t>
            </w:r>
          </w:p>
        </w:tc>
        <w:tc>
          <w:tcPr>
            <w:tcW w:w="3551" w:type="dxa"/>
            <w:tcBorders>
              <w:top w:val="nil"/>
              <w:bottom w:val="dashed" w:sz="4" w:space="0" w:color="auto"/>
              <w:right w:val="nil"/>
            </w:tcBorders>
          </w:tcPr>
          <w:p w:rsidR="00244679" w:rsidRPr="00D07E2E" w:rsidRDefault="00244679" w:rsidP="00244679">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10</w:t>
            </w:r>
            <w:r w:rsidRPr="00D07E2E">
              <w:rPr>
                <w:rFonts w:ascii="Segoe UI Symbol" w:hAnsi="Segoe UI Symbol" w:cs="Segoe UI Symbol"/>
                <w:sz w:val="16"/>
                <w:szCs w:val="16"/>
              </w:rPr>
              <w:t>の身近な植生と環境の観察から，植生と土壌，光の当たり方などの環境条件との関係に気付き，考察している。［記録分析・記述分析］</w:t>
            </w:r>
          </w:p>
          <w:p w:rsidR="00244679" w:rsidRPr="00D07E2E" w:rsidRDefault="00244679" w:rsidP="00244679">
            <w:pPr>
              <w:spacing w:line="0" w:lineRule="atLeast"/>
              <w:rPr>
                <w:rFonts w:ascii="Segoe UI Symbol" w:hAnsi="Segoe UI Symbol" w:cs="Segoe UI Symbol"/>
                <w:sz w:val="16"/>
                <w:szCs w:val="16"/>
              </w:rPr>
            </w:pPr>
          </w:p>
        </w:tc>
        <w:tc>
          <w:tcPr>
            <w:tcW w:w="283" w:type="dxa"/>
            <w:tcBorders>
              <w:top w:val="nil"/>
              <w:left w:val="nil"/>
              <w:bottom w:val="dashed" w:sz="4" w:space="0" w:color="auto"/>
              <w:right w:val="nil"/>
            </w:tcBorders>
          </w:tcPr>
          <w:p w:rsidR="00244679" w:rsidRPr="00D07E2E" w:rsidRDefault="00244679" w:rsidP="0024467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樹木の存在が照度に影響を与えるとともに，土壌の状態やそこに生息する昆虫にも影響を与えることを見いだし理解している。</w:t>
            </w:r>
          </w:p>
        </w:tc>
        <w:tc>
          <w:tcPr>
            <w:tcW w:w="4590" w:type="dxa"/>
            <w:tcBorders>
              <w:top w:val="nil"/>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対象地点の設定の理由，事前の仮説（予想）と計測値との違いについて考えさせる。</w:t>
            </w:r>
          </w:p>
        </w:tc>
      </w:tr>
      <w:tr w:rsidR="00244679" w:rsidRPr="00192B9E" w:rsidTr="00225479">
        <w:trPr>
          <w:trHeight w:val="1544"/>
          <w:jc w:val="center"/>
        </w:trPr>
        <w:tc>
          <w:tcPr>
            <w:tcW w:w="4106" w:type="dxa"/>
            <w:vMerge/>
            <w:tcBorders>
              <w:left w:val="nil"/>
            </w:tcBorders>
          </w:tcPr>
          <w:p w:rsidR="00244679" w:rsidRPr="002C787F" w:rsidRDefault="00244679" w:rsidP="00244679">
            <w:pPr>
              <w:spacing w:line="0" w:lineRule="atLeast"/>
              <w:rPr>
                <w:rFonts w:eastAsiaTheme="minorHAnsi" w:cs="Segoe UI Symbol"/>
                <w:sz w:val="16"/>
                <w:szCs w:val="16"/>
              </w:rPr>
            </w:pPr>
          </w:p>
        </w:tc>
        <w:tc>
          <w:tcPr>
            <w:tcW w:w="425"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244679" w:rsidRPr="00D07E2E" w:rsidRDefault="00244679" w:rsidP="00244679">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態</w:t>
            </w:r>
          </w:p>
        </w:tc>
        <w:tc>
          <w:tcPr>
            <w:tcW w:w="567" w:type="dxa"/>
            <w:tcBorders>
              <w:top w:val="dashed" w:sz="4" w:space="0" w:color="auto"/>
              <w:bottom w:val="nil"/>
            </w:tcBorders>
            <w:vAlign w:val="center"/>
          </w:tcPr>
          <w:p w:rsidR="00244679" w:rsidRPr="00D0213D" w:rsidRDefault="00244679" w:rsidP="00244679">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rsidR="00244679" w:rsidRPr="00192B9E" w:rsidRDefault="00244679" w:rsidP="00244679">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10</w:t>
            </w:r>
            <w:r w:rsidRPr="00D07E2E">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dashed" w:sz="4" w:space="0" w:color="auto"/>
              <w:left w:val="nil"/>
              <w:bottom w:val="nil"/>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照度や土壌の状態を正確に計測するため工夫したり，複数回実験を行い</w:t>
            </w:r>
            <w:r w:rsidR="0034011A">
              <w:rPr>
                <w:rFonts w:ascii="Segoe UI Symbol" w:hAnsi="Segoe UI Symbol" w:cs="Segoe UI Symbol" w:hint="eastAsia"/>
                <w:sz w:val="16"/>
                <w:szCs w:val="16"/>
              </w:rPr>
              <w:t>，</w:t>
            </w:r>
            <w:r>
              <w:rPr>
                <w:rFonts w:ascii="Segoe UI Symbol" w:hAnsi="Segoe UI Symbol" w:cs="Segoe UI Symbol" w:hint="eastAsia"/>
                <w:sz w:val="16"/>
                <w:szCs w:val="16"/>
              </w:rPr>
              <w:t>平均値を</w:t>
            </w:r>
            <w:r w:rsidR="0034011A">
              <w:rPr>
                <w:rFonts w:ascii="Segoe UI Symbol" w:hAnsi="Segoe UI Symbol" w:cs="Segoe UI Symbol" w:hint="eastAsia"/>
                <w:sz w:val="16"/>
                <w:szCs w:val="16"/>
              </w:rPr>
              <w:t>算出し</w:t>
            </w:r>
            <w:r>
              <w:rPr>
                <w:rFonts w:ascii="Segoe UI Symbol" w:hAnsi="Segoe UI Symbol" w:cs="Segoe UI Symbol" w:hint="eastAsia"/>
                <w:sz w:val="16"/>
                <w:szCs w:val="16"/>
              </w:rPr>
              <w:t>たりしている。</w:t>
            </w:r>
          </w:p>
        </w:tc>
        <w:tc>
          <w:tcPr>
            <w:tcW w:w="4590" w:type="dxa"/>
            <w:tcBorders>
              <w:top w:val="dashed" w:sz="4" w:space="0" w:color="auto"/>
              <w:bottom w:val="nil"/>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１回の計測では，例外を表す数値となる場合もあることを伝え，計測する場所についても検討するよう助言する。</w:t>
            </w:r>
          </w:p>
        </w:tc>
      </w:tr>
      <w:tr w:rsidR="00244679" w:rsidRPr="00192B9E" w:rsidTr="00225479">
        <w:trPr>
          <w:trHeight w:val="1544"/>
          <w:jc w:val="center"/>
        </w:trPr>
        <w:tc>
          <w:tcPr>
            <w:tcW w:w="4106" w:type="dxa"/>
            <w:vMerge/>
            <w:tcBorders>
              <w:left w:val="nil"/>
            </w:tcBorders>
          </w:tcPr>
          <w:p w:rsidR="00244679" w:rsidRPr="002C787F" w:rsidRDefault="00244679" w:rsidP="00244679">
            <w:pPr>
              <w:spacing w:line="0" w:lineRule="atLeast"/>
              <w:rPr>
                <w:rFonts w:eastAsiaTheme="minorHAnsi" w:cs="Segoe UI Symbol"/>
                <w:sz w:val="16"/>
                <w:szCs w:val="16"/>
              </w:rPr>
            </w:pPr>
          </w:p>
        </w:tc>
        <w:tc>
          <w:tcPr>
            <w:tcW w:w="425"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244679" w:rsidRPr="00D07E2E" w:rsidRDefault="00244679" w:rsidP="00244679">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知</w:t>
            </w:r>
          </w:p>
        </w:tc>
        <w:tc>
          <w:tcPr>
            <w:tcW w:w="567" w:type="dxa"/>
            <w:tcBorders>
              <w:top w:val="dashed" w:sz="4" w:space="0" w:color="auto"/>
              <w:bottom w:val="nil"/>
            </w:tcBorders>
            <w:vAlign w:val="center"/>
          </w:tcPr>
          <w:p w:rsidR="00244679" w:rsidRPr="00D0213D" w:rsidRDefault="00244679" w:rsidP="00244679">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rsidR="00244679" w:rsidRDefault="00244679" w:rsidP="00244679">
            <w:pPr>
              <w:spacing w:line="0" w:lineRule="atLeast"/>
              <w:jc w:val="right"/>
              <w:rPr>
                <w:rFonts w:ascii="Segoe UI Symbol" w:hAnsi="Segoe UI Symbol" w:cs="Segoe UI Symbol"/>
                <w:b/>
                <w:sz w:val="16"/>
                <w:szCs w:val="16"/>
              </w:rPr>
            </w:pPr>
            <w:r w:rsidRPr="00B76C4B">
              <w:rPr>
                <w:rFonts w:ascii="Segoe UI Symbol" w:hAnsi="Segoe UI Symbol" w:cs="Segoe UI Symbol" w:hint="eastAsia"/>
                <w:b/>
                <w:sz w:val="16"/>
                <w:szCs w:val="16"/>
              </w:rPr>
              <w:t>【知技】</w:t>
            </w:r>
            <w:r w:rsidRPr="00D07E2E">
              <w:rPr>
                <w:rFonts w:ascii="Segoe UI Symbol" w:hAnsi="Segoe UI Symbol" w:cs="Segoe UI Symbol" w:hint="eastAsia"/>
                <w:sz w:val="16"/>
                <w:szCs w:val="16"/>
              </w:rPr>
              <w:t>環境要因としての光と土壌の変化や特徴について理解している。［発言分析・記述分析］</w:t>
            </w:r>
          </w:p>
        </w:tc>
        <w:tc>
          <w:tcPr>
            <w:tcW w:w="283" w:type="dxa"/>
            <w:tcBorders>
              <w:top w:val="dashed" w:sz="4" w:space="0" w:color="auto"/>
              <w:left w:val="nil"/>
              <w:bottom w:val="nil"/>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生物を取り巻く環境を環境要因といい，生物的環境と非生物的環境に分けられることを理解している。生物⇄環境だけでなく，生物⇄生物の関係性もあることを理解している。</w:t>
            </w:r>
          </w:p>
        </w:tc>
        <w:tc>
          <w:tcPr>
            <w:tcW w:w="4590" w:type="dxa"/>
            <w:tcBorders>
              <w:top w:val="dashed" w:sz="4" w:space="0" w:color="auto"/>
              <w:bottom w:val="nil"/>
              <w:right w:val="nil"/>
            </w:tcBorders>
          </w:tcPr>
          <w:p w:rsidR="00244679" w:rsidRPr="00192B9E" w:rsidRDefault="0034011A"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6</w:t>
            </w:r>
            <w:r w:rsidR="00244679">
              <w:rPr>
                <w:rFonts w:ascii="Segoe UI Symbol" w:hAnsi="Segoe UI Symbol" w:cs="Segoe UI Symbol" w:hint="eastAsia"/>
                <w:sz w:val="16"/>
                <w:szCs w:val="16"/>
              </w:rPr>
              <w:t>（生態系の中における生物的環境と非生物的環境のかかわりと生物どうしのかかわり）を読み取り，矢印が示す意味について考えるよう助言する。</w:t>
            </w:r>
          </w:p>
        </w:tc>
      </w:tr>
      <w:tr w:rsidR="00244679" w:rsidRPr="00192B9E" w:rsidTr="00CD3DC3">
        <w:trPr>
          <w:jc w:val="center"/>
        </w:trPr>
        <w:tc>
          <w:tcPr>
            <w:tcW w:w="4106" w:type="dxa"/>
            <w:vMerge/>
            <w:tcBorders>
              <w:left w:val="nil"/>
              <w:bottom w:val="nil"/>
            </w:tcBorders>
          </w:tcPr>
          <w:p w:rsidR="00244679" w:rsidRPr="002C787F" w:rsidRDefault="00244679" w:rsidP="00244679">
            <w:pPr>
              <w:spacing w:line="0" w:lineRule="atLeast"/>
              <w:rPr>
                <w:rFonts w:eastAsiaTheme="minorHAnsi" w:cs="Segoe UI Symbol"/>
                <w:sz w:val="16"/>
                <w:szCs w:val="16"/>
              </w:rPr>
            </w:pPr>
          </w:p>
        </w:tc>
        <w:tc>
          <w:tcPr>
            <w:tcW w:w="425" w:type="dxa"/>
            <w:vMerge/>
            <w:tcBorders>
              <w:bottom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244679" w:rsidRPr="00D07E2E" w:rsidRDefault="00244679" w:rsidP="00244679">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態</w:t>
            </w:r>
          </w:p>
        </w:tc>
        <w:tc>
          <w:tcPr>
            <w:tcW w:w="567" w:type="dxa"/>
            <w:tcBorders>
              <w:top w:val="dashed" w:sz="4" w:space="0" w:color="auto"/>
              <w:bottom w:val="nil"/>
            </w:tcBorders>
            <w:vAlign w:val="center"/>
          </w:tcPr>
          <w:p w:rsidR="00244679" w:rsidRPr="00D0213D" w:rsidRDefault="00244679" w:rsidP="00244679">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rsidR="00244679" w:rsidRPr="00D07E2E" w:rsidRDefault="00244679" w:rsidP="0034011A">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0034011A">
              <w:rPr>
                <w:rFonts w:ascii="Segoe UI Symbol" w:hAnsi="Segoe UI Symbol" w:cs="Segoe UI Symbol" w:hint="eastAsia"/>
                <w:sz w:val="16"/>
                <w:szCs w:val="16"/>
              </w:rPr>
              <w:t>森林の写真や絵画から，森林の階層構造について理解しようとしている。［</w:t>
            </w:r>
            <w:r w:rsidRPr="00D07E2E">
              <w:rPr>
                <w:rFonts w:ascii="Segoe UI Symbol" w:hAnsi="Segoe UI Symbol" w:cs="Segoe UI Symbol" w:hint="eastAsia"/>
                <w:sz w:val="16"/>
                <w:szCs w:val="16"/>
              </w:rPr>
              <w:t>行動分析］</w:t>
            </w:r>
          </w:p>
        </w:tc>
        <w:tc>
          <w:tcPr>
            <w:tcW w:w="283" w:type="dxa"/>
            <w:tcBorders>
              <w:top w:val="dashed" w:sz="4" w:space="0" w:color="auto"/>
              <w:left w:val="nil"/>
              <w:bottom w:val="nil"/>
              <w:right w:val="nil"/>
            </w:tcBorders>
          </w:tcPr>
          <w:p w:rsidR="00244679" w:rsidRPr="0034011A"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244679" w:rsidRPr="00192B9E" w:rsidRDefault="0034011A" w:rsidP="00812A7B">
            <w:pPr>
              <w:spacing w:line="0" w:lineRule="atLeast"/>
              <w:rPr>
                <w:rFonts w:ascii="Segoe UI Symbol" w:hAnsi="Segoe UI Symbol" w:cs="Segoe UI Symbol"/>
                <w:sz w:val="16"/>
                <w:szCs w:val="16"/>
              </w:rPr>
            </w:pPr>
            <w:r>
              <w:rPr>
                <w:rFonts w:ascii="Segoe UI Symbol" w:hAnsi="Segoe UI Symbol" w:cs="Segoe UI Symbol" w:hint="eastAsia"/>
                <w:sz w:val="16"/>
                <w:szCs w:val="16"/>
              </w:rPr>
              <w:t>階層構造に注目して森林の写真や絵画を</w:t>
            </w:r>
            <w:r w:rsidR="00812A7B">
              <w:rPr>
                <w:rFonts w:ascii="Segoe UI Symbol" w:hAnsi="Segoe UI Symbol" w:cs="Segoe UI Symbol" w:hint="eastAsia"/>
                <w:sz w:val="16"/>
                <w:szCs w:val="16"/>
              </w:rPr>
              <w:t>見ることを通して，</w:t>
            </w:r>
            <w:r w:rsidR="00DA1ABA">
              <w:rPr>
                <w:rFonts w:ascii="Segoe UI Symbol" w:hAnsi="Segoe UI Symbol" w:cs="Segoe UI Symbol" w:hint="eastAsia"/>
                <w:sz w:val="16"/>
                <w:szCs w:val="16"/>
              </w:rPr>
              <w:t>これまでも階層構造を目にしてきていたことに気付いている。</w:t>
            </w:r>
          </w:p>
        </w:tc>
        <w:tc>
          <w:tcPr>
            <w:tcW w:w="4590" w:type="dxa"/>
            <w:tcBorders>
              <w:top w:val="dashed" w:sz="4" w:space="0" w:color="auto"/>
              <w:bottom w:val="nil"/>
              <w:right w:val="nil"/>
            </w:tcBorders>
          </w:tcPr>
          <w:p w:rsidR="00244679" w:rsidRPr="00192B9E" w:rsidRDefault="00DA1ABA" w:rsidP="00DA1ABA">
            <w:pPr>
              <w:spacing w:line="0" w:lineRule="atLeast"/>
              <w:rPr>
                <w:rFonts w:ascii="Segoe UI Symbol" w:hAnsi="Segoe UI Symbol" w:cs="Segoe UI Symbol"/>
                <w:sz w:val="16"/>
                <w:szCs w:val="16"/>
              </w:rPr>
            </w:pPr>
            <w:r>
              <w:rPr>
                <w:rFonts w:ascii="Segoe UI Symbol" w:hAnsi="Segoe UI Symbol" w:cs="Segoe UI Symbol" w:hint="eastAsia"/>
                <w:sz w:val="16"/>
                <w:szCs w:val="16"/>
              </w:rPr>
              <w:t>有名な写真や絵画を例に，階層構造について注目できるよう助言する。</w:t>
            </w:r>
          </w:p>
        </w:tc>
      </w:tr>
      <w:tr w:rsidR="00244679" w:rsidRPr="00690E8B" w:rsidTr="00CD3DC3">
        <w:trPr>
          <w:jc w:val="center"/>
        </w:trPr>
        <w:tc>
          <w:tcPr>
            <w:tcW w:w="4106" w:type="dxa"/>
            <w:tcBorders>
              <w:top w:val="nil"/>
              <w:left w:val="nil"/>
              <w:bottom w:val="nil"/>
              <w:right w:val="nil"/>
            </w:tcBorders>
            <w:shd w:val="clear" w:color="auto" w:fill="D0CECE" w:themeFill="background2" w:themeFillShade="E6"/>
          </w:tcPr>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2節　植生の遷移</w:t>
            </w:r>
          </w:p>
        </w:tc>
        <w:tc>
          <w:tcPr>
            <w:tcW w:w="425"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r>
      <w:tr w:rsidR="00244679" w:rsidRPr="00192B9E" w:rsidTr="00CD3DC3">
        <w:trPr>
          <w:jc w:val="center"/>
        </w:trPr>
        <w:tc>
          <w:tcPr>
            <w:tcW w:w="4106" w:type="dxa"/>
            <w:tcBorders>
              <w:top w:val="nil"/>
              <w:left w:val="nil"/>
            </w:tcBorders>
          </w:tcPr>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sz w:val="16"/>
                <w:szCs w:val="16"/>
              </w:rPr>
              <w:t>Let’s Start!</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・身近な空き地の変遷から，植生が時間とともに変化することに気づく。</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実習</w:t>
            </w:r>
            <w:r w:rsidRPr="002C787F">
              <w:rPr>
                <w:rFonts w:eastAsiaTheme="minorHAnsi" w:cs="Segoe UI Symbol"/>
                <w:b/>
                <w:sz w:val="16"/>
                <w:szCs w:val="16"/>
              </w:rPr>
              <w:t>11</w:t>
            </w:r>
            <w:r w:rsidRPr="002C787F">
              <w:rPr>
                <w:rFonts w:eastAsiaTheme="minorHAnsi" w:cs="Segoe UI Symbol" w:hint="eastAsia"/>
                <w:b/>
                <w:sz w:val="16"/>
                <w:szCs w:val="16"/>
              </w:rPr>
              <w:t xml:space="preserve"> </w:t>
            </w:r>
            <w:r w:rsidRPr="002C787F">
              <w:rPr>
                <w:rFonts w:eastAsiaTheme="minorHAnsi" w:cs="Segoe UI Symbol"/>
                <w:b/>
                <w:sz w:val="16"/>
                <w:szCs w:val="16"/>
              </w:rPr>
              <w:t>植生の遷移の要因</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・植生の遷移に関する資料に基づいて，遷移の要因として土壌や光環境について見いだして理解する。</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color w:val="FFFFFF" w:themeColor="background1"/>
                <w:sz w:val="16"/>
                <w:szCs w:val="16"/>
                <w:highlight w:val="black"/>
              </w:rPr>
              <w:t>A</w:t>
            </w:r>
            <w:r w:rsidRPr="002C787F">
              <w:rPr>
                <w:rFonts w:eastAsiaTheme="minorHAnsi" w:cs="Segoe UI Symbol" w:hint="eastAsia"/>
                <w:b/>
                <w:sz w:val="16"/>
                <w:szCs w:val="16"/>
              </w:rPr>
              <w:t xml:space="preserve"> </w:t>
            </w:r>
            <w:r w:rsidRPr="002C787F">
              <w:rPr>
                <w:rFonts w:eastAsiaTheme="minorHAnsi" w:cs="Segoe UI Symbol"/>
                <w:b/>
                <w:sz w:val="16"/>
                <w:szCs w:val="16"/>
              </w:rPr>
              <w:t>遷移と環境</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・植生の遷移に関する資料に基づいて，遷移の原因を見いだして理解する。</w:t>
            </w:r>
          </w:p>
        </w:tc>
        <w:tc>
          <w:tcPr>
            <w:tcW w:w="425" w:type="dxa"/>
            <w:tcBorders>
              <w:top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tcBorders>
              <w:top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Pr>
                <w:rFonts w:ascii="Segoe UI Symbol" w:hAnsi="Segoe UI Symbol" w:cs="Segoe UI Symbol"/>
                <w:b/>
                <w:sz w:val="16"/>
                <w:szCs w:val="16"/>
              </w:rPr>
              <w:t>26</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w:t>
            </w:r>
            <w:r>
              <w:rPr>
                <w:rFonts w:ascii="Segoe UI Symbol" w:hAnsi="Segoe UI Symbol" w:cs="Segoe UI Symbol"/>
                <w:b/>
                <w:sz w:val="16"/>
                <w:szCs w:val="16"/>
              </w:rPr>
              <w:t>3</w:t>
            </w:r>
            <w:r>
              <w:rPr>
                <w:rFonts w:ascii="Segoe UI Symbol" w:hAnsi="Segoe UI Symbol" w:cs="Segoe UI Symbol" w:hint="eastAsia"/>
                <w:b/>
                <w:sz w:val="16"/>
                <w:szCs w:val="16"/>
              </w:rPr>
              <w:t>1</w:t>
            </w:r>
          </w:p>
        </w:tc>
        <w:tc>
          <w:tcPr>
            <w:tcW w:w="425" w:type="dxa"/>
            <w:tcBorders>
              <w:top w:val="nil"/>
              <w:bottom w:val="single" w:sz="4" w:space="0" w:color="auto"/>
            </w:tcBorders>
            <w:vAlign w:val="center"/>
          </w:tcPr>
          <w:p w:rsidR="00244679" w:rsidRPr="00683DDD" w:rsidRDefault="00244679" w:rsidP="00244679">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single" w:sz="4" w:space="0" w:color="auto"/>
            </w:tcBorders>
            <w:vAlign w:val="center"/>
          </w:tcPr>
          <w:p w:rsidR="00244679" w:rsidRPr="00D07E2E" w:rsidRDefault="00244679" w:rsidP="00244679">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〇</w:t>
            </w:r>
          </w:p>
        </w:tc>
        <w:tc>
          <w:tcPr>
            <w:tcW w:w="3551" w:type="dxa"/>
            <w:tcBorders>
              <w:top w:val="nil"/>
              <w:bottom w:val="single"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11</w:t>
            </w:r>
            <w:r w:rsidRPr="00D07E2E">
              <w:rPr>
                <w:rFonts w:ascii="Segoe UI Symbol" w:hAnsi="Segoe UI Symbol" w:cs="Segoe UI Symbol"/>
                <w:sz w:val="16"/>
                <w:szCs w:val="16"/>
              </w:rPr>
              <w:t>の裸地に始まり，草原を経て森林に至るモデル的な遷移の各段階における土壌の発達の程度や植生内の環境の変化に関する資料と，植物の光に対する特性に関する資料から，土壌や光環境の変化によって遷移が進行することに気付き，考察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植物が遷移する様子と植物の光や土壌に対する特性から，遷移が進行する要因には土壌や光環境の変化があることを見いだして表現している。</w:t>
            </w:r>
          </w:p>
        </w:tc>
        <w:tc>
          <w:tcPr>
            <w:tcW w:w="4590" w:type="dxa"/>
            <w:tcBorders>
              <w:top w:val="nil"/>
              <w:bottom w:val="single"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Ⅱ～Ⅳの時期について，植物以外に変化している部分がないか確認するよう助言する。</w:t>
            </w:r>
          </w:p>
        </w:tc>
      </w:tr>
    </w:tbl>
    <w:p w:rsidR="00B64E29" w:rsidRPr="00222491" w:rsidRDefault="00B64E29" w:rsidP="00B64E29">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5A6EEF">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B64E29" w:rsidRDefault="00B64E29" w:rsidP="00B64E29">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B64E29" w:rsidRDefault="00B64E29" w:rsidP="00B64E29">
      <w:pPr>
        <w:spacing w:line="0" w:lineRule="atLeast"/>
        <w:rPr>
          <w:rFonts w:ascii="Segoe UI Symbol" w:hAnsi="Segoe UI Symbol" w:cs="Segoe UI Symbol"/>
          <w:sz w:val="16"/>
        </w:rPr>
      </w:pPr>
    </w:p>
    <w:p w:rsidR="00225479" w:rsidRPr="00222491" w:rsidRDefault="00225479" w:rsidP="00B64E29">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B64E29" w:rsidRPr="00192B9E" w:rsidTr="00CD3DC3">
        <w:trPr>
          <w:trHeight w:val="360"/>
          <w:jc w:val="center"/>
        </w:trPr>
        <w:tc>
          <w:tcPr>
            <w:tcW w:w="4106"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B64E29" w:rsidRPr="00683DDD" w:rsidRDefault="00B64E29"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B64E29" w:rsidRPr="00683DDD" w:rsidRDefault="00B64E29"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B64E29" w:rsidRPr="00683DDD" w:rsidRDefault="00B64E29"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244679" w:rsidRPr="00192B9E" w:rsidTr="00165A92">
        <w:trPr>
          <w:trHeight w:val="1304"/>
          <w:jc w:val="center"/>
        </w:trPr>
        <w:tc>
          <w:tcPr>
            <w:tcW w:w="4106" w:type="dxa"/>
            <w:vMerge w:val="restart"/>
            <w:tcBorders>
              <w:top w:val="nil"/>
              <w:left w:val="nil"/>
            </w:tcBorders>
          </w:tcPr>
          <w:p w:rsidR="00244679" w:rsidRPr="002C787F" w:rsidRDefault="00244679" w:rsidP="00244679">
            <w:pPr>
              <w:spacing w:line="0" w:lineRule="atLeast"/>
              <w:ind w:left="157" w:hangingChars="100" w:hanging="157"/>
              <w:rPr>
                <w:rFonts w:eastAsiaTheme="minorHAnsi" w:cs="Segoe UI Symbol"/>
                <w:b/>
                <w:sz w:val="16"/>
                <w:szCs w:val="16"/>
              </w:rPr>
            </w:pPr>
            <w:r w:rsidRPr="002C787F">
              <w:rPr>
                <w:rFonts w:eastAsiaTheme="minorHAnsi" w:cs="Segoe UI Symbol"/>
                <w:b/>
                <w:sz w:val="16"/>
                <w:szCs w:val="16"/>
              </w:rPr>
              <w:t>&lt;</w:t>
            </w:r>
            <w:r w:rsidRPr="002C787F">
              <w:rPr>
                <w:rFonts w:eastAsiaTheme="minorHAnsi" w:cs="Segoe UI Symbol" w:hint="eastAsia"/>
                <w:b/>
                <w:sz w:val="16"/>
                <w:szCs w:val="16"/>
              </w:rPr>
              <w:t>コラム</w:t>
            </w:r>
            <w:r w:rsidRPr="002C787F">
              <w:rPr>
                <w:rFonts w:eastAsiaTheme="minorHAnsi" w:cs="Segoe UI Symbol"/>
                <w:b/>
                <w:sz w:val="16"/>
                <w:szCs w:val="16"/>
              </w:rPr>
              <w:t>&gt;</w:t>
            </w:r>
            <w:r w:rsidRPr="002C787F">
              <w:rPr>
                <w:rFonts w:eastAsiaTheme="minorHAnsi" w:cs="Segoe UI Symbol" w:hint="eastAsia"/>
                <w:b/>
                <w:sz w:val="16"/>
                <w:szCs w:val="16"/>
              </w:rPr>
              <w:t>遷移と光合成</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・植生の遷移についてモデル的な過程に基づいて理解する。</w:t>
            </w:r>
          </w:p>
          <w:p w:rsidR="00244679" w:rsidRPr="002C787F" w:rsidRDefault="00244679" w:rsidP="00244679">
            <w:pPr>
              <w:spacing w:line="0" w:lineRule="atLeast"/>
              <w:ind w:left="157" w:hangingChars="100" w:hanging="157"/>
              <w:rPr>
                <w:rFonts w:eastAsiaTheme="minorHAnsi" w:cs="Segoe UI Symbol"/>
                <w:b/>
                <w:sz w:val="16"/>
                <w:szCs w:val="16"/>
              </w:rPr>
            </w:pPr>
            <w:r w:rsidRPr="002C787F">
              <w:rPr>
                <w:rFonts w:eastAsiaTheme="minorHAnsi" w:cs="Segoe UI Symbol"/>
                <w:b/>
                <w:color w:val="FFFFFF" w:themeColor="background1"/>
                <w:sz w:val="16"/>
                <w:szCs w:val="16"/>
                <w:highlight w:val="black"/>
              </w:rPr>
              <w:t>B</w:t>
            </w:r>
            <w:r w:rsidRPr="002C787F">
              <w:rPr>
                <w:rFonts w:eastAsiaTheme="minorHAnsi" w:cs="Segoe UI Symbol" w:hint="eastAsia"/>
                <w:b/>
                <w:sz w:val="16"/>
                <w:szCs w:val="16"/>
              </w:rPr>
              <w:t xml:space="preserve"> </w:t>
            </w:r>
            <w:r w:rsidRPr="002C787F">
              <w:rPr>
                <w:rFonts w:eastAsiaTheme="minorHAnsi" w:cs="Segoe UI Symbol"/>
                <w:b/>
                <w:sz w:val="16"/>
                <w:szCs w:val="16"/>
              </w:rPr>
              <w:t>ギャップ更新と二次遷移</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・極相林でも起きる植生の変化について，ギャップに着目して理解する。</w:t>
            </w:r>
          </w:p>
          <w:p w:rsidR="00244679" w:rsidRPr="002C787F" w:rsidRDefault="00244679" w:rsidP="00244679">
            <w:pPr>
              <w:spacing w:line="0" w:lineRule="atLeast"/>
              <w:ind w:left="157" w:hangingChars="100" w:hanging="157"/>
              <w:rPr>
                <w:rFonts w:eastAsiaTheme="minorHAnsi" w:cs="Segoe UI Symbol"/>
                <w:b/>
                <w:sz w:val="16"/>
                <w:szCs w:val="16"/>
              </w:rPr>
            </w:pPr>
            <w:r w:rsidRPr="002C787F">
              <w:rPr>
                <w:rFonts w:eastAsiaTheme="minorHAnsi" w:cs="Segoe UI Symbol" w:hint="eastAsia"/>
                <w:b/>
                <w:sz w:val="16"/>
                <w:szCs w:val="16"/>
              </w:rPr>
              <w:t>やってみよう 自然災害のあと森林がたどる遷移を考える</w:t>
            </w:r>
          </w:p>
          <w:p w:rsidR="00244679" w:rsidRPr="002C787F" w:rsidRDefault="00244679" w:rsidP="00DA1ABA">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・一次遷移と</w:t>
            </w:r>
            <w:r w:rsidR="00DA1ABA">
              <w:rPr>
                <w:rFonts w:eastAsiaTheme="minorHAnsi" w:cs="Segoe UI Symbol" w:hint="eastAsia"/>
                <w:sz w:val="16"/>
                <w:szCs w:val="16"/>
              </w:rPr>
              <w:t>二次遷移と</w:t>
            </w:r>
            <w:r w:rsidRPr="002C787F">
              <w:rPr>
                <w:rFonts w:eastAsiaTheme="minorHAnsi" w:cs="Segoe UI Symbol" w:hint="eastAsia"/>
                <w:sz w:val="16"/>
                <w:szCs w:val="16"/>
              </w:rPr>
              <w:t>の違いに注目して</w:t>
            </w:r>
            <w:r w:rsidR="00DA1ABA">
              <w:rPr>
                <w:rFonts w:eastAsiaTheme="minorHAnsi" w:cs="Segoe UI Symbol" w:hint="eastAsia"/>
                <w:sz w:val="16"/>
                <w:szCs w:val="16"/>
              </w:rPr>
              <w:t>自然災害について考える。</w:t>
            </w:r>
          </w:p>
        </w:tc>
        <w:tc>
          <w:tcPr>
            <w:tcW w:w="425" w:type="dxa"/>
            <w:vMerge w:val="restart"/>
            <w:tcBorders>
              <w:top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rsidR="00244679" w:rsidRPr="007402F6" w:rsidRDefault="00244679" w:rsidP="00244679">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nil"/>
              <w:bottom w:val="dashed" w:sz="4" w:space="0" w:color="auto"/>
            </w:tcBorders>
            <w:vAlign w:val="center"/>
          </w:tcPr>
          <w:p w:rsidR="00244679" w:rsidRPr="00D0213D" w:rsidRDefault="00244679" w:rsidP="00244679">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11</w:t>
            </w:r>
            <w:r w:rsidRPr="00D07E2E">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遷移の進行について，植物の種類の変化と，それが生じる理由について考え表現している。また，光環境や土壌以外に遷移の進行に合わせて変化することを考え表現している。</w:t>
            </w:r>
          </w:p>
        </w:tc>
        <w:tc>
          <w:tcPr>
            <w:tcW w:w="4590" w:type="dxa"/>
            <w:tcBorders>
              <w:top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を観察し，Ⅰ～Ⅳの各時期において，どのような変化が見られるかコケ植物</w:t>
            </w:r>
            <w:r>
              <w:rPr>
                <w:rFonts w:ascii="Segoe UI Symbol" w:hAnsi="Segoe UI Symbol" w:cs="Segoe UI Symbol" w:hint="eastAsia"/>
                <w:sz w:val="16"/>
                <w:szCs w:val="16"/>
              </w:rPr>
              <w:t>A</w:t>
            </w:r>
            <w:r>
              <w:rPr>
                <w:rFonts w:ascii="Segoe UI Symbol" w:hAnsi="Segoe UI Symbol" w:cs="Segoe UI Symbol" w:hint="eastAsia"/>
                <w:sz w:val="16"/>
                <w:szCs w:val="16"/>
              </w:rPr>
              <w:t>・草本</w:t>
            </w:r>
            <w:r>
              <w:rPr>
                <w:rFonts w:ascii="Segoe UI Symbol" w:hAnsi="Segoe UI Symbol" w:cs="Segoe UI Symbol" w:hint="eastAsia"/>
                <w:sz w:val="16"/>
                <w:szCs w:val="16"/>
              </w:rPr>
              <w:t>B</w:t>
            </w:r>
            <w:r>
              <w:rPr>
                <w:rFonts w:ascii="Segoe UI Symbol" w:hAnsi="Segoe UI Symbol" w:cs="Segoe UI Symbol" w:hint="eastAsia"/>
                <w:sz w:val="16"/>
                <w:szCs w:val="16"/>
              </w:rPr>
              <w:t>・低木</w:t>
            </w:r>
            <w:r>
              <w:rPr>
                <w:rFonts w:ascii="Segoe UI Symbol" w:hAnsi="Segoe UI Symbol" w:cs="Segoe UI Symbol" w:hint="eastAsia"/>
                <w:sz w:val="16"/>
                <w:szCs w:val="16"/>
              </w:rPr>
              <w:t>C</w:t>
            </w:r>
            <w:r>
              <w:rPr>
                <w:rFonts w:ascii="Segoe UI Symbol" w:hAnsi="Segoe UI Symbol" w:cs="Segoe UI Symbol" w:hint="eastAsia"/>
                <w:sz w:val="16"/>
                <w:szCs w:val="16"/>
              </w:rPr>
              <w:t>・高木</w:t>
            </w:r>
            <w:r>
              <w:rPr>
                <w:rFonts w:ascii="Segoe UI Symbol" w:hAnsi="Segoe UI Symbol" w:cs="Segoe UI Symbol" w:hint="eastAsia"/>
                <w:sz w:val="16"/>
                <w:szCs w:val="16"/>
              </w:rPr>
              <w:t>D</w:t>
            </w:r>
            <w:r>
              <w:rPr>
                <w:rFonts w:ascii="Segoe UI Symbol" w:hAnsi="Segoe UI Symbol" w:cs="Segoe UI Symbol" w:hint="eastAsia"/>
                <w:sz w:val="16"/>
                <w:szCs w:val="16"/>
              </w:rPr>
              <w:t>の名称を使って表現するよう助言する。</w:t>
            </w:r>
          </w:p>
        </w:tc>
      </w:tr>
      <w:tr w:rsidR="00244679" w:rsidRPr="00192B9E" w:rsidTr="00A17FD2">
        <w:trPr>
          <w:trHeight w:val="971"/>
          <w:jc w:val="center"/>
        </w:trPr>
        <w:tc>
          <w:tcPr>
            <w:tcW w:w="4106" w:type="dxa"/>
            <w:vMerge/>
            <w:tcBorders>
              <w:left w:val="nil"/>
              <w:bottom w:val="nil"/>
            </w:tcBorders>
          </w:tcPr>
          <w:p w:rsidR="00244679" w:rsidRPr="002C787F" w:rsidRDefault="00244679" w:rsidP="00244679">
            <w:pPr>
              <w:spacing w:line="0" w:lineRule="atLeast"/>
              <w:ind w:left="157" w:hangingChars="100" w:hanging="157"/>
              <w:rPr>
                <w:rFonts w:eastAsiaTheme="minorHAnsi" w:cs="Segoe UI Symbol"/>
                <w:b/>
                <w:sz w:val="16"/>
                <w:szCs w:val="16"/>
              </w:rPr>
            </w:pPr>
          </w:p>
        </w:tc>
        <w:tc>
          <w:tcPr>
            <w:tcW w:w="425" w:type="dxa"/>
            <w:vMerge/>
            <w:tcBorders>
              <w:bottom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244679" w:rsidRPr="007402F6" w:rsidRDefault="00244679" w:rsidP="00244679">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知</w:t>
            </w:r>
          </w:p>
        </w:tc>
        <w:tc>
          <w:tcPr>
            <w:tcW w:w="567" w:type="dxa"/>
            <w:tcBorders>
              <w:top w:val="dashed" w:sz="4" w:space="0" w:color="auto"/>
              <w:bottom w:val="nil"/>
            </w:tcBorders>
            <w:vAlign w:val="center"/>
          </w:tcPr>
          <w:p w:rsidR="00244679" w:rsidRPr="007402F6" w:rsidRDefault="00244679" w:rsidP="00244679">
            <w:pPr>
              <w:spacing w:line="0" w:lineRule="atLeast"/>
              <w:jc w:val="center"/>
              <w:rPr>
                <w:rFonts w:ascii="Segoe UI Symbol" w:hAnsi="Segoe UI Symbol" w:cs="Segoe UI Symbol"/>
                <w:b/>
                <w:sz w:val="16"/>
                <w:szCs w:val="16"/>
              </w:rPr>
            </w:pPr>
            <w:r w:rsidRPr="007402F6">
              <w:rPr>
                <w:rFonts w:hint="eastAsia"/>
                <w:b/>
                <w:sz w:val="16"/>
                <w:szCs w:val="16"/>
              </w:rPr>
              <w:t>〇</w:t>
            </w:r>
          </w:p>
        </w:tc>
        <w:tc>
          <w:tcPr>
            <w:tcW w:w="3551" w:type="dxa"/>
            <w:tcBorders>
              <w:top w:val="dashed" w:sz="4" w:space="0" w:color="auto"/>
              <w:bottom w:val="nil"/>
              <w:right w:val="nil"/>
            </w:tcBorders>
          </w:tcPr>
          <w:p w:rsidR="00244679" w:rsidRDefault="00244679" w:rsidP="00244679">
            <w:pPr>
              <w:spacing w:line="0" w:lineRule="atLeast"/>
              <w:rPr>
                <w:rFonts w:ascii="Segoe UI Symbol" w:hAnsi="Segoe UI Symbol" w:cs="Segoe UI Symbol"/>
                <w:sz w:val="16"/>
                <w:szCs w:val="16"/>
              </w:rPr>
            </w:pPr>
            <w:r w:rsidRPr="00315AB0">
              <w:rPr>
                <w:rFonts w:ascii="Segoe UI Symbol" w:hAnsi="Segoe UI Symbol" w:cs="Segoe UI Symbol" w:hint="eastAsia"/>
                <w:b/>
                <w:sz w:val="16"/>
                <w:szCs w:val="16"/>
              </w:rPr>
              <w:t>【知技</w:t>
            </w:r>
            <w:r w:rsidRPr="00315AB0">
              <w:rPr>
                <w:rFonts w:ascii="Segoe UI Symbol" w:hAnsi="Segoe UI Symbol" w:cs="Segoe UI Symbol" w:hint="eastAsia"/>
                <w:sz w:val="16"/>
                <w:szCs w:val="16"/>
              </w:rPr>
              <w:t>】モデル的な遷移の過程について理解している。</w:t>
            </w:r>
          </w:p>
          <w:p w:rsidR="00244679" w:rsidRPr="00315AB0" w:rsidRDefault="00244679" w:rsidP="00244679">
            <w:pPr>
              <w:spacing w:line="0" w:lineRule="atLeast"/>
              <w:jc w:val="right"/>
              <w:rPr>
                <w:rFonts w:ascii="Segoe UI Symbol" w:hAnsi="Segoe UI Symbol" w:cs="Segoe UI Symbol"/>
                <w:sz w:val="16"/>
                <w:szCs w:val="16"/>
              </w:rPr>
            </w:pPr>
            <w:r w:rsidRPr="00315AB0">
              <w:rPr>
                <w:rFonts w:ascii="Segoe UI Symbol" w:hAnsi="Segoe UI Symbol" w:cs="Segoe UI Symbol" w:hint="eastAsia"/>
                <w:sz w:val="16"/>
                <w:szCs w:val="16"/>
              </w:rPr>
              <w:t>［発言分析・記述分析］</w:t>
            </w:r>
          </w:p>
          <w:p w:rsidR="00244679" w:rsidRPr="00315AB0" w:rsidRDefault="00244679" w:rsidP="00244679">
            <w:pPr>
              <w:spacing w:line="0" w:lineRule="atLeast"/>
              <w:rPr>
                <w:rFonts w:ascii="Segoe UI Symbol" w:hAnsi="Segoe UI Symbol" w:cs="Segoe UI Symbol"/>
                <w:sz w:val="16"/>
                <w:szCs w:val="16"/>
              </w:rPr>
            </w:pPr>
          </w:p>
        </w:tc>
        <w:tc>
          <w:tcPr>
            <w:tcW w:w="283" w:type="dxa"/>
            <w:tcBorders>
              <w:top w:val="dashed" w:sz="4" w:space="0" w:color="auto"/>
              <w:left w:val="nil"/>
              <w:bottom w:val="nil"/>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遷移の進行に伴い，土壌や光環境が変化することで，生息する植物が変わっていくことを見いだして理解している。また，陽樹林から陰樹林への変化が林床の光環境が要因となっていることを理解している。</w:t>
            </w:r>
          </w:p>
        </w:tc>
        <w:tc>
          <w:tcPr>
            <w:tcW w:w="4590" w:type="dxa"/>
            <w:tcBorders>
              <w:top w:val="dashed" w:sz="4" w:space="0" w:color="auto"/>
              <w:bottom w:val="nil"/>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w:t>
            </w:r>
            <w:r>
              <w:rPr>
                <w:rFonts w:ascii="Segoe UI Symbol" w:hAnsi="Segoe UI Symbol" w:cs="Segoe UI Symbol" w:hint="eastAsia"/>
                <w:sz w:val="16"/>
                <w:szCs w:val="16"/>
              </w:rPr>
              <w:t>p</w:t>
            </w:r>
            <w:r w:rsidR="005A6EEF">
              <w:rPr>
                <w:rFonts w:ascii="Segoe UI Symbol" w:hAnsi="Segoe UI Symbol" w:cs="Segoe UI Symbol"/>
                <w:sz w:val="16"/>
                <w:szCs w:val="16"/>
              </w:rPr>
              <w:t>1</w:t>
            </w:r>
            <w:r w:rsidR="005A6EEF">
              <w:rPr>
                <w:rFonts w:ascii="Segoe UI Symbol" w:hAnsi="Segoe UI Symbol" w:cs="Segoe UI Symbol" w:hint="eastAsia"/>
                <w:sz w:val="16"/>
                <w:szCs w:val="16"/>
              </w:rPr>
              <w:t>25</w:t>
            </w:r>
            <w:r w:rsidR="005A6EEF">
              <w:rPr>
                <w:rFonts w:ascii="Segoe UI Symbol" w:hAnsi="Segoe UI Symbol" w:cs="Segoe UI Symbol" w:hint="eastAsia"/>
                <w:sz w:val="16"/>
                <w:szCs w:val="16"/>
              </w:rPr>
              <w:t>図</w:t>
            </w:r>
            <w:r w:rsidR="005A6EEF">
              <w:rPr>
                <w:rFonts w:ascii="Segoe UI Symbol" w:hAnsi="Segoe UI Symbol" w:cs="Segoe UI Symbol" w:hint="eastAsia"/>
                <w:sz w:val="16"/>
                <w:szCs w:val="16"/>
              </w:rPr>
              <w:t>7</w:t>
            </w:r>
            <w:r w:rsidR="005A6EEF">
              <w:rPr>
                <w:rFonts w:ascii="Segoe UI Symbol" w:hAnsi="Segoe UI Symbol" w:cs="Segoe UI Symbol" w:hint="eastAsia"/>
                <w:sz w:val="16"/>
                <w:szCs w:val="16"/>
              </w:rPr>
              <w:t>（森林の階層構造の例）</w:t>
            </w:r>
            <w:r>
              <w:rPr>
                <w:rFonts w:ascii="Segoe UI Symbol" w:hAnsi="Segoe UI Symbol" w:cs="Segoe UI Symbol" w:hint="eastAsia"/>
                <w:sz w:val="16"/>
                <w:szCs w:val="16"/>
              </w:rPr>
              <w:t>の資料を復習し，林床の光環境について確認し，陽樹林の林床の光環境と陽樹の芽生えの成長について考えるよう助言する。</w:t>
            </w:r>
          </w:p>
        </w:tc>
      </w:tr>
      <w:tr w:rsidR="00244679" w:rsidRPr="00192B9E" w:rsidTr="00A17FD2">
        <w:trPr>
          <w:trHeight w:val="971"/>
          <w:jc w:val="center"/>
        </w:trPr>
        <w:tc>
          <w:tcPr>
            <w:tcW w:w="4106" w:type="dxa"/>
            <w:vMerge/>
            <w:tcBorders>
              <w:left w:val="nil"/>
              <w:bottom w:val="nil"/>
            </w:tcBorders>
          </w:tcPr>
          <w:p w:rsidR="00244679" w:rsidRPr="002C787F" w:rsidRDefault="00244679" w:rsidP="00244679">
            <w:pPr>
              <w:spacing w:line="0" w:lineRule="atLeast"/>
              <w:ind w:left="157" w:hangingChars="100" w:hanging="157"/>
              <w:rPr>
                <w:rFonts w:eastAsiaTheme="minorHAnsi" w:cs="Segoe UI Symbol"/>
                <w:b/>
                <w:sz w:val="16"/>
                <w:szCs w:val="16"/>
              </w:rPr>
            </w:pPr>
          </w:p>
        </w:tc>
        <w:tc>
          <w:tcPr>
            <w:tcW w:w="425" w:type="dxa"/>
            <w:vMerge/>
            <w:tcBorders>
              <w:bottom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rsidR="00244679" w:rsidRPr="007402F6" w:rsidRDefault="00244679" w:rsidP="00244679">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dashed" w:sz="4" w:space="0" w:color="auto"/>
              <w:bottom w:val="nil"/>
            </w:tcBorders>
            <w:vAlign w:val="center"/>
          </w:tcPr>
          <w:p w:rsidR="00244679" w:rsidRPr="00D0213D" w:rsidRDefault="00244679" w:rsidP="00244679">
            <w:pPr>
              <w:spacing w:line="0" w:lineRule="atLeast"/>
              <w:jc w:val="center"/>
              <w:rPr>
                <w:b/>
                <w:strike/>
                <w:sz w:val="16"/>
                <w:szCs w:val="16"/>
              </w:rPr>
            </w:pPr>
          </w:p>
        </w:tc>
        <w:tc>
          <w:tcPr>
            <w:tcW w:w="3551" w:type="dxa"/>
            <w:tcBorders>
              <w:top w:val="dashed" w:sz="4" w:space="0" w:color="auto"/>
              <w:bottom w:val="nil"/>
              <w:right w:val="nil"/>
            </w:tcBorders>
          </w:tcPr>
          <w:p w:rsidR="00244679" w:rsidRDefault="00244679" w:rsidP="00244679">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【態度】</w:t>
            </w:r>
            <w:r w:rsidR="00DA1ABA">
              <w:rPr>
                <w:rFonts w:ascii="Segoe UI Symbol" w:hAnsi="Segoe UI Symbol" w:cs="Segoe UI Symbol" w:hint="eastAsia"/>
                <w:sz w:val="16"/>
                <w:szCs w:val="16"/>
              </w:rPr>
              <w:t>自然災害の種類と一次遷移・二次遷移の関係を理解しようとしている。</w:t>
            </w:r>
          </w:p>
          <w:p w:rsidR="00244679" w:rsidRPr="00D07E2E" w:rsidRDefault="00244679" w:rsidP="00244679">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［記述分析・行動分析］</w:t>
            </w:r>
          </w:p>
          <w:p w:rsidR="00244679" w:rsidRPr="00D07E2E" w:rsidRDefault="00244679" w:rsidP="00244679">
            <w:pPr>
              <w:spacing w:line="0" w:lineRule="atLeast"/>
              <w:rPr>
                <w:rFonts w:ascii="Segoe UI Symbol" w:hAnsi="Segoe UI Symbol" w:cs="Segoe UI Symbol"/>
                <w:b/>
                <w:sz w:val="16"/>
                <w:szCs w:val="16"/>
              </w:rPr>
            </w:pPr>
          </w:p>
        </w:tc>
        <w:tc>
          <w:tcPr>
            <w:tcW w:w="283" w:type="dxa"/>
            <w:tcBorders>
              <w:top w:val="dashed" w:sz="4" w:space="0" w:color="auto"/>
              <w:left w:val="nil"/>
              <w:bottom w:val="nil"/>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rsidR="00244679" w:rsidRPr="00192B9E" w:rsidRDefault="00DA1ABA"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自然災害の種類によって土壌の有無が異なり，一次遷移と二次遷移のどちらをたどるかが分かれる</w:t>
            </w:r>
            <w:r w:rsidR="006D2971">
              <w:rPr>
                <w:rFonts w:ascii="Segoe UI Symbol" w:hAnsi="Segoe UI Symbol" w:cs="Segoe UI Symbol" w:hint="eastAsia"/>
                <w:sz w:val="16"/>
                <w:szCs w:val="16"/>
              </w:rPr>
              <w:t>ことを理解しようとしている。</w:t>
            </w:r>
          </w:p>
        </w:tc>
        <w:tc>
          <w:tcPr>
            <w:tcW w:w="4590" w:type="dxa"/>
            <w:tcBorders>
              <w:top w:val="dashed" w:sz="4" w:space="0" w:color="auto"/>
              <w:bottom w:val="nil"/>
              <w:right w:val="nil"/>
            </w:tcBorders>
          </w:tcPr>
          <w:p w:rsidR="00244679" w:rsidRPr="00192B9E" w:rsidRDefault="006D2971"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自然災害の種類によって，土壌の裸地に戻るか戻らないかが異なることに気付けるように助言する。</w:t>
            </w:r>
          </w:p>
        </w:tc>
      </w:tr>
      <w:tr w:rsidR="00244679" w:rsidRPr="00192B9E" w:rsidTr="00CD3DC3">
        <w:trPr>
          <w:jc w:val="center"/>
        </w:trPr>
        <w:tc>
          <w:tcPr>
            <w:tcW w:w="4106" w:type="dxa"/>
            <w:tcBorders>
              <w:top w:val="nil"/>
              <w:left w:val="nil"/>
              <w:bottom w:val="nil"/>
              <w:right w:val="nil"/>
            </w:tcBorders>
            <w:shd w:val="clear" w:color="auto" w:fill="D0CECE" w:themeFill="background2" w:themeFillShade="E6"/>
          </w:tcPr>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sz w:val="16"/>
                <w:szCs w:val="16"/>
              </w:rPr>
              <w:t>3</w:t>
            </w:r>
            <w:r w:rsidRPr="002C787F">
              <w:rPr>
                <w:rFonts w:eastAsiaTheme="minorHAnsi" w:cs="Segoe UI Symbol" w:hint="eastAsia"/>
                <w:b/>
                <w:sz w:val="16"/>
                <w:szCs w:val="16"/>
              </w:rPr>
              <w:t>節　遷移とバイオーム</w:t>
            </w:r>
          </w:p>
        </w:tc>
        <w:tc>
          <w:tcPr>
            <w:tcW w:w="425" w:type="dxa"/>
            <w:tcBorders>
              <w:top w:val="nil"/>
              <w:left w:val="nil"/>
              <w:bottom w:val="nil"/>
              <w:right w:val="nil"/>
            </w:tcBorders>
            <w:shd w:val="clear" w:color="auto" w:fill="D0CECE" w:themeFill="background2" w:themeFillShade="E6"/>
          </w:tcPr>
          <w:p w:rsidR="00244679" w:rsidRPr="00893CC3" w:rsidRDefault="00244679" w:rsidP="00244679">
            <w:pPr>
              <w:spacing w:line="0" w:lineRule="atLeast"/>
              <w:rPr>
                <w:rFonts w:ascii="Segoe UI Symbol" w:hAnsi="Segoe UI Symbol" w:cs="Segoe UI Symbol"/>
                <w:color w:val="5B9BD5" w:themeColor="accent1"/>
                <w:sz w:val="16"/>
                <w:szCs w:val="16"/>
              </w:rPr>
            </w:pPr>
          </w:p>
        </w:tc>
        <w:tc>
          <w:tcPr>
            <w:tcW w:w="426" w:type="dxa"/>
            <w:tcBorders>
              <w:top w:val="nil"/>
              <w:left w:val="nil"/>
              <w:bottom w:val="nil"/>
              <w:right w:val="nil"/>
            </w:tcBorders>
            <w:shd w:val="clear" w:color="auto" w:fill="D0CECE" w:themeFill="background2" w:themeFillShade="E6"/>
          </w:tcPr>
          <w:p w:rsidR="00244679" w:rsidRPr="00893CC3" w:rsidRDefault="00244679" w:rsidP="00244679">
            <w:pPr>
              <w:spacing w:line="0" w:lineRule="atLeast"/>
              <w:rPr>
                <w:rFonts w:ascii="Segoe UI Symbol" w:hAnsi="Segoe UI Symbol" w:cs="Segoe UI Symbol"/>
                <w:color w:val="5B9BD5" w:themeColor="accent1"/>
                <w:sz w:val="16"/>
                <w:szCs w:val="16"/>
              </w:rPr>
            </w:pPr>
          </w:p>
        </w:tc>
        <w:tc>
          <w:tcPr>
            <w:tcW w:w="425" w:type="dxa"/>
            <w:tcBorders>
              <w:top w:val="nil"/>
              <w:left w:val="nil"/>
              <w:bottom w:val="nil"/>
              <w:right w:val="nil"/>
            </w:tcBorders>
            <w:shd w:val="clear" w:color="auto" w:fill="D0CECE" w:themeFill="background2" w:themeFillShade="E6"/>
          </w:tcPr>
          <w:p w:rsidR="00244679" w:rsidRPr="00893CC3" w:rsidRDefault="00244679" w:rsidP="00244679">
            <w:pPr>
              <w:spacing w:line="0" w:lineRule="atLeast"/>
              <w:rPr>
                <w:rFonts w:ascii="Segoe UI Symbol" w:hAnsi="Segoe UI Symbol" w:cs="Segoe UI Symbol"/>
                <w:color w:val="5B9BD5" w:themeColor="accent1"/>
                <w:sz w:val="16"/>
                <w:szCs w:val="16"/>
              </w:rPr>
            </w:pPr>
          </w:p>
        </w:tc>
        <w:tc>
          <w:tcPr>
            <w:tcW w:w="567" w:type="dxa"/>
            <w:tcBorders>
              <w:top w:val="nil"/>
              <w:left w:val="nil"/>
              <w:bottom w:val="nil"/>
              <w:right w:val="nil"/>
            </w:tcBorders>
            <w:shd w:val="clear" w:color="auto" w:fill="D0CECE" w:themeFill="background2" w:themeFillShade="E6"/>
          </w:tcPr>
          <w:p w:rsidR="00244679" w:rsidRPr="00893CC3" w:rsidRDefault="00244679" w:rsidP="00244679">
            <w:pPr>
              <w:spacing w:line="0" w:lineRule="atLeast"/>
              <w:rPr>
                <w:rFonts w:ascii="Segoe UI Symbol" w:hAnsi="Segoe UI Symbol" w:cs="Segoe UI Symbol"/>
                <w:color w:val="5B9BD5" w:themeColor="accent1"/>
                <w:sz w:val="16"/>
                <w:szCs w:val="16"/>
              </w:rPr>
            </w:pPr>
          </w:p>
        </w:tc>
        <w:tc>
          <w:tcPr>
            <w:tcW w:w="3551" w:type="dxa"/>
            <w:tcBorders>
              <w:top w:val="nil"/>
              <w:left w:val="nil"/>
              <w:bottom w:val="nil"/>
              <w:right w:val="nil"/>
            </w:tcBorders>
            <w:shd w:val="clear" w:color="auto" w:fill="D0CECE" w:themeFill="background2" w:themeFillShade="E6"/>
          </w:tcPr>
          <w:p w:rsidR="00244679" w:rsidRPr="00893CC3" w:rsidRDefault="00244679" w:rsidP="00244679">
            <w:pPr>
              <w:spacing w:line="0" w:lineRule="atLeast"/>
              <w:rPr>
                <w:rFonts w:ascii="Segoe UI Symbol" w:hAnsi="Segoe UI Symbol" w:cs="Segoe UI Symbol"/>
                <w:color w:val="5B9BD5" w:themeColor="accent1"/>
                <w:sz w:val="16"/>
                <w:szCs w:val="16"/>
              </w:rPr>
            </w:pPr>
          </w:p>
        </w:tc>
        <w:tc>
          <w:tcPr>
            <w:tcW w:w="283"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244679" w:rsidRPr="00192B9E" w:rsidRDefault="00244679" w:rsidP="00244679">
            <w:pPr>
              <w:spacing w:line="0" w:lineRule="atLeast"/>
              <w:rPr>
                <w:rFonts w:ascii="Segoe UI Symbol" w:hAnsi="Segoe UI Symbol" w:cs="Segoe UI Symbol"/>
                <w:sz w:val="16"/>
                <w:szCs w:val="16"/>
              </w:rPr>
            </w:pPr>
          </w:p>
        </w:tc>
      </w:tr>
      <w:tr w:rsidR="00244679" w:rsidRPr="00192B9E" w:rsidTr="00165A92">
        <w:trPr>
          <w:trHeight w:val="1582"/>
          <w:jc w:val="center"/>
        </w:trPr>
        <w:tc>
          <w:tcPr>
            <w:tcW w:w="4106" w:type="dxa"/>
            <w:vMerge w:val="restart"/>
            <w:tcBorders>
              <w:top w:val="nil"/>
              <w:left w:val="nil"/>
            </w:tcBorders>
          </w:tcPr>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sz w:val="16"/>
                <w:szCs w:val="16"/>
              </w:rPr>
              <w:t>Let’s Start!</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・標高が高い所では森林が形成されないことから，環境によって遷移の結果が異なることに気づく。</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実習</w:t>
            </w:r>
            <w:r w:rsidRPr="002C787F">
              <w:rPr>
                <w:rFonts w:eastAsiaTheme="minorHAnsi" w:cs="Segoe UI Symbol"/>
                <w:b/>
                <w:sz w:val="16"/>
                <w:szCs w:val="16"/>
              </w:rPr>
              <w:t>12</w:t>
            </w:r>
            <w:r w:rsidRPr="002C787F">
              <w:rPr>
                <w:rFonts w:eastAsiaTheme="minorHAnsi" w:cs="Segoe UI Symbol" w:hint="eastAsia"/>
                <w:b/>
                <w:sz w:val="16"/>
                <w:szCs w:val="16"/>
              </w:rPr>
              <w:t xml:space="preserve"> </w:t>
            </w:r>
            <w:r w:rsidRPr="002C787F">
              <w:rPr>
                <w:rFonts w:eastAsiaTheme="minorHAnsi" w:cs="Segoe UI Symbol"/>
                <w:b/>
                <w:sz w:val="16"/>
                <w:szCs w:val="16"/>
              </w:rPr>
              <w:t>森林・草原・砂漠と遷移の関係</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・世界のさまざまな地域の気候と植生の関係を調べ，バイオームが遷移を経て成立していることを見いだして理解する。</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color w:val="FFFFFF" w:themeColor="background1"/>
                <w:sz w:val="16"/>
                <w:szCs w:val="16"/>
                <w:highlight w:val="black"/>
              </w:rPr>
              <w:t>A</w:t>
            </w:r>
            <w:r w:rsidRPr="002C787F">
              <w:rPr>
                <w:rFonts w:eastAsiaTheme="minorHAnsi" w:cs="Segoe UI Symbol" w:hint="eastAsia"/>
                <w:b/>
                <w:sz w:val="16"/>
                <w:szCs w:val="16"/>
              </w:rPr>
              <w:t xml:space="preserve"> </w:t>
            </w:r>
            <w:r w:rsidRPr="002C787F">
              <w:rPr>
                <w:rFonts w:eastAsiaTheme="minorHAnsi" w:cs="Segoe UI Symbol"/>
                <w:b/>
                <w:sz w:val="16"/>
                <w:szCs w:val="16"/>
              </w:rPr>
              <w:t>遷移とバイオーム</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・環境に適応した植生が成立し，植生を構成する植物と生態系によってバイオームが形成されることを理解する。</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sz w:val="16"/>
                <w:szCs w:val="16"/>
              </w:rPr>
              <w:t>&lt;</w:t>
            </w:r>
            <w:r w:rsidRPr="002C787F">
              <w:rPr>
                <w:rFonts w:eastAsiaTheme="minorHAnsi" w:cs="Segoe UI Symbol" w:hint="eastAsia"/>
                <w:b/>
                <w:sz w:val="16"/>
                <w:szCs w:val="16"/>
              </w:rPr>
              <w:t>特集</w:t>
            </w:r>
            <w:r w:rsidRPr="002C787F">
              <w:rPr>
                <w:rFonts w:eastAsiaTheme="minorHAnsi" w:cs="Segoe UI Symbol"/>
                <w:b/>
                <w:sz w:val="16"/>
                <w:szCs w:val="16"/>
              </w:rPr>
              <w:t>&gt;</w:t>
            </w:r>
            <w:r w:rsidRPr="002C787F">
              <w:rPr>
                <w:rFonts w:eastAsiaTheme="minorHAnsi" w:cs="Segoe UI Symbol" w:hint="eastAsia"/>
                <w:b/>
                <w:sz w:val="16"/>
                <w:szCs w:val="16"/>
              </w:rPr>
              <w:t>世界のおもな陸上のバイオーム</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・世界のバイオームについて，気候や構成する生物種を知る。</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b/>
                <w:color w:val="FFFFFF" w:themeColor="background1"/>
                <w:sz w:val="16"/>
                <w:szCs w:val="16"/>
                <w:highlight w:val="black"/>
              </w:rPr>
              <w:t>B</w:t>
            </w:r>
            <w:r w:rsidRPr="002C787F">
              <w:rPr>
                <w:rFonts w:eastAsiaTheme="minorHAnsi" w:cs="Segoe UI Symbol" w:hint="eastAsia"/>
                <w:b/>
                <w:sz w:val="16"/>
                <w:szCs w:val="16"/>
              </w:rPr>
              <w:t xml:space="preserve"> </w:t>
            </w:r>
            <w:r w:rsidRPr="002C787F">
              <w:rPr>
                <w:rFonts w:eastAsiaTheme="minorHAnsi" w:cs="Segoe UI Symbol"/>
                <w:b/>
                <w:sz w:val="16"/>
                <w:szCs w:val="16"/>
              </w:rPr>
              <w:t>日本のバイオーム</w:t>
            </w:r>
          </w:p>
          <w:p w:rsidR="00244679" w:rsidRPr="002C787F" w:rsidRDefault="00244679" w:rsidP="00244679">
            <w:pPr>
              <w:spacing w:line="0" w:lineRule="atLeast"/>
              <w:ind w:left="160" w:hangingChars="100" w:hanging="160"/>
              <w:rPr>
                <w:rFonts w:eastAsiaTheme="minorHAnsi" w:cs="Segoe UI Symbol"/>
                <w:sz w:val="16"/>
                <w:szCs w:val="16"/>
              </w:rPr>
            </w:pPr>
            <w:r w:rsidRPr="002C787F">
              <w:rPr>
                <w:rFonts w:eastAsiaTheme="minorHAnsi" w:cs="Segoe UI Symbol" w:hint="eastAsia"/>
                <w:sz w:val="16"/>
                <w:szCs w:val="16"/>
              </w:rPr>
              <w:t>・日本のバイオームについて，遷</w:t>
            </w:r>
            <w:r w:rsidRPr="005A6EEF">
              <w:rPr>
                <w:rFonts w:eastAsiaTheme="minorHAnsi" w:cs="Segoe UI Symbol" w:hint="eastAsia"/>
                <w:color w:val="000000" w:themeColor="text1"/>
                <w:sz w:val="16"/>
                <w:szCs w:val="16"/>
              </w:rPr>
              <w:t>移と関連付けて</w:t>
            </w:r>
            <w:r w:rsidRPr="002C787F">
              <w:rPr>
                <w:rFonts w:eastAsiaTheme="minorHAnsi" w:cs="Segoe UI Symbol" w:hint="eastAsia"/>
                <w:sz w:val="16"/>
                <w:szCs w:val="16"/>
              </w:rPr>
              <w:t>理解する。</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やってみよう 日本の地域ごとの気候を調べる</w:t>
            </w:r>
          </w:p>
          <w:p w:rsidR="00244679" w:rsidRPr="006D2971" w:rsidRDefault="006D2971" w:rsidP="00244679">
            <w:pPr>
              <w:spacing w:line="0" w:lineRule="atLeast"/>
              <w:rPr>
                <w:rFonts w:eastAsiaTheme="minorHAnsi" w:cs="Segoe UI Symbol"/>
                <w:sz w:val="16"/>
                <w:szCs w:val="16"/>
              </w:rPr>
            </w:pPr>
            <w:r>
              <w:rPr>
                <w:rFonts w:eastAsiaTheme="minorHAnsi" w:cs="Segoe UI Symbol" w:hint="eastAsia"/>
                <w:sz w:val="16"/>
                <w:szCs w:val="16"/>
              </w:rPr>
              <w:t>・地域ごとの気候を調べ，自分の住んでいる地域と比較する。</w:t>
            </w:r>
          </w:p>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やってみよう 「樹木の葉図鑑」から樹木の葉を見る</w:t>
            </w:r>
          </w:p>
          <w:p w:rsidR="00244679" w:rsidRPr="005A6EEF" w:rsidRDefault="00244679" w:rsidP="00244679">
            <w:pPr>
              <w:spacing w:line="0" w:lineRule="atLeast"/>
              <w:rPr>
                <w:rFonts w:eastAsiaTheme="minorHAnsi" w:cs="Segoe UI Symbol"/>
                <w:color w:val="000000" w:themeColor="text1"/>
                <w:sz w:val="16"/>
                <w:szCs w:val="16"/>
              </w:rPr>
            </w:pPr>
            <w:r w:rsidRPr="002C787F">
              <w:rPr>
                <w:rFonts w:eastAsiaTheme="minorHAnsi" w:cs="Segoe UI Symbol" w:hint="eastAsia"/>
                <w:sz w:val="16"/>
                <w:szCs w:val="16"/>
              </w:rPr>
              <w:t>・</w:t>
            </w:r>
            <w:r w:rsidR="005A6EEF" w:rsidRPr="005A6EEF">
              <w:rPr>
                <w:rFonts w:eastAsiaTheme="minorHAnsi" w:cs="Segoe UI Symbol" w:hint="eastAsia"/>
                <w:color w:val="000000" w:themeColor="text1"/>
                <w:sz w:val="16"/>
                <w:szCs w:val="16"/>
              </w:rPr>
              <w:t>身近な葉から種の同定を試みたり，葉を通して樹木の共通性や多様性を考えたりする。</w:t>
            </w:r>
          </w:p>
          <w:p w:rsidR="00244679" w:rsidRPr="005A6EEF" w:rsidRDefault="00244679" w:rsidP="00244679">
            <w:pPr>
              <w:spacing w:line="0" w:lineRule="atLeast"/>
              <w:rPr>
                <w:rFonts w:eastAsiaTheme="minorHAnsi" w:cs="Segoe UI Symbol"/>
                <w:b/>
                <w:color w:val="000000" w:themeColor="text1"/>
                <w:sz w:val="16"/>
                <w:szCs w:val="16"/>
              </w:rPr>
            </w:pPr>
            <w:r w:rsidRPr="005A6EEF">
              <w:rPr>
                <w:rFonts w:eastAsiaTheme="minorHAnsi" w:cs="Segoe UI Symbol" w:hint="eastAsia"/>
                <w:b/>
                <w:color w:val="000000" w:themeColor="text1"/>
                <w:sz w:val="16"/>
                <w:szCs w:val="16"/>
              </w:rPr>
              <w:t>まとめてみよう 植生と遷移を図で整理</w:t>
            </w:r>
          </w:p>
          <w:p w:rsidR="00244679" w:rsidRPr="005A6EEF" w:rsidRDefault="00244679" w:rsidP="00244679">
            <w:pPr>
              <w:spacing w:line="0" w:lineRule="atLeast"/>
              <w:rPr>
                <w:rFonts w:eastAsiaTheme="minorHAnsi" w:cs="Segoe UI Symbol"/>
                <w:color w:val="000000" w:themeColor="text1"/>
                <w:sz w:val="16"/>
                <w:szCs w:val="16"/>
              </w:rPr>
            </w:pPr>
            <w:r w:rsidRPr="005A6EEF">
              <w:rPr>
                <w:rFonts w:eastAsiaTheme="minorHAnsi" w:cs="Segoe UI Symbol" w:hint="eastAsia"/>
                <w:color w:val="000000" w:themeColor="text1"/>
                <w:sz w:val="16"/>
                <w:szCs w:val="16"/>
              </w:rPr>
              <w:t>・植生と遷移について整理する。</w:t>
            </w:r>
          </w:p>
          <w:p w:rsidR="00244679" w:rsidRPr="005A6EEF" w:rsidRDefault="00244679" w:rsidP="00244679">
            <w:pPr>
              <w:spacing w:line="0" w:lineRule="atLeast"/>
              <w:rPr>
                <w:rFonts w:eastAsiaTheme="minorHAnsi" w:cs="Segoe UI Symbol"/>
                <w:b/>
                <w:color w:val="000000" w:themeColor="text1"/>
                <w:sz w:val="16"/>
                <w:szCs w:val="16"/>
              </w:rPr>
            </w:pPr>
            <w:r w:rsidRPr="005A6EEF">
              <w:rPr>
                <w:rFonts w:eastAsiaTheme="minorHAnsi" w:cs="Segoe UI Symbol"/>
                <w:b/>
                <w:color w:val="000000" w:themeColor="text1"/>
                <w:sz w:val="16"/>
                <w:szCs w:val="16"/>
              </w:rPr>
              <w:t>&lt;</w:t>
            </w:r>
            <w:r w:rsidRPr="005A6EEF">
              <w:rPr>
                <w:rFonts w:eastAsiaTheme="minorHAnsi" w:cs="Segoe UI Symbol" w:hint="eastAsia"/>
                <w:b/>
                <w:color w:val="000000" w:themeColor="text1"/>
                <w:sz w:val="16"/>
                <w:szCs w:val="16"/>
              </w:rPr>
              <w:t>特集</w:t>
            </w:r>
            <w:r w:rsidRPr="005A6EEF">
              <w:rPr>
                <w:rFonts w:eastAsiaTheme="minorHAnsi" w:cs="Segoe UI Symbol"/>
                <w:b/>
                <w:color w:val="000000" w:themeColor="text1"/>
                <w:sz w:val="16"/>
                <w:szCs w:val="16"/>
              </w:rPr>
              <w:t>&gt;</w:t>
            </w:r>
            <w:r w:rsidRPr="005A6EEF">
              <w:rPr>
                <w:rFonts w:eastAsiaTheme="minorHAnsi" w:cs="Segoe UI Symbol" w:hint="eastAsia"/>
                <w:b/>
                <w:color w:val="000000" w:themeColor="text1"/>
                <w:sz w:val="16"/>
                <w:szCs w:val="16"/>
              </w:rPr>
              <w:t xml:space="preserve"> 日本のおもなバイオームと特徴的な樹木</w:t>
            </w:r>
          </w:p>
          <w:p w:rsidR="00244679" w:rsidRPr="002C787F" w:rsidRDefault="00244679" w:rsidP="00244679">
            <w:pPr>
              <w:spacing w:line="0" w:lineRule="atLeast"/>
              <w:rPr>
                <w:rFonts w:eastAsiaTheme="minorHAnsi" w:cs="Segoe UI Symbol"/>
                <w:sz w:val="16"/>
                <w:szCs w:val="16"/>
              </w:rPr>
            </w:pPr>
            <w:r w:rsidRPr="005A6EEF">
              <w:rPr>
                <w:rFonts w:eastAsiaTheme="minorHAnsi" w:cs="Segoe UI Symbol" w:hint="eastAsia"/>
                <w:color w:val="000000" w:themeColor="text1"/>
                <w:sz w:val="16"/>
                <w:szCs w:val="16"/>
              </w:rPr>
              <w:t>・日本のバイオームについて遷移と関連付けて</w:t>
            </w:r>
            <w:r w:rsidRPr="002C787F">
              <w:rPr>
                <w:rFonts w:eastAsiaTheme="minorHAnsi" w:cs="Segoe UI Symbol" w:hint="eastAsia"/>
                <w:sz w:val="16"/>
                <w:szCs w:val="16"/>
              </w:rPr>
              <w:t>知る。</w:t>
            </w:r>
          </w:p>
        </w:tc>
        <w:tc>
          <w:tcPr>
            <w:tcW w:w="425" w:type="dxa"/>
            <w:vMerge w:val="restart"/>
            <w:tcBorders>
              <w:top w:val="nil"/>
            </w:tcBorders>
            <w:vAlign w:val="center"/>
          </w:tcPr>
          <w:p w:rsidR="00244679" w:rsidRPr="00165A92" w:rsidRDefault="00244679" w:rsidP="00244679">
            <w:pPr>
              <w:spacing w:line="0" w:lineRule="atLeast"/>
              <w:jc w:val="center"/>
              <w:rPr>
                <w:rFonts w:ascii="Segoe UI Symbol" w:hAnsi="Segoe UI Symbol" w:cs="Segoe UI Symbol"/>
                <w:b/>
                <w:sz w:val="16"/>
                <w:szCs w:val="16"/>
              </w:rPr>
            </w:pPr>
            <w:r w:rsidRPr="00165A92">
              <w:rPr>
                <w:rFonts w:ascii="Segoe UI Symbol" w:hAnsi="Segoe UI Symbol" w:cs="Segoe UI Symbol" w:hint="eastAsia"/>
                <w:b/>
                <w:sz w:val="16"/>
                <w:szCs w:val="16"/>
              </w:rPr>
              <w:t>3</w:t>
            </w:r>
          </w:p>
        </w:tc>
        <w:tc>
          <w:tcPr>
            <w:tcW w:w="426" w:type="dxa"/>
            <w:vMerge w:val="restart"/>
            <w:tcBorders>
              <w:top w:val="nil"/>
            </w:tcBorders>
            <w:vAlign w:val="center"/>
          </w:tcPr>
          <w:p w:rsidR="00244679" w:rsidRPr="00165A92"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r>
              <w:rPr>
                <w:rFonts w:ascii="Segoe UI Symbol" w:hAnsi="Segoe UI Symbol" w:cs="Segoe UI Symbol"/>
                <w:b/>
                <w:sz w:val="16"/>
                <w:szCs w:val="16"/>
              </w:rPr>
              <w:t>3</w:t>
            </w:r>
            <w:r w:rsidRPr="00165A92">
              <w:rPr>
                <w:rFonts w:ascii="Segoe UI Symbol" w:hAnsi="Segoe UI Symbol" w:cs="Segoe UI Symbol" w:hint="eastAsia"/>
                <w:b/>
                <w:sz w:val="16"/>
                <w:szCs w:val="16"/>
              </w:rPr>
              <w:t>2</w:t>
            </w:r>
          </w:p>
          <w:p w:rsidR="00244679" w:rsidRPr="00165A92" w:rsidRDefault="00244679" w:rsidP="00244679">
            <w:pPr>
              <w:spacing w:line="0" w:lineRule="atLeast"/>
              <w:jc w:val="center"/>
              <w:rPr>
                <w:rFonts w:ascii="Segoe UI Symbol" w:hAnsi="Segoe UI Symbol" w:cs="Segoe UI Symbol"/>
                <w:b/>
                <w:sz w:val="16"/>
                <w:szCs w:val="16"/>
              </w:rPr>
            </w:pPr>
            <w:r w:rsidRPr="00165A92">
              <w:rPr>
                <w:rFonts w:ascii="Segoe UI Symbol" w:hAnsi="Segoe UI Symbol" w:cs="Segoe UI Symbol" w:hint="eastAsia"/>
                <w:b/>
                <w:sz w:val="16"/>
                <w:szCs w:val="16"/>
              </w:rPr>
              <w:t>～</w:t>
            </w:r>
            <w:r>
              <w:rPr>
                <w:rFonts w:ascii="Segoe UI Symbol" w:hAnsi="Segoe UI Symbol" w:cs="Segoe UI Symbol" w:hint="eastAsia"/>
                <w:b/>
                <w:sz w:val="16"/>
                <w:szCs w:val="16"/>
              </w:rPr>
              <w:t>1</w:t>
            </w:r>
            <w:r>
              <w:rPr>
                <w:rFonts w:ascii="Segoe UI Symbol" w:hAnsi="Segoe UI Symbol" w:cs="Segoe UI Symbol"/>
                <w:b/>
                <w:sz w:val="16"/>
                <w:szCs w:val="16"/>
              </w:rPr>
              <w:t>41</w:t>
            </w:r>
          </w:p>
        </w:tc>
        <w:tc>
          <w:tcPr>
            <w:tcW w:w="425" w:type="dxa"/>
            <w:tcBorders>
              <w:top w:val="nil"/>
              <w:bottom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hint="eastAsia"/>
                <w:b/>
                <w:sz w:val="16"/>
                <w:szCs w:val="16"/>
              </w:rPr>
              <w:t>思</w:t>
            </w:r>
          </w:p>
        </w:tc>
        <w:tc>
          <w:tcPr>
            <w:tcW w:w="567" w:type="dxa"/>
            <w:tcBorders>
              <w:top w:val="nil"/>
              <w:bottom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b/>
                <w:sz w:val="16"/>
                <w:szCs w:val="16"/>
              </w:rPr>
              <w:t>〇</w:t>
            </w:r>
          </w:p>
        </w:tc>
        <w:tc>
          <w:tcPr>
            <w:tcW w:w="3551" w:type="dxa"/>
            <w:tcBorders>
              <w:top w:val="nil"/>
              <w:bottom w:val="dashed" w:sz="4" w:space="0" w:color="auto"/>
              <w:right w:val="nil"/>
            </w:tcBorders>
          </w:tcPr>
          <w:p w:rsidR="00244679" w:rsidRPr="008277CC" w:rsidRDefault="00244679" w:rsidP="00244679">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w:t>
            </w: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12</w:t>
            </w:r>
            <w:r w:rsidRPr="00D07E2E">
              <w:rPr>
                <w:rFonts w:ascii="Segoe UI Symbol" w:hAnsi="Segoe UI Symbol" w:cs="Segoe UI Symbol"/>
                <w:sz w:val="16"/>
                <w:szCs w:val="16"/>
              </w:rPr>
              <w:t>の森林，草原，砂漠が成立する場所の年平均気温</w:t>
            </w:r>
            <w:r w:rsidRPr="005A6EEF">
              <w:rPr>
                <w:rFonts w:ascii="Segoe UI Symbol" w:hAnsi="Segoe UI Symbol" w:cs="Segoe UI Symbol"/>
                <w:color w:val="000000" w:themeColor="text1"/>
                <w:sz w:val="16"/>
                <w:szCs w:val="16"/>
              </w:rPr>
              <w:t>と年</w:t>
            </w:r>
            <w:r w:rsidRPr="005A6EEF">
              <w:rPr>
                <w:rFonts w:ascii="Segoe UI Symbol" w:hAnsi="Segoe UI Symbol" w:cs="Segoe UI Symbol" w:hint="eastAsia"/>
                <w:color w:val="000000" w:themeColor="text1"/>
                <w:sz w:val="16"/>
                <w:szCs w:val="16"/>
              </w:rPr>
              <w:t>降水量</w:t>
            </w:r>
            <w:r w:rsidRPr="005A6EEF">
              <w:rPr>
                <w:rFonts w:ascii="Segoe UI Symbol" w:hAnsi="Segoe UI Symbol" w:cs="Segoe UI Symbol"/>
                <w:color w:val="000000" w:themeColor="text1"/>
                <w:sz w:val="16"/>
                <w:szCs w:val="16"/>
              </w:rPr>
              <w:t>を調べ，環境条件によって植生が異なることに気</w:t>
            </w:r>
            <w:r w:rsidRPr="00D07E2E">
              <w:rPr>
                <w:rFonts w:ascii="Segoe UI Symbol" w:hAnsi="Segoe UI Symbol" w:cs="Segoe UI Symbol"/>
                <w:sz w:val="16"/>
                <w:szCs w:val="16"/>
              </w:rPr>
              <w:t>付き，考察している。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［記録分析・発言分析・記述分析］</w:t>
            </w:r>
          </w:p>
        </w:tc>
        <w:tc>
          <w:tcPr>
            <w:tcW w:w="283" w:type="dxa"/>
            <w:tcBorders>
              <w:top w:val="nil"/>
              <w:left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244679"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森林，草原，砂漠が成立する場所の調査から，年平均気温と年降水量により，植生が変化することを見いだし表現している。また，図</w:t>
            </w:r>
            <w:r w:rsidR="005A6EEF">
              <w:rPr>
                <w:rFonts w:ascii="Segoe UI Symbol" w:hAnsi="Segoe UI Symbol" w:cs="Segoe UI Symbol" w:hint="eastAsia"/>
                <w:sz w:val="16"/>
                <w:szCs w:val="16"/>
              </w:rPr>
              <w:t>1</w:t>
            </w:r>
            <w:r>
              <w:rPr>
                <w:rFonts w:ascii="Segoe UI Symbol" w:hAnsi="Segoe UI Symbol" w:cs="Segoe UI Symbol" w:hint="eastAsia"/>
                <w:sz w:val="16"/>
                <w:szCs w:val="16"/>
              </w:rPr>
              <w:t>～</w:t>
            </w:r>
            <w:r w:rsidR="005A6EEF">
              <w:rPr>
                <w:rFonts w:ascii="Segoe UI Symbol" w:hAnsi="Segoe UI Symbol" w:cs="Segoe UI Symbol" w:hint="eastAsia"/>
                <w:sz w:val="16"/>
                <w:szCs w:val="16"/>
              </w:rPr>
              <w:t>6</w:t>
            </w:r>
            <w:r>
              <w:rPr>
                <w:rFonts w:ascii="Segoe UI Symbol" w:hAnsi="Segoe UI Symbol" w:cs="Segoe UI Symbol" w:hint="eastAsia"/>
                <w:sz w:val="16"/>
                <w:szCs w:val="16"/>
              </w:rPr>
              <w:t>以外の地域についても取り上げ，調査を行っている。</w:t>
            </w:r>
          </w:p>
          <w:p w:rsidR="00244679" w:rsidRDefault="00244679" w:rsidP="00244679">
            <w:pPr>
              <w:spacing w:line="0" w:lineRule="atLeast"/>
              <w:rPr>
                <w:rFonts w:ascii="Segoe UI Symbol" w:hAnsi="Segoe UI Symbol" w:cs="Segoe UI Symbol"/>
                <w:sz w:val="16"/>
                <w:szCs w:val="16"/>
              </w:rPr>
            </w:pPr>
          </w:p>
          <w:p w:rsidR="00244679" w:rsidRPr="00192B9E" w:rsidRDefault="00244679" w:rsidP="00244679">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sz w:val="16"/>
                <w:szCs w:val="16"/>
              </w:rPr>
              <w:t>Web</w:t>
            </w:r>
            <w:r>
              <w:rPr>
                <w:rFonts w:ascii="Segoe UI Symbol" w:hAnsi="Segoe UI Symbol" w:cs="Segoe UI Symbol" w:hint="eastAsia"/>
                <w:sz w:val="16"/>
                <w:szCs w:val="16"/>
              </w:rPr>
              <w:t>での検索方法について説明し，各都市の年平均気温と年降水量を調査できるよう助言する。</w:t>
            </w:r>
          </w:p>
        </w:tc>
      </w:tr>
      <w:tr w:rsidR="00244679" w:rsidRPr="00192B9E" w:rsidTr="00165A92">
        <w:trPr>
          <w:trHeight w:val="1552"/>
          <w:jc w:val="center"/>
        </w:trPr>
        <w:tc>
          <w:tcPr>
            <w:tcW w:w="4106" w:type="dxa"/>
            <w:vMerge/>
            <w:tcBorders>
              <w:left w:val="nil"/>
            </w:tcBorders>
          </w:tcPr>
          <w:p w:rsidR="00244679" w:rsidRPr="002C787F" w:rsidRDefault="00244679" w:rsidP="00244679">
            <w:pPr>
              <w:spacing w:line="0" w:lineRule="atLeast"/>
              <w:rPr>
                <w:rFonts w:eastAsiaTheme="minorHAnsi" w:cs="Segoe UI Symbol"/>
                <w:b/>
                <w:sz w:val="16"/>
                <w:szCs w:val="16"/>
              </w:rPr>
            </w:pPr>
          </w:p>
        </w:tc>
        <w:tc>
          <w:tcPr>
            <w:tcW w:w="425"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ign w:val="center"/>
          </w:tcPr>
          <w:p w:rsidR="00244679"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hint="eastAsia"/>
                <w:b/>
                <w:sz w:val="16"/>
                <w:szCs w:val="16"/>
              </w:rPr>
              <w:t>態</w:t>
            </w:r>
          </w:p>
        </w:tc>
        <w:tc>
          <w:tcPr>
            <w:tcW w:w="567" w:type="dxa"/>
            <w:tcBorders>
              <w:top w:val="dashed" w:sz="4" w:space="0" w:color="auto"/>
              <w:bottom w:val="dashed" w:sz="4" w:space="0" w:color="auto"/>
            </w:tcBorders>
            <w:vAlign w:val="center"/>
          </w:tcPr>
          <w:p w:rsidR="00244679" w:rsidRPr="00D0213D" w:rsidRDefault="00244679" w:rsidP="00244679">
            <w:pPr>
              <w:jc w:val="center"/>
              <w:rPr>
                <w:rFonts w:eastAsiaTheme="minorHAnsi"/>
                <w:b/>
                <w:strike/>
                <w:sz w:val="16"/>
                <w:szCs w:val="16"/>
              </w:rPr>
            </w:pPr>
          </w:p>
        </w:tc>
        <w:tc>
          <w:tcPr>
            <w:tcW w:w="3551" w:type="dxa"/>
            <w:tcBorders>
              <w:top w:val="dashed" w:sz="4" w:space="0" w:color="auto"/>
              <w:bottom w:val="dashed" w:sz="4" w:space="0" w:color="auto"/>
              <w:right w:val="nil"/>
            </w:tcBorders>
          </w:tcPr>
          <w:p w:rsidR="00244679" w:rsidRPr="008277CC" w:rsidRDefault="00244679" w:rsidP="00244679">
            <w:pPr>
              <w:spacing w:line="0" w:lineRule="atLeast"/>
              <w:jc w:val="left"/>
              <w:rPr>
                <w:rFonts w:ascii="Segoe UI Symbol" w:hAnsi="Segoe UI Symbol" w:cs="Segoe UI Symbol"/>
                <w:b/>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12</w:t>
            </w:r>
            <w:r w:rsidRPr="00D07E2E">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244679"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各都市の年平均気温と年降水量を表にまとめている。また，年平均気温を横軸に，年降水量を縦軸にしたグラフの中に，各都市のバイオームを記載し，バイオームと気候の関係を示している。</w:t>
            </w:r>
          </w:p>
          <w:p w:rsidR="00244679" w:rsidRDefault="00244679" w:rsidP="00244679">
            <w:pPr>
              <w:spacing w:line="0" w:lineRule="atLeast"/>
              <w:rPr>
                <w:rFonts w:ascii="Segoe UI Symbol" w:hAnsi="Segoe UI Symbol" w:cs="Segoe UI Symbol"/>
                <w:sz w:val="16"/>
                <w:szCs w:val="16"/>
              </w:rPr>
            </w:pPr>
          </w:p>
          <w:p w:rsidR="00244679" w:rsidRPr="00192B9E" w:rsidRDefault="007F628E" w:rsidP="007F628E">
            <w:pPr>
              <w:spacing w:line="0" w:lineRule="atLeast"/>
              <w:rPr>
                <w:rFonts w:ascii="Segoe UI Symbol" w:hAnsi="Segoe UI Symbol" w:cs="Segoe UI Symbol"/>
                <w:sz w:val="16"/>
                <w:szCs w:val="16"/>
              </w:rPr>
            </w:pPr>
            <w:bookmarkStart w:id="0" w:name="_GoBack"/>
            <w:bookmarkEnd w:id="0"/>
            <w:r w:rsidRPr="00192B9E">
              <w:rPr>
                <w:rFonts w:ascii="Segoe UI Symbol" w:hAnsi="Segoe UI Symbol" w:cs="Segoe UI Symbol"/>
                <w:sz w:val="16"/>
                <w:szCs w:val="16"/>
              </w:rPr>
              <w:t xml:space="preserve"> </w:t>
            </w:r>
          </w:p>
        </w:tc>
        <w:tc>
          <w:tcPr>
            <w:tcW w:w="4590" w:type="dxa"/>
            <w:tcBorders>
              <w:top w:val="dashed" w:sz="4" w:space="0" w:color="auto"/>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調査の結果を年ごとに表にまとめるように助言する。また，他者のまとめかたを参考にするよう助言する。</w:t>
            </w:r>
          </w:p>
        </w:tc>
      </w:tr>
      <w:tr w:rsidR="00244679" w:rsidRPr="00192B9E" w:rsidTr="005A6EEF">
        <w:trPr>
          <w:trHeight w:val="1269"/>
          <w:jc w:val="center"/>
        </w:trPr>
        <w:tc>
          <w:tcPr>
            <w:tcW w:w="4106" w:type="dxa"/>
            <w:vMerge/>
            <w:tcBorders>
              <w:left w:val="nil"/>
            </w:tcBorders>
          </w:tcPr>
          <w:p w:rsidR="00244679" w:rsidRPr="002C787F" w:rsidRDefault="00244679" w:rsidP="00244679">
            <w:pPr>
              <w:spacing w:line="0" w:lineRule="atLeast"/>
              <w:rPr>
                <w:rFonts w:eastAsiaTheme="minorHAnsi" w:cs="Segoe UI Symbol"/>
                <w:b/>
                <w:sz w:val="16"/>
                <w:szCs w:val="16"/>
              </w:rPr>
            </w:pPr>
          </w:p>
        </w:tc>
        <w:tc>
          <w:tcPr>
            <w:tcW w:w="425"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ign w:val="center"/>
          </w:tcPr>
          <w:p w:rsidR="00244679"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hint="eastAsia"/>
                <w:b/>
                <w:sz w:val="16"/>
                <w:szCs w:val="16"/>
              </w:rPr>
              <w:t>知</w:t>
            </w:r>
          </w:p>
        </w:tc>
        <w:tc>
          <w:tcPr>
            <w:tcW w:w="567" w:type="dxa"/>
            <w:tcBorders>
              <w:top w:val="dashed" w:sz="4" w:space="0" w:color="auto"/>
              <w:bottom w:val="dashed" w:sz="4" w:space="0" w:color="auto"/>
            </w:tcBorders>
            <w:vAlign w:val="center"/>
          </w:tcPr>
          <w:p w:rsidR="00244679" w:rsidRPr="00D0213D" w:rsidRDefault="00244679" w:rsidP="00244679">
            <w:pPr>
              <w:jc w:val="center"/>
              <w:rPr>
                <w:rFonts w:eastAsiaTheme="minorHAnsi"/>
                <w:b/>
                <w:strike/>
                <w:sz w:val="16"/>
                <w:szCs w:val="16"/>
              </w:rPr>
            </w:pPr>
          </w:p>
        </w:tc>
        <w:tc>
          <w:tcPr>
            <w:tcW w:w="3551" w:type="dxa"/>
            <w:tcBorders>
              <w:top w:val="dashed" w:sz="4" w:space="0" w:color="auto"/>
              <w:bottom w:val="dashed" w:sz="4" w:space="0" w:color="auto"/>
              <w:right w:val="nil"/>
            </w:tcBorders>
          </w:tcPr>
          <w:p w:rsidR="00244679" w:rsidRDefault="00244679" w:rsidP="00244679">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【知技】</w:t>
            </w:r>
            <w:r w:rsidRPr="00D07E2E">
              <w:rPr>
                <w:rFonts w:ascii="Segoe UI Symbol" w:hAnsi="Segoe UI Symbol" w:cs="Segoe UI Symbol" w:hint="eastAsia"/>
                <w:sz w:val="16"/>
                <w:szCs w:val="16"/>
              </w:rPr>
              <w:t>遷移の結果，気候に応じたバイオームが形成されることを理解している。</w:t>
            </w:r>
          </w:p>
          <w:p w:rsidR="00244679" w:rsidRPr="008277CC" w:rsidRDefault="00244679" w:rsidP="00244679">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w:t>
            </w:r>
          </w:p>
        </w:tc>
        <w:tc>
          <w:tcPr>
            <w:tcW w:w="283" w:type="dxa"/>
            <w:tcBorders>
              <w:top w:val="dashed" w:sz="4" w:space="0" w:color="auto"/>
              <w:left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陸上のバイオームは，森林，草原，荒原の３つに分けられ，それには気候（気温・降水量）が影響することを理解している。また，遷移により生じるバイオームが各地域で異なることを理解している。</w:t>
            </w:r>
          </w:p>
        </w:tc>
        <w:tc>
          <w:tcPr>
            <w:tcW w:w="4590" w:type="dxa"/>
            <w:tcBorders>
              <w:top w:val="dashed" w:sz="4" w:space="0" w:color="auto"/>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sidR="005A6EEF">
              <w:rPr>
                <w:rFonts w:ascii="Segoe UI Symbol" w:hAnsi="Segoe UI Symbol" w:cs="Segoe UI Symbol" w:hint="eastAsia"/>
                <w:sz w:val="16"/>
                <w:szCs w:val="16"/>
              </w:rPr>
              <w:t>7</w:t>
            </w:r>
            <w:r>
              <w:rPr>
                <w:rFonts w:ascii="Segoe UI Symbol" w:hAnsi="Segoe UI Symbol" w:cs="Segoe UI Symbol" w:hint="eastAsia"/>
                <w:sz w:val="16"/>
                <w:szCs w:val="16"/>
              </w:rPr>
              <w:t>（世界の陸上のいろいろなバイオームと気候との関係）を読み取らせ，年平均気温と年降水量の違いがバイオームの違いを生み出すことを気付かせる。</w:t>
            </w:r>
          </w:p>
        </w:tc>
      </w:tr>
      <w:tr w:rsidR="00244679" w:rsidRPr="00192B9E" w:rsidTr="005A6EEF">
        <w:trPr>
          <w:trHeight w:val="1262"/>
          <w:jc w:val="center"/>
        </w:trPr>
        <w:tc>
          <w:tcPr>
            <w:tcW w:w="4106" w:type="dxa"/>
            <w:vMerge/>
            <w:tcBorders>
              <w:left w:val="nil"/>
            </w:tcBorders>
          </w:tcPr>
          <w:p w:rsidR="00244679" w:rsidRPr="002C787F" w:rsidRDefault="00244679" w:rsidP="00244679">
            <w:pPr>
              <w:spacing w:line="0" w:lineRule="atLeast"/>
              <w:rPr>
                <w:rFonts w:eastAsiaTheme="minorHAnsi" w:cs="Segoe UI Symbol"/>
                <w:b/>
                <w:sz w:val="16"/>
                <w:szCs w:val="16"/>
              </w:rPr>
            </w:pPr>
          </w:p>
        </w:tc>
        <w:tc>
          <w:tcPr>
            <w:tcW w:w="425"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ign w:val="center"/>
          </w:tcPr>
          <w:p w:rsidR="00244679"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hint="eastAsia"/>
                <w:b/>
                <w:sz w:val="16"/>
                <w:szCs w:val="16"/>
              </w:rPr>
              <w:t>態</w:t>
            </w:r>
          </w:p>
        </w:tc>
        <w:tc>
          <w:tcPr>
            <w:tcW w:w="567" w:type="dxa"/>
            <w:tcBorders>
              <w:top w:val="dashed" w:sz="4" w:space="0" w:color="auto"/>
              <w:bottom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b/>
                <w:sz w:val="16"/>
                <w:szCs w:val="16"/>
              </w:rPr>
              <w:t>〇</w:t>
            </w:r>
          </w:p>
        </w:tc>
        <w:tc>
          <w:tcPr>
            <w:tcW w:w="3551" w:type="dxa"/>
            <w:tcBorders>
              <w:top w:val="dashed" w:sz="4" w:space="0" w:color="auto"/>
              <w:bottom w:val="dashed" w:sz="4" w:space="0" w:color="auto"/>
              <w:right w:val="nil"/>
            </w:tcBorders>
          </w:tcPr>
          <w:p w:rsidR="00244679" w:rsidRDefault="00244679" w:rsidP="00244679">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植生と遷移について，学習した用語どうしのつながりを整理し，振り返ろうとしている。</w:t>
            </w:r>
          </w:p>
          <w:p w:rsidR="00244679" w:rsidRPr="008277CC" w:rsidRDefault="00244679" w:rsidP="00244679">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［記述分析］</w:t>
            </w:r>
          </w:p>
        </w:tc>
        <w:tc>
          <w:tcPr>
            <w:tcW w:w="283" w:type="dxa"/>
            <w:tcBorders>
              <w:top w:val="dashed" w:sz="4" w:space="0" w:color="auto"/>
              <w:left w:val="nil"/>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rsidR="00244679"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244679" w:rsidRPr="00192B9E" w:rsidRDefault="00244679" w:rsidP="00244679">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244679" w:rsidRPr="00192B9E" w:rsidTr="005A6EEF">
        <w:trPr>
          <w:trHeight w:val="1414"/>
          <w:jc w:val="center"/>
        </w:trPr>
        <w:tc>
          <w:tcPr>
            <w:tcW w:w="4106" w:type="dxa"/>
            <w:vMerge/>
            <w:tcBorders>
              <w:left w:val="nil"/>
            </w:tcBorders>
          </w:tcPr>
          <w:p w:rsidR="00244679" w:rsidRPr="002C787F" w:rsidRDefault="00244679" w:rsidP="00244679">
            <w:pPr>
              <w:spacing w:line="0" w:lineRule="atLeast"/>
              <w:rPr>
                <w:rFonts w:eastAsiaTheme="minorHAnsi" w:cs="Segoe UI Symbol"/>
                <w:b/>
                <w:sz w:val="16"/>
                <w:szCs w:val="16"/>
              </w:rPr>
            </w:pPr>
          </w:p>
        </w:tc>
        <w:tc>
          <w:tcPr>
            <w:tcW w:w="425" w:type="dxa"/>
            <w:vMerge/>
            <w:vAlign w:val="center"/>
          </w:tcPr>
          <w:p w:rsidR="00244679" w:rsidRPr="00683DDD" w:rsidRDefault="00244679" w:rsidP="00244679">
            <w:pPr>
              <w:spacing w:line="0" w:lineRule="atLeast"/>
              <w:jc w:val="center"/>
              <w:rPr>
                <w:rFonts w:ascii="Segoe UI Symbol" w:hAnsi="Segoe UI Symbol" w:cs="Segoe UI Symbol"/>
                <w:b/>
                <w:sz w:val="16"/>
                <w:szCs w:val="16"/>
              </w:rPr>
            </w:pPr>
          </w:p>
        </w:tc>
        <w:tc>
          <w:tcPr>
            <w:tcW w:w="426" w:type="dxa"/>
            <w:vMerge/>
            <w:vAlign w:val="center"/>
          </w:tcPr>
          <w:p w:rsidR="00244679" w:rsidRDefault="00244679" w:rsidP="00244679">
            <w:pPr>
              <w:spacing w:line="0" w:lineRule="atLeast"/>
              <w:jc w:val="center"/>
              <w:rPr>
                <w:rFonts w:ascii="Segoe UI Symbol" w:hAnsi="Segoe UI Symbol" w:cs="Segoe UI Symbol"/>
                <w:b/>
                <w:sz w:val="16"/>
                <w:szCs w:val="16"/>
              </w:rPr>
            </w:pPr>
          </w:p>
        </w:tc>
        <w:tc>
          <w:tcPr>
            <w:tcW w:w="425" w:type="dxa"/>
            <w:tcBorders>
              <w:top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hint="eastAsia"/>
                <w:b/>
                <w:sz w:val="16"/>
                <w:szCs w:val="16"/>
              </w:rPr>
              <w:t>知</w:t>
            </w:r>
          </w:p>
        </w:tc>
        <w:tc>
          <w:tcPr>
            <w:tcW w:w="567" w:type="dxa"/>
            <w:tcBorders>
              <w:top w:val="dashed" w:sz="4" w:space="0" w:color="auto"/>
            </w:tcBorders>
            <w:vAlign w:val="center"/>
          </w:tcPr>
          <w:p w:rsidR="00244679" w:rsidRPr="007402F6" w:rsidRDefault="00244679" w:rsidP="00244679">
            <w:pPr>
              <w:jc w:val="center"/>
              <w:rPr>
                <w:rFonts w:eastAsiaTheme="minorHAnsi"/>
                <w:b/>
                <w:sz w:val="16"/>
                <w:szCs w:val="16"/>
              </w:rPr>
            </w:pPr>
            <w:r w:rsidRPr="007402F6">
              <w:rPr>
                <w:rFonts w:eastAsiaTheme="minorHAnsi"/>
                <w:b/>
                <w:sz w:val="16"/>
                <w:szCs w:val="16"/>
              </w:rPr>
              <w:t>〇</w:t>
            </w:r>
          </w:p>
        </w:tc>
        <w:tc>
          <w:tcPr>
            <w:tcW w:w="3551" w:type="dxa"/>
            <w:tcBorders>
              <w:top w:val="dashed" w:sz="4" w:space="0" w:color="auto"/>
              <w:right w:val="nil"/>
            </w:tcBorders>
          </w:tcPr>
          <w:p w:rsidR="00244679" w:rsidRDefault="00244679" w:rsidP="00244679">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【知技】</w:t>
            </w:r>
            <w:r w:rsidR="006D2971">
              <w:rPr>
                <w:rFonts w:ascii="Segoe UI Symbol" w:hAnsi="Segoe UI Symbol" w:cs="Segoe UI Symbol" w:hint="eastAsia"/>
                <w:sz w:val="16"/>
                <w:szCs w:val="16"/>
              </w:rPr>
              <w:t>地域ごとに気候が異なり，自分の住んでいる地域と比較して，水平分布</w:t>
            </w:r>
            <w:r w:rsidR="00975854">
              <w:rPr>
                <w:rFonts w:ascii="Segoe UI Symbol" w:hAnsi="Segoe UI Symbol" w:cs="Segoe UI Symbol" w:hint="eastAsia"/>
                <w:sz w:val="16"/>
                <w:szCs w:val="16"/>
              </w:rPr>
              <w:t>・垂直分布</w:t>
            </w:r>
            <w:r w:rsidR="006D2971">
              <w:rPr>
                <w:rFonts w:ascii="Segoe UI Symbol" w:hAnsi="Segoe UI Symbol" w:cs="Segoe UI Symbol" w:hint="eastAsia"/>
                <w:sz w:val="16"/>
                <w:szCs w:val="16"/>
              </w:rPr>
              <w:t>と関連付けて理解している。</w:t>
            </w:r>
          </w:p>
          <w:p w:rsidR="00244679" w:rsidRPr="008277CC" w:rsidRDefault="00244679" w:rsidP="00244679">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w:t>
            </w:r>
          </w:p>
        </w:tc>
        <w:tc>
          <w:tcPr>
            <w:tcW w:w="283" w:type="dxa"/>
            <w:tcBorders>
              <w:top w:val="dashed" w:sz="4" w:space="0" w:color="auto"/>
              <w:left w:val="nil"/>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dashed" w:sz="4" w:space="0" w:color="auto"/>
              <w:left w:val="nil"/>
            </w:tcBorders>
          </w:tcPr>
          <w:p w:rsidR="00244679" w:rsidRPr="00192B9E" w:rsidRDefault="00975854"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住んでいる地域の気候とそのほかの地域の気候を比較し，日本の水平分布や水平分布と関連付けて理解している。</w:t>
            </w:r>
          </w:p>
        </w:tc>
        <w:tc>
          <w:tcPr>
            <w:tcW w:w="4590" w:type="dxa"/>
            <w:tcBorders>
              <w:top w:val="dashed" w:sz="4" w:space="0" w:color="auto"/>
              <w:right w:val="nil"/>
            </w:tcBorders>
          </w:tcPr>
          <w:p w:rsidR="00244679" w:rsidRPr="00192B9E" w:rsidRDefault="00975854"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地域ごとの気候が異なる要因として，水平分布や垂直分布に関連して考えられるように助言する。</w:t>
            </w:r>
          </w:p>
        </w:tc>
      </w:tr>
      <w:tr w:rsidR="00244679" w:rsidRPr="00192B9E" w:rsidTr="00CD3DC3">
        <w:trPr>
          <w:jc w:val="center"/>
        </w:trPr>
        <w:tc>
          <w:tcPr>
            <w:tcW w:w="4106" w:type="dxa"/>
            <w:tcBorders>
              <w:left w:val="nil"/>
            </w:tcBorders>
          </w:tcPr>
          <w:p w:rsidR="00244679" w:rsidRPr="002C787F" w:rsidRDefault="00244679" w:rsidP="00244679">
            <w:pPr>
              <w:spacing w:line="0" w:lineRule="atLeast"/>
              <w:rPr>
                <w:rFonts w:eastAsiaTheme="minorHAnsi" w:cs="Segoe UI Symbol"/>
                <w:b/>
                <w:sz w:val="16"/>
                <w:szCs w:val="16"/>
              </w:rPr>
            </w:pPr>
            <w:r w:rsidRPr="002C787F">
              <w:rPr>
                <w:rFonts w:eastAsiaTheme="minorHAnsi" w:cs="Segoe UI Symbol" w:hint="eastAsia"/>
                <w:b/>
                <w:sz w:val="16"/>
                <w:szCs w:val="16"/>
              </w:rPr>
              <w:t>章末</w:t>
            </w:r>
          </w:p>
          <w:p w:rsidR="00244679" w:rsidRPr="002C787F" w:rsidRDefault="00244679" w:rsidP="00244679">
            <w:pPr>
              <w:spacing w:line="0" w:lineRule="atLeast"/>
              <w:rPr>
                <w:rFonts w:eastAsiaTheme="minorHAnsi" w:cs="Segoe UI Symbol"/>
                <w:sz w:val="16"/>
                <w:szCs w:val="16"/>
              </w:rPr>
            </w:pPr>
            <w:r w:rsidRPr="002C787F">
              <w:rPr>
                <w:rFonts w:eastAsiaTheme="minorHAnsi" w:cs="Segoe UI Symbol" w:hint="eastAsia"/>
                <w:sz w:val="16"/>
                <w:szCs w:val="16"/>
              </w:rPr>
              <w:t>・用語の確認</w:t>
            </w:r>
          </w:p>
          <w:p w:rsidR="00244679" w:rsidRPr="002C787F" w:rsidRDefault="00244679" w:rsidP="00244679">
            <w:pPr>
              <w:spacing w:line="0" w:lineRule="atLeast"/>
              <w:rPr>
                <w:rFonts w:eastAsiaTheme="minorHAnsi" w:cs="Segoe UI Symbol"/>
                <w:sz w:val="16"/>
                <w:szCs w:val="16"/>
              </w:rPr>
            </w:pPr>
            <w:r w:rsidRPr="002C787F">
              <w:rPr>
                <w:rFonts w:eastAsiaTheme="minorHAnsi" w:cs="Segoe UI Symbol" w:hint="eastAsia"/>
                <w:sz w:val="16"/>
                <w:szCs w:val="16"/>
              </w:rPr>
              <w:t>・まとめ図</w:t>
            </w:r>
          </w:p>
        </w:tc>
        <w:tc>
          <w:tcPr>
            <w:tcW w:w="425" w:type="dxa"/>
            <w:vAlign w:val="center"/>
          </w:tcPr>
          <w:p w:rsidR="00244679" w:rsidRPr="00EB3A4E"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rsidR="00244679" w:rsidRPr="00683DDD" w:rsidRDefault="00244679" w:rsidP="00244679">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142</w:t>
            </w:r>
            <w:r>
              <w:rPr>
                <w:rFonts w:ascii="Segoe UI Symbol" w:hAnsi="Segoe UI Symbol" w:cs="Segoe UI Symbol" w:hint="eastAsia"/>
                <w:b/>
                <w:sz w:val="16"/>
                <w:szCs w:val="16"/>
              </w:rPr>
              <w:t>～</w:t>
            </w:r>
            <w:r>
              <w:rPr>
                <w:rFonts w:ascii="Segoe UI Symbol" w:hAnsi="Segoe UI Symbol" w:cs="Segoe UI Symbol" w:hint="eastAsia"/>
                <w:b/>
                <w:sz w:val="16"/>
                <w:szCs w:val="16"/>
              </w:rPr>
              <w:t>143</w:t>
            </w:r>
          </w:p>
        </w:tc>
        <w:tc>
          <w:tcPr>
            <w:tcW w:w="425" w:type="dxa"/>
            <w:tcBorders>
              <w:top w:val="single" w:sz="4" w:space="0" w:color="auto"/>
              <w:bottom w:val="single" w:sz="4" w:space="0" w:color="auto"/>
            </w:tcBorders>
            <w:vAlign w:val="center"/>
          </w:tcPr>
          <w:p w:rsidR="00244679" w:rsidRPr="00D07E2E" w:rsidRDefault="00244679" w:rsidP="00244679">
            <w:pPr>
              <w:jc w:val="center"/>
              <w:rPr>
                <w:rFonts w:eastAsiaTheme="minorHAnsi"/>
                <w:b/>
                <w:sz w:val="16"/>
                <w:szCs w:val="16"/>
              </w:rPr>
            </w:pPr>
            <w:r w:rsidRPr="00D07E2E">
              <w:rPr>
                <w:rFonts w:eastAsiaTheme="minorHAnsi" w:hint="eastAsia"/>
                <w:b/>
                <w:sz w:val="16"/>
                <w:szCs w:val="16"/>
              </w:rPr>
              <w:t>知</w:t>
            </w:r>
          </w:p>
        </w:tc>
        <w:tc>
          <w:tcPr>
            <w:tcW w:w="567" w:type="dxa"/>
            <w:tcBorders>
              <w:top w:val="single" w:sz="4" w:space="0" w:color="auto"/>
              <w:bottom w:val="single" w:sz="4" w:space="0" w:color="auto"/>
            </w:tcBorders>
            <w:vAlign w:val="center"/>
          </w:tcPr>
          <w:p w:rsidR="00244679" w:rsidRPr="00D0213D" w:rsidRDefault="00244679" w:rsidP="00244679">
            <w:pPr>
              <w:jc w:val="center"/>
              <w:rPr>
                <w:rFonts w:eastAsiaTheme="minorHAnsi"/>
                <w:b/>
                <w:strike/>
                <w:sz w:val="16"/>
                <w:szCs w:val="16"/>
              </w:rPr>
            </w:pPr>
          </w:p>
        </w:tc>
        <w:tc>
          <w:tcPr>
            <w:tcW w:w="3551" w:type="dxa"/>
            <w:tcBorders>
              <w:top w:val="single" w:sz="4" w:space="0" w:color="auto"/>
              <w:bottom w:val="single" w:sz="4" w:space="0" w:color="auto"/>
              <w:right w:val="nil"/>
            </w:tcBorders>
          </w:tcPr>
          <w:p w:rsidR="00244679" w:rsidRPr="0082450F" w:rsidRDefault="00244679" w:rsidP="00244679">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top w:val="single" w:sz="4" w:space="0" w:color="auto"/>
              <w:left w:val="nil"/>
              <w:bottom w:val="single" w:sz="4" w:space="0" w:color="auto"/>
              <w:right w:val="nil"/>
            </w:tcBorders>
          </w:tcPr>
          <w:p w:rsidR="00244679" w:rsidRPr="00192B9E" w:rsidRDefault="00244679" w:rsidP="00244679">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top w:val="single" w:sz="4" w:space="0" w:color="auto"/>
              <w:bottom w:val="single" w:sz="4" w:space="0" w:color="auto"/>
              <w:right w:val="nil"/>
            </w:tcBorders>
          </w:tcPr>
          <w:p w:rsidR="00244679" w:rsidRPr="00192B9E" w:rsidRDefault="00244679" w:rsidP="00244679">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B64E29" w:rsidRPr="00222491" w:rsidRDefault="00B64E29" w:rsidP="00B64E29">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B27BAA" w:rsidRPr="005A6EEF" w:rsidRDefault="00B64E29" w:rsidP="005A6EEF">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sectPr w:rsidR="00B27BAA" w:rsidRPr="005A6EEF" w:rsidSect="00B64E29">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9B5" w:rsidRDefault="004C19B5" w:rsidP="00285567">
      <w:r>
        <w:separator/>
      </w:r>
    </w:p>
  </w:endnote>
  <w:endnote w:type="continuationSeparator" w:id="0">
    <w:p w:rsidR="004C19B5" w:rsidRDefault="004C19B5" w:rsidP="00285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9B5" w:rsidRDefault="004C19B5" w:rsidP="00285567">
      <w:r>
        <w:separator/>
      </w:r>
    </w:p>
  </w:footnote>
  <w:footnote w:type="continuationSeparator" w:id="0">
    <w:p w:rsidR="004C19B5" w:rsidRDefault="004C19B5" w:rsidP="00285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E29"/>
    <w:rsid w:val="00052F8F"/>
    <w:rsid w:val="00165A92"/>
    <w:rsid w:val="00167652"/>
    <w:rsid w:val="00225479"/>
    <w:rsid w:val="00244679"/>
    <w:rsid w:val="00285567"/>
    <w:rsid w:val="002C787F"/>
    <w:rsid w:val="0034011A"/>
    <w:rsid w:val="004C19B5"/>
    <w:rsid w:val="005A6EEF"/>
    <w:rsid w:val="006D2971"/>
    <w:rsid w:val="007F628E"/>
    <w:rsid w:val="00812A7B"/>
    <w:rsid w:val="00893CC3"/>
    <w:rsid w:val="00975854"/>
    <w:rsid w:val="00A17FD2"/>
    <w:rsid w:val="00AB17E2"/>
    <w:rsid w:val="00B27BAA"/>
    <w:rsid w:val="00B64E29"/>
    <w:rsid w:val="00BA2049"/>
    <w:rsid w:val="00BB175D"/>
    <w:rsid w:val="00BD6E8A"/>
    <w:rsid w:val="00DA1ABA"/>
    <w:rsid w:val="00E45CA3"/>
    <w:rsid w:val="00EC7376"/>
    <w:rsid w:val="00ED6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0FF593"/>
  <w15:chartTrackingRefBased/>
  <w15:docId w15:val="{B15D57DB-96E3-42FB-BD94-10D5C58F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E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85567"/>
    <w:pPr>
      <w:tabs>
        <w:tab w:val="center" w:pos="4252"/>
        <w:tab w:val="right" w:pos="8504"/>
      </w:tabs>
      <w:snapToGrid w:val="0"/>
    </w:pPr>
  </w:style>
  <w:style w:type="character" w:customStyle="1" w:styleId="a5">
    <w:name w:val="ヘッダー (文字)"/>
    <w:basedOn w:val="a0"/>
    <w:link w:val="a4"/>
    <w:uiPriority w:val="99"/>
    <w:rsid w:val="00285567"/>
  </w:style>
  <w:style w:type="paragraph" w:styleId="a6">
    <w:name w:val="footer"/>
    <w:basedOn w:val="a"/>
    <w:link w:val="a7"/>
    <w:uiPriority w:val="99"/>
    <w:unhideWhenUsed/>
    <w:rsid w:val="00285567"/>
    <w:pPr>
      <w:tabs>
        <w:tab w:val="center" w:pos="4252"/>
        <w:tab w:val="right" w:pos="8504"/>
      </w:tabs>
      <w:snapToGrid w:val="0"/>
    </w:pPr>
  </w:style>
  <w:style w:type="character" w:customStyle="1" w:styleId="a7">
    <w:name w:val="フッター (文字)"/>
    <w:basedOn w:val="a0"/>
    <w:link w:val="a6"/>
    <w:uiPriority w:val="99"/>
    <w:rsid w:val="00285567"/>
  </w:style>
  <w:style w:type="paragraph" w:styleId="a8">
    <w:name w:val="Balloon Text"/>
    <w:basedOn w:val="a"/>
    <w:link w:val="a9"/>
    <w:uiPriority w:val="99"/>
    <w:semiHidden/>
    <w:unhideWhenUsed/>
    <w:rsid w:val="00A17F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7FD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697</Words>
  <Characters>3977</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2021-11-10T01:35:00Z</cp:lastPrinted>
  <dcterms:created xsi:type="dcterms:W3CDTF">2021-12-21T07:07:00Z</dcterms:created>
  <dcterms:modified xsi:type="dcterms:W3CDTF">2022-01-21T01:01:00Z</dcterms:modified>
</cp:coreProperties>
</file>