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 w:type="dxa"/>
        <w:tblLook w:val="04A0" w:firstRow="1" w:lastRow="0" w:firstColumn="1" w:lastColumn="0" w:noHBand="0" w:noVBand="1"/>
      </w:tblPr>
      <w:tblGrid>
        <w:gridCol w:w="1129"/>
        <w:gridCol w:w="8364"/>
        <w:gridCol w:w="1701"/>
        <w:gridCol w:w="7730"/>
      </w:tblGrid>
      <w:tr w:rsidR="00DE75CD" w14:paraId="38E3409B" w14:textId="77777777" w:rsidTr="00EB6698">
        <w:trPr>
          <w:trHeight w:val="568"/>
        </w:trPr>
        <w:tc>
          <w:tcPr>
            <w:tcW w:w="1129" w:type="dxa"/>
            <w:tcBorders>
              <w:top w:val="nil"/>
              <w:left w:val="nil"/>
              <w:bottom w:val="single" w:sz="12" w:space="0" w:color="auto"/>
              <w:right w:val="single" w:sz="12" w:space="0" w:color="auto"/>
            </w:tcBorders>
            <w:shd w:val="clear" w:color="auto" w:fill="A6A6A6" w:themeFill="background1" w:themeFillShade="A6"/>
            <w:vAlign w:val="center"/>
          </w:tcPr>
          <w:p w14:paraId="1AE8E6A6" w14:textId="3FF56AF6" w:rsidR="00DE75CD" w:rsidRPr="00BB387E" w:rsidRDefault="00CB52D3" w:rsidP="00BB387E">
            <w:pPr>
              <w:spacing w:line="400" w:lineRule="exact"/>
              <w:jc w:val="center"/>
              <w:rPr>
                <w:rFonts w:ascii="ＭＳ ゴシック" w:eastAsia="ＭＳ ゴシック" w:hAnsi="ＭＳ ゴシック"/>
                <w:sz w:val="32"/>
                <w:szCs w:val="32"/>
              </w:rPr>
            </w:pPr>
            <w:r>
              <w:rPr>
                <w:rFonts w:ascii="ＭＳ ゴシック" w:eastAsia="ＭＳ ゴシック" w:hAnsi="ＭＳ ゴシック" w:hint="eastAsia"/>
                <w:color w:val="FFFFFF" w:themeColor="background1"/>
                <w:sz w:val="32"/>
                <w:szCs w:val="32"/>
              </w:rPr>
              <w:t>巻末</w:t>
            </w:r>
          </w:p>
        </w:tc>
        <w:tc>
          <w:tcPr>
            <w:tcW w:w="17795" w:type="dxa"/>
            <w:gridSpan w:val="3"/>
            <w:tcBorders>
              <w:top w:val="nil"/>
              <w:left w:val="single" w:sz="12" w:space="0" w:color="auto"/>
              <w:bottom w:val="single" w:sz="12" w:space="0" w:color="auto"/>
              <w:right w:val="nil"/>
            </w:tcBorders>
            <w:shd w:val="clear" w:color="auto" w:fill="D9D9D9" w:themeFill="background1" w:themeFillShade="D9"/>
            <w:vAlign w:val="center"/>
          </w:tcPr>
          <w:p w14:paraId="73E525AD" w14:textId="22602D8B" w:rsidR="00DE75CD" w:rsidRPr="00BB387E" w:rsidRDefault="00BB1FD9" w:rsidP="005C5073">
            <w:pPr>
              <w:spacing w:line="400" w:lineRule="exact"/>
              <w:rPr>
                <w:rFonts w:ascii="ＭＳ ゴシック" w:eastAsia="ＭＳ ゴシック" w:hAnsi="ＭＳ ゴシック"/>
                <w:sz w:val="32"/>
                <w:szCs w:val="32"/>
              </w:rPr>
            </w:pPr>
            <w:r>
              <w:rPr>
                <w:rFonts w:ascii="ＭＳ ゴシック" w:eastAsia="ＭＳ ゴシック" w:hAnsi="ＭＳ ゴシック" w:hint="eastAsia"/>
                <w:sz w:val="32"/>
                <w:szCs w:val="32"/>
              </w:rPr>
              <w:t>巻末資料</w:t>
            </w:r>
          </w:p>
        </w:tc>
      </w:tr>
      <w:tr w:rsidR="001477A7" w14:paraId="0134EDF4" w14:textId="628E95E3" w:rsidTr="00C172C3">
        <w:tc>
          <w:tcPr>
            <w:tcW w:w="1129" w:type="dxa"/>
            <w:tcBorders>
              <w:top w:val="single" w:sz="12" w:space="0" w:color="auto"/>
              <w:left w:val="nil"/>
              <w:bottom w:val="single" w:sz="12" w:space="0" w:color="auto"/>
              <w:right w:val="single" w:sz="12" w:space="0" w:color="auto"/>
            </w:tcBorders>
          </w:tcPr>
          <w:p w14:paraId="01323D60" w14:textId="33CCCD60" w:rsidR="001477A7" w:rsidRPr="00BB387E" w:rsidRDefault="001477A7">
            <w:pPr>
              <w:rPr>
                <w:rFonts w:ascii="ＭＳ ゴシック" w:eastAsia="ＭＳ ゴシック" w:hAnsi="ＭＳ ゴシック"/>
                <w:sz w:val="20"/>
                <w:szCs w:val="20"/>
              </w:rPr>
            </w:pPr>
          </w:p>
        </w:tc>
        <w:tc>
          <w:tcPr>
            <w:tcW w:w="8364" w:type="dxa"/>
            <w:tcBorders>
              <w:top w:val="single" w:sz="12" w:space="0" w:color="auto"/>
              <w:left w:val="single" w:sz="12" w:space="0" w:color="auto"/>
              <w:bottom w:val="single" w:sz="12" w:space="0" w:color="auto"/>
            </w:tcBorders>
            <w:vAlign w:val="center"/>
          </w:tcPr>
          <w:p w14:paraId="2F3B1E21" w14:textId="7B30E421" w:rsidR="009F0088" w:rsidRPr="0099124F" w:rsidRDefault="009F0088" w:rsidP="009F0088">
            <w:pPr>
              <w:spacing w:line="380" w:lineRule="exact"/>
              <w:ind w:firstLineChars="100" w:firstLine="200"/>
              <w:rPr>
                <w:rFonts w:ascii="游明朝" w:eastAsia="游明朝" w:hAnsi="游明朝"/>
                <w:sz w:val="20"/>
                <w:szCs w:val="20"/>
              </w:rPr>
            </w:pPr>
            <w:r w:rsidRPr="0099124F">
              <w:rPr>
                <w:rFonts w:ascii="游明朝" w:eastAsia="游明朝" w:hAnsi="游明朝" w:hint="eastAsia"/>
                <w:noProof/>
                <w:sz w:val="20"/>
                <w:szCs w:val="20"/>
              </w:rPr>
              <mc:AlternateContent>
                <mc:Choice Requires="wps">
                  <w:drawing>
                    <wp:anchor distT="0" distB="0" distL="114300" distR="114300" simplePos="0" relativeHeight="251661312" behindDoc="1" locked="1" layoutInCell="1" allowOverlap="0" wp14:anchorId="2ED7C066" wp14:editId="6C026C4B">
                      <wp:simplePos x="0" y="0"/>
                      <wp:positionH relativeFrom="column">
                        <wp:posOffset>42545</wp:posOffset>
                      </wp:positionH>
                      <wp:positionV relativeFrom="paragraph">
                        <wp:posOffset>13335</wp:posOffset>
                      </wp:positionV>
                      <wp:extent cx="2771775" cy="240665"/>
                      <wp:effectExtent l="0" t="0" r="28575" b="26035"/>
                      <wp:wrapNone/>
                      <wp:docPr id="3" name="四角形: 角を丸くする 3"/>
                      <wp:cNvGraphicFramePr/>
                      <a:graphic xmlns:a="http://schemas.openxmlformats.org/drawingml/2006/main">
                        <a:graphicData uri="http://schemas.microsoft.com/office/word/2010/wordprocessingShape">
                          <wps:wsp>
                            <wps:cNvSpPr/>
                            <wps:spPr>
                              <a:xfrm>
                                <a:off x="0" y="0"/>
                                <a:ext cx="2771775" cy="240665"/>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EF1CD89" id="四角形: 角を丸くする 3" o:spid="_x0000_s1026" style="position:absolute;left:0;text-align:left;margin-left:3.35pt;margin-top:1.05pt;width:218.25pt;height:18.95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" o:allowoverlap="f" filled="f" strokecolor="black [3213]" strokeweight=".5pt">
                      <v:stroke joinstyle="miter"/>
                      <v:textbox inset="0,0,0,0"/>
                      <w10:anchorlock/>
                    </v:roundrect>
                  </w:pict>
                </mc:Fallback>
              </mc:AlternateContent>
            </w:r>
            <w:r w:rsidRPr="0099124F">
              <w:rPr>
                <w:rFonts w:ascii="游明朝" w:eastAsia="游明朝" w:hAnsi="游明朝" w:hint="eastAsia"/>
                <w:sz w:val="20"/>
                <w:szCs w:val="20"/>
              </w:rPr>
              <w:t>学習指導要領の項目</w:t>
            </w:r>
            <w:r w:rsidR="0016712B">
              <w:rPr>
                <w:rFonts w:asciiTheme="minorEastAsia" w:hAnsiTheme="minorEastAsia" w:cs="Times New Roman" w:hint="eastAsia"/>
                <w:kern w:val="0"/>
              </w:rPr>
              <w:t xml:space="preserve">　</w:t>
            </w:r>
            <w:r w:rsidR="007976EB" w:rsidRPr="009750B4">
              <w:rPr>
                <w:rFonts w:ascii="游明朝" w:eastAsia="游明朝" w:hAnsi="游明朝" w:hint="eastAsia"/>
                <w:szCs w:val="21"/>
              </w:rPr>
              <w:t>(</w:t>
            </w:r>
            <w:r w:rsidR="007976EB" w:rsidRPr="009750B4">
              <w:rPr>
                <w:rFonts w:ascii="游明朝" w:eastAsia="游明朝" w:hAnsi="游明朝"/>
                <w:szCs w:val="21"/>
              </w:rPr>
              <w:t>1)</w:t>
            </w:r>
            <w:r w:rsidR="0016712B">
              <w:rPr>
                <w:rFonts w:ascii="游明朝" w:eastAsia="游明朝" w:hAnsi="游明朝" w:hint="eastAsia"/>
                <w:sz w:val="20"/>
                <w:szCs w:val="20"/>
              </w:rPr>
              <w:t>、</w:t>
            </w:r>
            <w:r w:rsidR="00C90B50" w:rsidRPr="009750B4">
              <w:rPr>
                <w:rFonts w:ascii="游明朝" w:eastAsia="游明朝" w:hAnsi="游明朝" w:cs="Times New Roman"/>
                <w:szCs w:val="21"/>
              </w:rPr>
              <w:t>(2)</w:t>
            </w:r>
          </w:p>
          <w:p w14:paraId="7F692ECA" w14:textId="5ABBB420" w:rsidR="001477A7" w:rsidRPr="002A483F" w:rsidRDefault="009F0088" w:rsidP="001D5719">
            <w:pPr>
              <w:ind w:firstLineChars="100" w:firstLine="200"/>
              <w:rPr>
                <w:rFonts w:ascii="ＭＳ ゴシック" w:eastAsia="ＭＳ ゴシック" w:hAnsi="ＭＳ ゴシック"/>
                <w:sz w:val="20"/>
                <w:szCs w:val="20"/>
              </w:rPr>
            </w:pPr>
            <w:r w:rsidRPr="0099124F">
              <w:rPr>
                <w:rFonts w:ascii="游明朝" w:eastAsia="游明朝" w:hAnsi="游明朝" w:hint="eastAsia"/>
                <w:sz w:val="20"/>
                <w:szCs w:val="20"/>
              </w:rPr>
              <w:t>教科書 p</w:t>
            </w:r>
            <w:r w:rsidRPr="0099124F">
              <w:rPr>
                <w:rFonts w:ascii="游明朝" w:eastAsia="游明朝" w:hAnsi="游明朝"/>
                <w:sz w:val="20"/>
                <w:szCs w:val="20"/>
              </w:rPr>
              <w:t>.</w:t>
            </w:r>
            <w:r w:rsidR="00BB1FD9">
              <w:rPr>
                <w:rFonts w:ascii="游明朝" w:eastAsia="游明朝" w:hAnsi="游明朝" w:hint="eastAsia"/>
                <w:sz w:val="20"/>
                <w:szCs w:val="20"/>
              </w:rPr>
              <w:t>192</w:t>
            </w:r>
            <w:r w:rsidRPr="0099124F">
              <w:rPr>
                <w:rFonts w:ascii="游明朝" w:eastAsia="游明朝" w:hAnsi="游明朝" w:hint="eastAsia"/>
                <w:sz w:val="20"/>
                <w:szCs w:val="20"/>
              </w:rPr>
              <w:t>～p</w:t>
            </w:r>
            <w:r w:rsidRPr="0099124F">
              <w:rPr>
                <w:rFonts w:ascii="游明朝" w:eastAsia="游明朝" w:hAnsi="游明朝"/>
                <w:sz w:val="20"/>
                <w:szCs w:val="20"/>
              </w:rPr>
              <w:t>.</w:t>
            </w:r>
            <w:r w:rsidR="00BB1FD9">
              <w:rPr>
                <w:rFonts w:ascii="游明朝" w:eastAsia="游明朝" w:hAnsi="游明朝" w:hint="eastAsia"/>
                <w:sz w:val="20"/>
                <w:szCs w:val="20"/>
              </w:rPr>
              <w:t>203</w:t>
            </w:r>
            <w:r w:rsidRPr="0099124F">
              <w:rPr>
                <w:rFonts w:ascii="游明朝" w:eastAsia="游明朝" w:hAnsi="游明朝" w:hint="eastAsia"/>
                <w:sz w:val="20"/>
                <w:szCs w:val="20"/>
              </w:rPr>
              <w:t xml:space="preserve">　　配当時間　</w:t>
            </w:r>
            <w:r w:rsidR="00912BE2">
              <w:rPr>
                <w:rFonts w:ascii="游明朝" w:eastAsia="游明朝" w:hAnsi="游明朝" w:hint="eastAsia"/>
                <w:sz w:val="20"/>
                <w:szCs w:val="20"/>
              </w:rPr>
              <w:t>3</w:t>
            </w:r>
            <w:r w:rsidRPr="0099124F">
              <w:rPr>
                <w:rFonts w:ascii="游明朝" w:eastAsia="游明朝" w:hAnsi="游明朝" w:hint="eastAsia"/>
                <w:sz w:val="20"/>
                <w:szCs w:val="20"/>
              </w:rPr>
              <w:t xml:space="preserve">時間　　配当時期　</w:t>
            </w:r>
            <w:r w:rsidR="00912BE2">
              <w:rPr>
                <w:rFonts w:ascii="游明朝" w:eastAsia="游明朝" w:hAnsi="游明朝" w:hint="eastAsia"/>
                <w:sz w:val="20"/>
                <w:szCs w:val="20"/>
              </w:rPr>
              <w:t>3</w:t>
            </w:r>
            <w:r w:rsidR="00910C37">
              <w:rPr>
                <w:rFonts w:ascii="游明朝" w:eastAsia="游明朝" w:hAnsi="游明朝" w:hint="eastAsia"/>
                <w:kern w:val="0"/>
                <w:sz w:val="20"/>
                <w:szCs w:val="20"/>
              </w:rPr>
              <w:t>月上旬～</w:t>
            </w:r>
            <w:r w:rsidR="00912BE2">
              <w:rPr>
                <w:rFonts w:ascii="游明朝" w:eastAsia="游明朝" w:hAnsi="游明朝" w:hint="eastAsia"/>
                <w:kern w:val="0"/>
                <w:sz w:val="20"/>
                <w:szCs w:val="20"/>
              </w:rPr>
              <w:t>3</w:t>
            </w:r>
            <w:r w:rsidR="00910C37">
              <w:rPr>
                <w:rFonts w:ascii="游明朝" w:eastAsia="游明朝" w:hAnsi="游明朝" w:hint="eastAsia"/>
                <w:kern w:val="0"/>
                <w:sz w:val="20"/>
                <w:szCs w:val="20"/>
              </w:rPr>
              <w:t>月</w:t>
            </w:r>
            <w:r w:rsidR="00912BE2">
              <w:rPr>
                <w:rFonts w:ascii="游明朝" w:eastAsia="游明朝" w:hAnsi="游明朝" w:hint="eastAsia"/>
                <w:kern w:val="0"/>
                <w:sz w:val="20"/>
                <w:szCs w:val="20"/>
              </w:rPr>
              <w:t>下</w:t>
            </w:r>
            <w:r w:rsidR="00910C37">
              <w:rPr>
                <w:rFonts w:ascii="游明朝" w:eastAsia="游明朝" w:hAnsi="游明朝" w:hint="eastAsia"/>
                <w:kern w:val="0"/>
                <w:sz w:val="20"/>
                <w:szCs w:val="20"/>
              </w:rPr>
              <w:t>旬</w:t>
            </w:r>
          </w:p>
        </w:tc>
        <w:tc>
          <w:tcPr>
            <w:tcW w:w="1701" w:type="dxa"/>
            <w:tcBorders>
              <w:top w:val="single" w:sz="12" w:space="0" w:color="auto"/>
              <w:bottom w:val="single" w:sz="12" w:space="0" w:color="auto"/>
              <w:right w:val="nil"/>
            </w:tcBorders>
            <w:vAlign w:val="center"/>
          </w:tcPr>
          <w:p w14:paraId="0CAD6C2A" w14:textId="4B1BB5FC" w:rsidR="001477A7" w:rsidRPr="00BB387E" w:rsidRDefault="007976EB" w:rsidP="00BB387E">
            <w:pPr>
              <w:spacing w:line="320" w:lineRule="exact"/>
              <w:ind w:left="159"/>
              <w:rPr>
                <w:rFonts w:ascii="ＭＳ ゴシック" w:eastAsia="ＭＳ ゴシック" w:hAnsi="ＭＳ ゴシック"/>
                <w:sz w:val="20"/>
                <w:szCs w:val="20"/>
              </w:rPr>
            </w:pPr>
            <w:r>
              <w:rPr>
                <w:rFonts w:ascii="BIZ UDPゴシック" w:eastAsia="BIZ UDPゴシック" w:hAnsi="BIZ UDPゴシック" w:hint="eastAsia"/>
                <w:sz w:val="20"/>
                <w:szCs w:val="20"/>
              </w:rPr>
              <w:t>巻末の</w:t>
            </w:r>
            <w:r w:rsidR="001477A7" w:rsidRPr="0099124F">
              <w:rPr>
                <w:rFonts w:ascii="BIZ UDPゴシック" w:eastAsia="BIZ UDPゴシック" w:hAnsi="BIZ UDPゴシック" w:hint="eastAsia"/>
                <w:sz w:val="20"/>
                <w:szCs w:val="20"/>
              </w:rPr>
              <w:t>流れ</w:t>
            </w:r>
          </w:p>
        </w:tc>
        <w:tc>
          <w:tcPr>
            <w:tcW w:w="7730" w:type="dxa"/>
            <w:tcBorders>
              <w:top w:val="single" w:sz="12" w:space="0" w:color="auto"/>
              <w:left w:val="nil"/>
              <w:bottom w:val="single" w:sz="12" w:space="0" w:color="auto"/>
              <w:right w:val="nil"/>
            </w:tcBorders>
            <w:vAlign w:val="center"/>
          </w:tcPr>
          <w:p w14:paraId="1319151C" w14:textId="2FF43E84" w:rsidR="00CB52D3" w:rsidRPr="003B0DA0" w:rsidRDefault="007976EB" w:rsidP="00CA4C3C">
            <w:pPr>
              <w:spacing w:beforeLines="50" w:before="180" w:afterLines="50" w:after="180" w:line="240" w:lineRule="exact"/>
              <w:rPr>
                <w:rFonts w:ascii="游明朝" w:eastAsia="游明朝" w:hAnsi="游明朝"/>
                <w:sz w:val="19"/>
                <w:szCs w:val="19"/>
              </w:rPr>
            </w:pPr>
            <w:r>
              <w:rPr>
                <w:rFonts w:ascii="游明朝" w:eastAsia="游明朝" w:hAnsi="游明朝" w:hint="eastAsia"/>
                <w:sz w:val="19"/>
                <w:szCs w:val="19"/>
              </w:rPr>
              <w:t>今まで学習してきた</w:t>
            </w:r>
            <w:r w:rsidR="00CB52D3">
              <w:rPr>
                <w:rFonts w:ascii="游明朝" w:eastAsia="游明朝" w:hAnsi="游明朝" w:hint="eastAsia"/>
                <w:sz w:val="19"/>
                <w:szCs w:val="19"/>
              </w:rPr>
              <w:t>地学基礎の学習内容の理解度や達成度を測るために、チャレンジ問題に取り組み、適宜教科書の復習を取り入れる。</w:t>
            </w:r>
            <w:r w:rsidR="00CB52D3">
              <w:rPr>
                <w:rFonts w:ascii="游明朝" w:eastAsia="游明朝" w:hAnsi="游明朝"/>
                <w:sz w:val="19"/>
                <w:szCs w:val="19"/>
              </w:rPr>
              <w:br/>
            </w:r>
            <w:r w:rsidR="00CB52D3">
              <w:rPr>
                <w:rFonts w:ascii="游明朝" w:eastAsia="游明朝" w:hAnsi="游明朝" w:hint="eastAsia"/>
                <w:sz w:val="19"/>
                <w:szCs w:val="19"/>
              </w:rPr>
              <w:t>教科書中の探究活動については、</w:t>
            </w:r>
            <w:r>
              <w:rPr>
                <w:rFonts w:ascii="游明朝" w:eastAsia="游明朝" w:hAnsi="游明朝" w:hint="eastAsia"/>
                <w:sz w:val="19"/>
                <w:szCs w:val="19"/>
              </w:rPr>
              <w:t>取り上げる際に、</w:t>
            </w:r>
            <w:r w:rsidR="00CB52D3">
              <w:rPr>
                <w:rFonts w:ascii="游明朝" w:eastAsia="游明朝" w:hAnsi="游明朝" w:hint="eastAsia"/>
                <w:sz w:val="19"/>
                <w:szCs w:val="19"/>
              </w:rPr>
              <w:t>資料２以降を必要に応じて参照させる。</w:t>
            </w:r>
          </w:p>
        </w:tc>
      </w:tr>
    </w:tbl>
    <w:tbl>
      <w:tblPr>
        <w:tblStyle w:val="a3"/>
        <w:tblpPr w:leftFromText="142" w:rightFromText="142" w:topFromText="164" w:bottomFromText="164" w:vertAnchor="text" w:horzAnchor="margin" w:tblpY="200"/>
        <w:tblW w:w="0" w:type="auto"/>
        <w:tblLook w:val="04A0" w:firstRow="1" w:lastRow="0" w:firstColumn="1" w:lastColumn="0" w:noHBand="0" w:noVBand="1"/>
      </w:tblPr>
      <w:tblGrid>
        <w:gridCol w:w="9354"/>
      </w:tblGrid>
      <w:tr w:rsidR="009F0088" w14:paraId="7F81FF34" w14:textId="77777777" w:rsidTr="00E764B5">
        <w:tc>
          <w:tcPr>
            <w:tcW w:w="9354" w:type="dxa"/>
            <w:tcBorders>
              <w:top w:val="nil"/>
              <w:left w:val="nil"/>
              <w:right w:val="nil"/>
            </w:tcBorders>
          </w:tcPr>
          <w:p w14:paraId="12A5D8FC" w14:textId="426B1587" w:rsidR="009F0088" w:rsidRPr="00DD7826" w:rsidRDefault="007976EB" w:rsidP="009F0088">
            <w:pPr>
              <w:rPr>
                <w:rFonts w:ascii="ＭＳ ゴシック" w:eastAsia="ＭＳ ゴシック" w:hAnsi="ＭＳ ゴシック"/>
              </w:rPr>
            </w:pPr>
            <w:r>
              <w:rPr>
                <w:rFonts w:ascii="BIZ UDPゴシック" w:eastAsia="BIZ UDPゴシック" w:hAnsi="BIZ UDPゴシック" w:hint="eastAsia"/>
              </w:rPr>
              <w:t>巻末の</w:t>
            </w:r>
            <w:r w:rsidR="009F0088" w:rsidRPr="0099124F">
              <w:rPr>
                <w:rFonts w:ascii="BIZ UDPゴシック" w:eastAsia="BIZ UDPゴシック" w:hAnsi="BIZ UDPゴシック"/>
              </w:rPr>
              <w:t>目標</w:t>
            </w:r>
            <w:r>
              <w:rPr>
                <w:rFonts w:ascii="BIZ UDPゴシック" w:eastAsia="BIZ UDPゴシック" w:hAnsi="BIZ UDPゴシック" w:hint="eastAsia"/>
              </w:rPr>
              <w:t xml:space="preserve">　地学基礎の目標</w:t>
            </w:r>
          </w:p>
        </w:tc>
      </w:tr>
      <w:tr w:rsidR="009F0088" w14:paraId="68966814" w14:textId="77777777" w:rsidTr="00E32199">
        <w:trPr>
          <w:trHeight w:val="1323"/>
        </w:trPr>
        <w:tc>
          <w:tcPr>
            <w:tcW w:w="9354" w:type="dxa"/>
            <w:tcBorders>
              <w:left w:val="nil"/>
              <w:bottom w:val="nil"/>
              <w:right w:val="nil"/>
            </w:tcBorders>
          </w:tcPr>
          <w:p w14:paraId="5FC46067" w14:textId="2C6705A7" w:rsidR="00C90B50" w:rsidRPr="00C90B50" w:rsidRDefault="00C90B50" w:rsidP="00C90B50">
            <w:pPr>
              <w:spacing w:line="240" w:lineRule="exact"/>
              <w:ind w:left="180" w:hangingChars="100" w:hanging="180"/>
              <w:rPr>
                <w:rFonts w:ascii="游明朝" w:eastAsia="游明朝" w:hAnsi="游明朝"/>
                <w:sz w:val="18"/>
                <w:szCs w:val="18"/>
              </w:rPr>
            </w:pPr>
            <w:r w:rsidRPr="00C90B50">
              <w:rPr>
                <w:rFonts w:ascii="游明朝" w:eastAsia="游明朝" w:hAnsi="游明朝" w:hint="eastAsia"/>
                <w:sz w:val="18"/>
                <w:szCs w:val="18"/>
              </w:rPr>
              <w:t>・</w:t>
            </w:r>
            <w:r w:rsidR="007976EB">
              <w:rPr>
                <w:rFonts w:ascii="游明朝" w:eastAsia="游明朝" w:hAnsi="游明朝" w:hint="eastAsia"/>
                <w:sz w:val="18"/>
                <w:szCs w:val="18"/>
              </w:rPr>
              <w:t>日常生活や社会との関連を図りながら、地球や地球を取り巻く環境について理解するとともに、科学的に探究するために必要な観察、実験</w:t>
            </w:r>
            <w:r w:rsidRPr="00C90B50">
              <w:rPr>
                <w:rFonts w:ascii="游明朝" w:eastAsia="游明朝" w:hAnsi="游明朝" w:hint="eastAsia"/>
                <w:sz w:val="18"/>
                <w:szCs w:val="18"/>
              </w:rPr>
              <w:t>などに関する</w:t>
            </w:r>
            <w:r w:rsidR="007976EB">
              <w:rPr>
                <w:rFonts w:ascii="游明朝" w:eastAsia="游明朝" w:hAnsi="游明朝" w:hint="eastAsia"/>
                <w:sz w:val="18"/>
                <w:szCs w:val="18"/>
              </w:rPr>
              <w:t>基本的な</w:t>
            </w:r>
            <w:r w:rsidRPr="00C90B50">
              <w:rPr>
                <w:rFonts w:ascii="游明朝" w:eastAsia="游明朝" w:hAnsi="游明朝" w:hint="eastAsia"/>
                <w:sz w:val="18"/>
                <w:szCs w:val="18"/>
              </w:rPr>
              <w:t>技能を身に</w:t>
            </w:r>
            <w:r w:rsidR="00E87FB5">
              <w:rPr>
                <w:rFonts w:ascii="游明朝" w:eastAsia="游明朝" w:hAnsi="游明朝" w:hint="eastAsia"/>
                <w:sz w:val="18"/>
                <w:szCs w:val="18"/>
              </w:rPr>
              <w:t>つ</w:t>
            </w:r>
            <w:r w:rsidRPr="00C90B50">
              <w:rPr>
                <w:rFonts w:ascii="游明朝" w:eastAsia="游明朝" w:hAnsi="游明朝" w:hint="eastAsia"/>
                <w:sz w:val="18"/>
                <w:szCs w:val="18"/>
              </w:rPr>
              <w:t>ける</w:t>
            </w:r>
            <w:r w:rsidR="007976EB">
              <w:rPr>
                <w:rFonts w:ascii="游明朝" w:eastAsia="游明朝" w:hAnsi="游明朝" w:hint="eastAsia"/>
                <w:sz w:val="18"/>
                <w:szCs w:val="18"/>
              </w:rPr>
              <w:t>ようにする</w:t>
            </w:r>
            <w:r w:rsidRPr="00C90B50">
              <w:rPr>
                <w:rFonts w:ascii="游明朝" w:eastAsia="游明朝" w:hAnsi="游明朝" w:hint="eastAsia"/>
                <w:sz w:val="18"/>
                <w:szCs w:val="18"/>
              </w:rPr>
              <w:t>。</w:t>
            </w:r>
          </w:p>
          <w:p w14:paraId="0BB3297C" w14:textId="7364A3FD" w:rsidR="00C90B50" w:rsidRPr="00C90B50" w:rsidRDefault="00C90B50" w:rsidP="00C90B50">
            <w:pPr>
              <w:spacing w:line="240" w:lineRule="exact"/>
              <w:ind w:left="180" w:hangingChars="100" w:hanging="180"/>
              <w:rPr>
                <w:rFonts w:ascii="游明朝" w:eastAsia="游明朝" w:hAnsi="游明朝"/>
                <w:sz w:val="18"/>
                <w:szCs w:val="18"/>
              </w:rPr>
            </w:pPr>
            <w:r w:rsidRPr="00C90B50">
              <w:rPr>
                <w:rFonts w:ascii="游明朝" w:eastAsia="游明朝" w:hAnsi="游明朝" w:hint="eastAsia"/>
                <w:sz w:val="18"/>
                <w:szCs w:val="18"/>
              </w:rPr>
              <w:t>・</w:t>
            </w:r>
            <w:r w:rsidR="007976EB">
              <w:rPr>
                <w:rFonts w:ascii="游明朝" w:eastAsia="游明朝" w:hAnsi="游明朝" w:hint="eastAsia"/>
                <w:sz w:val="18"/>
                <w:szCs w:val="18"/>
              </w:rPr>
              <w:t>観察、実験などを行い、科学的に探究する力を養う。</w:t>
            </w:r>
          </w:p>
          <w:p w14:paraId="68CF0241" w14:textId="7DB87943" w:rsidR="009F0088" w:rsidRPr="00160B10" w:rsidRDefault="00C90B50" w:rsidP="007976EB">
            <w:pPr>
              <w:spacing w:line="240" w:lineRule="exact"/>
              <w:ind w:left="180" w:hangingChars="100" w:hanging="180"/>
              <w:rPr>
                <w:rFonts w:ascii="ＭＳ 明朝" w:eastAsia="游明朝" w:hAnsi="ＭＳ 明朝"/>
              </w:rPr>
            </w:pPr>
            <w:r w:rsidRPr="00C90B50">
              <w:rPr>
                <w:rFonts w:ascii="游明朝" w:eastAsia="游明朝" w:hAnsi="游明朝" w:hint="eastAsia"/>
                <w:sz w:val="18"/>
                <w:szCs w:val="18"/>
              </w:rPr>
              <w:t>・</w:t>
            </w:r>
            <w:r w:rsidR="007976EB">
              <w:rPr>
                <w:rFonts w:ascii="游明朝" w:eastAsia="游明朝" w:hAnsi="游明朝" w:hint="eastAsia"/>
                <w:sz w:val="18"/>
                <w:szCs w:val="18"/>
              </w:rPr>
              <w:t>地球や地球を取り巻く環境に主体的に関わり、</w:t>
            </w:r>
            <w:r w:rsidRPr="00C90B50">
              <w:rPr>
                <w:rFonts w:ascii="游明朝" w:eastAsia="游明朝" w:hAnsi="游明朝" w:hint="eastAsia"/>
                <w:sz w:val="18"/>
                <w:szCs w:val="18"/>
              </w:rPr>
              <w:t>科学的に探究しようとする態度</w:t>
            </w:r>
            <w:r w:rsidR="007976EB">
              <w:rPr>
                <w:rFonts w:ascii="游明朝" w:eastAsia="游明朝" w:hAnsi="游明朝" w:hint="eastAsia"/>
                <w:sz w:val="18"/>
                <w:szCs w:val="18"/>
              </w:rPr>
              <w:t>と、自然環境の保全に寄与する態度を</w:t>
            </w:r>
            <w:r w:rsidRPr="00C90B50">
              <w:rPr>
                <w:rFonts w:ascii="游明朝" w:eastAsia="游明朝" w:hAnsi="游明朝" w:hint="eastAsia"/>
                <w:sz w:val="18"/>
                <w:szCs w:val="18"/>
              </w:rPr>
              <w:t>養う。</w:t>
            </w:r>
          </w:p>
        </w:tc>
      </w:tr>
    </w:tbl>
    <w:p w14:paraId="6D23B9C1" w14:textId="77777777" w:rsidR="009F0088" w:rsidRPr="00E32199" w:rsidRDefault="009F0088" w:rsidP="009F0088"/>
    <w:tbl>
      <w:tblPr>
        <w:tblStyle w:val="a3"/>
        <w:tblpPr w:leftFromText="142" w:rightFromText="142" w:topFromText="164" w:bottomFromText="164" w:vertAnchor="text" w:horzAnchor="page" w:tblpX="10491" w:tblpY="-169"/>
        <w:tblW w:w="0" w:type="auto"/>
        <w:tblLook w:val="04A0" w:firstRow="1" w:lastRow="0" w:firstColumn="1" w:lastColumn="0" w:noHBand="0" w:noVBand="1"/>
      </w:tblPr>
      <w:tblGrid>
        <w:gridCol w:w="3101"/>
        <w:gridCol w:w="3101"/>
        <w:gridCol w:w="3101"/>
      </w:tblGrid>
      <w:tr w:rsidR="009F0088" w14:paraId="4762102D" w14:textId="77777777" w:rsidTr="00E764B5">
        <w:tc>
          <w:tcPr>
            <w:tcW w:w="9303" w:type="dxa"/>
            <w:gridSpan w:val="3"/>
            <w:tcBorders>
              <w:top w:val="nil"/>
              <w:left w:val="nil"/>
              <w:right w:val="nil"/>
            </w:tcBorders>
          </w:tcPr>
          <w:p w14:paraId="0E9A0FF0" w14:textId="710CD31B" w:rsidR="009F0088" w:rsidRDefault="009F0088" w:rsidP="009F0088">
            <w:r w:rsidRPr="002C2EAD">
              <w:rPr>
                <w:rFonts w:ascii="ＭＳ ゴシック" w:eastAsia="ＭＳ ゴシック" w:hAnsi="ＭＳ ゴシック" w:hint="eastAsia"/>
              </w:rPr>
              <w:t>■</w:t>
            </w:r>
            <w:r w:rsidR="007976EB">
              <w:rPr>
                <w:rFonts w:ascii="BIZ UDPゴシック" w:eastAsia="BIZ UDPゴシック" w:hAnsi="BIZ UDPゴシック" w:hint="eastAsia"/>
              </w:rPr>
              <w:t>巻末</w:t>
            </w:r>
            <w:r w:rsidRPr="0099124F">
              <w:rPr>
                <w:rFonts w:ascii="BIZ UDPゴシック" w:eastAsia="BIZ UDPゴシック" w:hAnsi="BIZ UDPゴシック"/>
              </w:rPr>
              <w:t>の観点別評価規準</w:t>
            </w:r>
          </w:p>
        </w:tc>
      </w:tr>
      <w:tr w:rsidR="009F0088" w14:paraId="3264E63C" w14:textId="77777777" w:rsidTr="00FC67CB">
        <w:trPr>
          <w:trHeight w:val="2031"/>
        </w:trPr>
        <w:tc>
          <w:tcPr>
            <w:tcW w:w="3101" w:type="dxa"/>
            <w:tcBorders>
              <w:left w:val="nil"/>
              <w:bottom w:val="nil"/>
              <w:right w:val="nil"/>
            </w:tcBorders>
          </w:tcPr>
          <w:p w14:paraId="18136BB6" w14:textId="77777777" w:rsidR="009F0088" w:rsidRPr="00383011" w:rsidRDefault="009F0088" w:rsidP="009F0088">
            <w:pPr>
              <w:spacing w:line="240" w:lineRule="exact"/>
              <w:rPr>
                <w:rFonts w:ascii="BIZ UDPゴシック" w:eastAsia="BIZ UDPゴシック" w:hAnsi="BIZ UDPゴシック"/>
                <w:sz w:val="18"/>
                <w:szCs w:val="18"/>
              </w:rPr>
            </w:pPr>
            <w:r w:rsidRPr="00383011">
              <w:rPr>
                <w:rFonts w:ascii="BIZ UDPゴシック" w:eastAsia="BIZ UDPゴシック" w:hAnsi="BIZ UDPゴシック" w:hint="eastAsia"/>
                <w:sz w:val="18"/>
                <w:szCs w:val="18"/>
              </w:rPr>
              <w:t>知識・技能</w:t>
            </w:r>
          </w:p>
          <w:p w14:paraId="3C17E508" w14:textId="11F8491B" w:rsidR="009F0088" w:rsidRPr="003B0DA0" w:rsidRDefault="00FC67CB" w:rsidP="00FC67CB">
            <w:pPr>
              <w:spacing w:line="240" w:lineRule="exact"/>
              <w:rPr>
                <w:rFonts w:ascii="游明朝" w:eastAsia="游明朝" w:hAnsi="游明朝"/>
                <w:sz w:val="18"/>
                <w:szCs w:val="18"/>
              </w:rPr>
            </w:pPr>
            <w:r>
              <w:rPr>
                <w:rFonts w:ascii="游明朝" w:eastAsia="游明朝" w:hAnsi="游明朝" w:hint="eastAsia"/>
                <w:sz w:val="18"/>
                <w:szCs w:val="18"/>
              </w:rPr>
              <w:t>日常生活や社会との関連を図りながら、地球や地球を取り巻く環境についての基本的な概念や原理・法則などを理解しているとともに、科学的に</w:t>
            </w:r>
            <w:r w:rsidR="00C90B50" w:rsidRPr="00C90B50">
              <w:rPr>
                <w:rFonts w:ascii="游明朝" w:eastAsia="游明朝" w:hAnsi="游明朝" w:hint="eastAsia"/>
                <w:sz w:val="18"/>
                <w:szCs w:val="18"/>
              </w:rPr>
              <w:t>探究するために必要な観察</w:t>
            </w:r>
            <w:r>
              <w:rPr>
                <w:rFonts w:ascii="游明朝" w:eastAsia="游明朝" w:hAnsi="游明朝" w:hint="eastAsia"/>
                <w:sz w:val="18"/>
                <w:szCs w:val="18"/>
              </w:rPr>
              <w:t>、実験</w:t>
            </w:r>
            <w:r w:rsidR="00C90B50" w:rsidRPr="00C90B50">
              <w:rPr>
                <w:rFonts w:ascii="游明朝" w:eastAsia="游明朝" w:hAnsi="游明朝" w:hint="eastAsia"/>
                <w:sz w:val="18"/>
                <w:szCs w:val="18"/>
              </w:rPr>
              <w:t>などに関する基本操作や記録などの基本的な技能を身に</w:t>
            </w:r>
            <w:r w:rsidR="00E87FB5">
              <w:rPr>
                <w:rFonts w:ascii="游明朝" w:eastAsia="游明朝" w:hAnsi="游明朝" w:hint="eastAsia"/>
                <w:sz w:val="18"/>
                <w:szCs w:val="18"/>
              </w:rPr>
              <w:t>つ</w:t>
            </w:r>
            <w:r w:rsidR="00C90B50" w:rsidRPr="00C90B50">
              <w:rPr>
                <w:rFonts w:ascii="游明朝" w:eastAsia="游明朝" w:hAnsi="游明朝" w:hint="eastAsia"/>
                <w:sz w:val="18"/>
                <w:szCs w:val="18"/>
              </w:rPr>
              <w:t>けている。</w:t>
            </w:r>
          </w:p>
        </w:tc>
        <w:tc>
          <w:tcPr>
            <w:tcW w:w="3101" w:type="dxa"/>
            <w:tcBorders>
              <w:left w:val="nil"/>
              <w:bottom w:val="nil"/>
              <w:right w:val="nil"/>
            </w:tcBorders>
          </w:tcPr>
          <w:p w14:paraId="7BBA3B6B" w14:textId="77777777" w:rsidR="009F0088" w:rsidRPr="00383011" w:rsidRDefault="009F0088" w:rsidP="009F0088">
            <w:pPr>
              <w:spacing w:line="240" w:lineRule="exact"/>
              <w:rPr>
                <w:rFonts w:ascii="BIZ UDPゴシック" w:eastAsia="BIZ UDPゴシック" w:hAnsi="BIZ UDPゴシック"/>
                <w:sz w:val="18"/>
                <w:szCs w:val="18"/>
              </w:rPr>
            </w:pPr>
            <w:r w:rsidRPr="00383011">
              <w:rPr>
                <w:rFonts w:ascii="BIZ UDPゴシック" w:eastAsia="BIZ UDPゴシック" w:hAnsi="BIZ UDPゴシック" w:hint="eastAsia"/>
                <w:sz w:val="18"/>
                <w:szCs w:val="18"/>
              </w:rPr>
              <w:t>思考・判断・表現</w:t>
            </w:r>
          </w:p>
          <w:p w14:paraId="32867E12" w14:textId="698989BF" w:rsidR="009F0088" w:rsidRPr="00383011" w:rsidRDefault="00FC67CB" w:rsidP="00FC67CB">
            <w:pPr>
              <w:spacing w:line="240" w:lineRule="exact"/>
              <w:rPr>
                <w:rFonts w:asciiTheme="minorEastAsia" w:hAnsiTheme="minorEastAsia"/>
                <w:sz w:val="18"/>
                <w:szCs w:val="18"/>
              </w:rPr>
            </w:pPr>
            <w:r>
              <w:rPr>
                <w:rFonts w:asciiTheme="minorEastAsia" w:hAnsiTheme="minorEastAsia" w:hint="eastAsia"/>
                <w:sz w:val="18"/>
                <w:szCs w:val="18"/>
              </w:rPr>
              <w:t>地球や地球を取り巻く環境から問題を見いだし、見通しをもって観察、実験などを行い、得られた結果を分析して解釈し表現するなど、</w:t>
            </w:r>
            <w:r w:rsidR="00C90B50" w:rsidRPr="00C90B50">
              <w:rPr>
                <w:rFonts w:asciiTheme="minorEastAsia" w:hAnsiTheme="minorEastAsia" w:hint="eastAsia"/>
                <w:sz w:val="18"/>
                <w:szCs w:val="18"/>
              </w:rPr>
              <w:t>科学的に探究している。</w:t>
            </w:r>
          </w:p>
        </w:tc>
        <w:tc>
          <w:tcPr>
            <w:tcW w:w="3101" w:type="dxa"/>
            <w:tcBorders>
              <w:left w:val="nil"/>
              <w:bottom w:val="nil"/>
              <w:right w:val="nil"/>
            </w:tcBorders>
          </w:tcPr>
          <w:p w14:paraId="6C9F384D" w14:textId="77777777" w:rsidR="009F0088" w:rsidRPr="00383011" w:rsidRDefault="009F0088" w:rsidP="009F0088">
            <w:pPr>
              <w:spacing w:line="240" w:lineRule="exact"/>
              <w:rPr>
                <w:rFonts w:ascii="BIZ UDPゴシック" w:eastAsia="BIZ UDPゴシック" w:hAnsi="BIZ UDPゴシック"/>
                <w:sz w:val="18"/>
                <w:szCs w:val="18"/>
              </w:rPr>
            </w:pPr>
            <w:r w:rsidRPr="00383011">
              <w:rPr>
                <w:rFonts w:ascii="BIZ UDPゴシック" w:eastAsia="BIZ UDPゴシック" w:hAnsi="BIZ UDPゴシック" w:hint="eastAsia"/>
                <w:sz w:val="18"/>
                <w:szCs w:val="18"/>
              </w:rPr>
              <w:t>主体的に学習に取り組む態度</w:t>
            </w:r>
          </w:p>
          <w:p w14:paraId="333FD1EB" w14:textId="01E54110" w:rsidR="009F0088" w:rsidRPr="00383011" w:rsidRDefault="0031458F" w:rsidP="009F0088">
            <w:pPr>
              <w:spacing w:line="240" w:lineRule="exact"/>
              <w:rPr>
                <w:rFonts w:asciiTheme="minorEastAsia" w:hAnsiTheme="minorEastAsia"/>
                <w:sz w:val="18"/>
                <w:szCs w:val="18"/>
              </w:rPr>
            </w:pPr>
            <w:r>
              <w:rPr>
                <w:rFonts w:asciiTheme="minorEastAsia" w:hAnsiTheme="minorEastAsia" w:hint="eastAsia"/>
                <w:sz w:val="18"/>
                <w:szCs w:val="18"/>
              </w:rPr>
              <w:t>地球や地球を取り巻く環境に</w:t>
            </w:r>
            <w:r w:rsidR="00C90B50" w:rsidRPr="00C90B50">
              <w:rPr>
                <w:rFonts w:asciiTheme="minorEastAsia" w:hAnsiTheme="minorEastAsia" w:hint="eastAsia"/>
                <w:sz w:val="18"/>
                <w:szCs w:val="18"/>
              </w:rPr>
              <w:t>主体的に関わり、見通しをもったり振り返ったりするなど、科学的に探究しようとしている。</w:t>
            </w:r>
          </w:p>
        </w:tc>
      </w:tr>
    </w:tbl>
    <w:p w14:paraId="5B6E0BD2" w14:textId="77777777" w:rsidR="00786A00" w:rsidRPr="009F0088" w:rsidRDefault="00786A00" w:rsidP="00367596">
      <w:pPr>
        <w:spacing w:line="160" w:lineRule="exact"/>
      </w:pPr>
    </w:p>
    <w:tbl>
      <w:tblPr>
        <w:tblStyle w:val="a3"/>
        <w:tblW w:w="18962" w:type="dxa"/>
        <w:tblLayout w:type="fixed"/>
        <w:tblLook w:val="04A0" w:firstRow="1" w:lastRow="0" w:firstColumn="1" w:lastColumn="0" w:noHBand="0" w:noVBand="1"/>
      </w:tblPr>
      <w:tblGrid>
        <w:gridCol w:w="4041"/>
        <w:gridCol w:w="504"/>
        <w:gridCol w:w="616"/>
        <w:gridCol w:w="531"/>
        <w:gridCol w:w="476"/>
        <w:gridCol w:w="3668"/>
        <w:gridCol w:w="4353"/>
        <w:gridCol w:w="4773"/>
      </w:tblGrid>
      <w:tr w:rsidR="00CA4C3C" w14:paraId="44D54F27" w14:textId="77777777" w:rsidTr="00A0050E">
        <w:trPr>
          <w:cantSplit/>
          <w:trHeight w:val="510"/>
        </w:trPr>
        <w:tc>
          <w:tcPr>
            <w:tcW w:w="4041" w:type="dxa"/>
            <w:vAlign w:val="center"/>
          </w:tcPr>
          <w:p w14:paraId="23BA37B2" w14:textId="77777777" w:rsidR="00CA4C3C" w:rsidRPr="0099124F" w:rsidRDefault="00CA4C3C" w:rsidP="00F8120E">
            <w:pPr>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主な学習活動</w:t>
            </w:r>
          </w:p>
        </w:tc>
        <w:tc>
          <w:tcPr>
            <w:tcW w:w="504" w:type="dxa"/>
            <w:textDirection w:val="tbRlV"/>
            <w:vAlign w:val="center"/>
          </w:tcPr>
          <w:p w14:paraId="39F77FDB" w14:textId="77777777" w:rsidR="00CA4C3C" w:rsidRPr="0099124F" w:rsidRDefault="00CA4C3C" w:rsidP="00F8120E">
            <w:pPr>
              <w:spacing w:line="240" w:lineRule="exact"/>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時間</w:t>
            </w:r>
          </w:p>
        </w:tc>
        <w:tc>
          <w:tcPr>
            <w:tcW w:w="616" w:type="dxa"/>
            <w:textDirection w:val="tbRlV"/>
            <w:vAlign w:val="center"/>
          </w:tcPr>
          <w:p w14:paraId="66F0C661" w14:textId="77777777" w:rsidR="00CA4C3C" w:rsidRPr="0099124F" w:rsidRDefault="00CA4C3C" w:rsidP="00A0050E">
            <w:pPr>
              <w:spacing w:line="200" w:lineRule="exact"/>
              <w:jc w:val="center"/>
              <w:rPr>
                <w:rFonts w:ascii="BIZ UDPゴシック" w:eastAsia="BIZ UDPゴシック" w:hAnsi="BIZ UDPゴシック"/>
                <w:w w:val="80"/>
                <w:sz w:val="18"/>
                <w:szCs w:val="18"/>
              </w:rPr>
            </w:pPr>
            <w:r w:rsidRPr="0099124F">
              <w:rPr>
                <w:rFonts w:ascii="BIZ UDPゴシック" w:eastAsia="BIZ UDPゴシック" w:hAnsi="BIZ UDPゴシック" w:hint="eastAsia"/>
                <w:w w:val="80"/>
                <w:sz w:val="18"/>
                <w:szCs w:val="18"/>
              </w:rPr>
              <w:t>ページ</w:t>
            </w:r>
          </w:p>
          <w:p w14:paraId="3DF75E91" w14:textId="77777777" w:rsidR="00CA4C3C" w:rsidRPr="00B527B4" w:rsidRDefault="00CA4C3C" w:rsidP="00A0050E">
            <w:pPr>
              <w:spacing w:line="200" w:lineRule="exact"/>
              <w:jc w:val="center"/>
              <w:rPr>
                <w:rFonts w:ascii="BIZ UDPゴシック" w:eastAsia="BIZ UDPゴシック" w:hAnsi="BIZ UDPゴシック"/>
                <w:sz w:val="17"/>
                <w:szCs w:val="17"/>
              </w:rPr>
            </w:pPr>
            <w:r w:rsidRPr="00B527B4">
              <w:rPr>
                <w:rFonts w:ascii="BIZ UDPゴシック" w:eastAsia="BIZ UDPゴシック" w:hAnsi="BIZ UDPゴシック" w:hint="eastAsia"/>
                <w:w w:val="80"/>
                <w:sz w:val="17"/>
                <w:szCs w:val="17"/>
              </w:rPr>
              <w:t>教科書</w:t>
            </w:r>
          </w:p>
        </w:tc>
        <w:tc>
          <w:tcPr>
            <w:tcW w:w="531" w:type="dxa"/>
            <w:textDirection w:val="tbRlV"/>
            <w:vAlign w:val="center"/>
          </w:tcPr>
          <w:p w14:paraId="55F3A6A8" w14:textId="77777777" w:rsidR="00CA4C3C" w:rsidRPr="0099124F" w:rsidRDefault="00CA4C3C" w:rsidP="00F8120E">
            <w:pPr>
              <w:spacing w:line="240" w:lineRule="exact"/>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重点</w:t>
            </w:r>
          </w:p>
        </w:tc>
        <w:tc>
          <w:tcPr>
            <w:tcW w:w="476" w:type="dxa"/>
            <w:textDirection w:val="tbRlV"/>
            <w:vAlign w:val="center"/>
          </w:tcPr>
          <w:p w14:paraId="7F4D6DE5" w14:textId="77777777" w:rsidR="00CA4C3C" w:rsidRPr="0099124F" w:rsidRDefault="00CA4C3C" w:rsidP="00F8120E">
            <w:pPr>
              <w:spacing w:line="240" w:lineRule="exact"/>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記録</w:t>
            </w:r>
          </w:p>
        </w:tc>
        <w:tc>
          <w:tcPr>
            <w:tcW w:w="3668" w:type="dxa"/>
            <w:vAlign w:val="center"/>
          </w:tcPr>
          <w:p w14:paraId="587DD57D" w14:textId="77777777" w:rsidR="00CA4C3C" w:rsidRPr="0099124F" w:rsidRDefault="00CA4C3C" w:rsidP="00F8120E">
            <w:pPr>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評価の観点と方法</w:t>
            </w:r>
          </w:p>
        </w:tc>
        <w:tc>
          <w:tcPr>
            <w:tcW w:w="4353" w:type="dxa"/>
            <w:vAlign w:val="center"/>
          </w:tcPr>
          <w:p w14:paraId="6E73FA71" w14:textId="77777777" w:rsidR="00CA4C3C" w:rsidRPr="0099124F" w:rsidRDefault="00CA4C3C" w:rsidP="00F8120E">
            <w:pPr>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十分満足できる生徒の評価例</w:t>
            </w:r>
          </w:p>
        </w:tc>
        <w:tc>
          <w:tcPr>
            <w:tcW w:w="4773" w:type="dxa"/>
            <w:vAlign w:val="center"/>
          </w:tcPr>
          <w:p w14:paraId="725BBFAD" w14:textId="77777777" w:rsidR="00CA4C3C" w:rsidRPr="0099124F" w:rsidRDefault="00CA4C3C" w:rsidP="00F8120E">
            <w:pPr>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努力を要する生徒への指導の手だての例</w:t>
            </w:r>
          </w:p>
        </w:tc>
      </w:tr>
    </w:tbl>
    <w:p w14:paraId="4A33984A" w14:textId="77777777" w:rsidR="00786A00" w:rsidRDefault="00786A00" w:rsidP="002B0DF8">
      <w:pPr>
        <w:spacing w:line="100" w:lineRule="exact"/>
      </w:pPr>
    </w:p>
    <w:tbl>
      <w:tblPr>
        <w:tblStyle w:val="a3"/>
        <w:tblW w:w="18987" w:type="dxa"/>
        <w:tblLook w:val="04A0" w:firstRow="1" w:lastRow="0" w:firstColumn="1" w:lastColumn="0" w:noHBand="0" w:noVBand="1"/>
      </w:tblPr>
      <w:tblGrid>
        <w:gridCol w:w="4055"/>
        <w:gridCol w:w="476"/>
        <w:gridCol w:w="630"/>
        <w:gridCol w:w="535"/>
        <w:gridCol w:w="465"/>
        <w:gridCol w:w="3669"/>
        <w:gridCol w:w="4344"/>
        <w:gridCol w:w="4813"/>
      </w:tblGrid>
      <w:tr w:rsidR="00646CD6" w:rsidRPr="00367596" w14:paraId="450447FB" w14:textId="77777777" w:rsidTr="00532FEC">
        <w:trPr>
          <w:cantSplit/>
          <w:trHeight w:val="278"/>
        </w:trPr>
        <w:tc>
          <w:tcPr>
            <w:tcW w:w="18987" w:type="dxa"/>
            <w:gridSpan w:val="8"/>
            <w:shd w:val="clear" w:color="auto" w:fill="D9D9D9" w:themeFill="background1" w:themeFillShade="D9"/>
            <w:vAlign w:val="center"/>
          </w:tcPr>
          <w:p w14:paraId="3EB1C5F6" w14:textId="0D25DDCE" w:rsidR="00646CD6" w:rsidRPr="00383011" w:rsidRDefault="00646CD6" w:rsidP="00532FEC">
            <w:pPr>
              <w:spacing w:line="240" w:lineRule="exact"/>
              <w:ind w:rightChars="353" w:right="741"/>
              <w:rPr>
                <w:rFonts w:ascii="BIZ UDPゴシック" w:eastAsia="BIZ UDPゴシック" w:hAnsi="BIZ UDPゴシック"/>
                <w:sz w:val="18"/>
                <w:szCs w:val="18"/>
              </w:rPr>
            </w:pPr>
            <w:r>
              <w:rPr>
                <w:rFonts w:ascii="BIZ UDPゴシック" w:eastAsia="BIZ UDPゴシック" w:hAnsi="BIZ UDPゴシック" w:hint="eastAsia"/>
                <w:sz w:val="18"/>
                <w:szCs w:val="18"/>
              </w:rPr>
              <w:t>チャレンジ問題</w:t>
            </w:r>
          </w:p>
        </w:tc>
      </w:tr>
      <w:tr w:rsidR="00646CD6" w:rsidRPr="008E5F16" w14:paraId="0C591A2F" w14:textId="77777777" w:rsidTr="00F02FF3">
        <w:trPr>
          <w:cantSplit/>
          <w:trHeight w:val="898"/>
        </w:trPr>
        <w:tc>
          <w:tcPr>
            <w:tcW w:w="4055" w:type="dxa"/>
            <w:vMerge w:val="restart"/>
          </w:tcPr>
          <w:p w14:paraId="7D761C06" w14:textId="36ACF7A8" w:rsidR="00646CD6" w:rsidRPr="00A0050E" w:rsidRDefault="00646CD6" w:rsidP="00157AAD">
            <w:pPr>
              <w:spacing w:line="240" w:lineRule="exact"/>
              <w:ind w:leftChars="15" w:left="31"/>
              <w:rPr>
                <w:rFonts w:ascii="BIZ UDPゴシック" w:eastAsia="BIZ UDPゴシック" w:hAnsi="BIZ UDPゴシック"/>
                <w:b/>
                <w:sz w:val="18"/>
                <w:szCs w:val="18"/>
              </w:rPr>
            </w:pPr>
            <w:r w:rsidRPr="00A0050E">
              <w:rPr>
                <w:rFonts w:ascii="BIZ UDPゴシック" w:eastAsia="BIZ UDPゴシック" w:hAnsi="BIZ UDPゴシック" w:hint="eastAsia"/>
                <w:b/>
                <w:sz w:val="18"/>
                <w:szCs w:val="18"/>
              </w:rPr>
              <w:t>チャレンジ問題</w:t>
            </w:r>
          </w:p>
          <w:p w14:paraId="371E0EDC" w14:textId="09F4CF3E" w:rsidR="00646CD6" w:rsidRPr="00140BFB" w:rsidRDefault="00646CD6" w:rsidP="00157AAD">
            <w:pPr>
              <w:spacing w:line="240" w:lineRule="exact"/>
              <w:ind w:left="175" w:hangingChars="97" w:hanging="175"/>
              <w:rPr>
                <w:sz w:val="18"/>
                <w:szCs w:val="18"/>
              </w:rPr>
            </w:pPr>
            <w:r w:rsidRPr="00140BFB">
              <w:rPr>
                <w:rFonts w:hint="eastAsia"/>
                <w:sz w:val="18"/>
                <w:szCs w:val="18"/>
              </w:rPr>
              <w:t>・</w:t>
            </w:r>
            <w:r w:rsidR="00157AAD" w:rsidRPr="00140BFB">
              <w:rPr>
                <w:rFonts w:ascii="游明朝" w:eastAsia="游明朝" w:hAnsi="游明朝" w:hint="eastAsia"/>
                <w:sz w:val="18"/>
                <w:szCs w:val="18"/>
              </w:rPr>
              <w:t>今まで学習してきた地学基礎の学習内容の理解度や達成度を測るために、各編の内容を代表しているチャレンジ問題に取り組む。</w:t>
            </w:r>
          </w:p>
          <w:p w14:paraId="792BB668" w14:textId="77777777" w:rsidR="00646CD6" w:rsidRPr="00160B10" w:rsidRDefault="00646CD6" w:rsidP="00CA4C3C">
            <w:pPr>
              <w:spacing w:line="240" w:lineRule="exact"/>
              <w:ind w:left="180" w:hangingChars="100" w:hanging="180"/>
              <w:rPr>
                <w:rFonts w:ascii="ＭＳ 明朝" w:eastAsia="游明朝" w:hAnsi="ＭＳ 明朝"/>
                <w:sz w:val="18"/>
                <w:szCs w:val="18"/>
              </w:rPr>
            </w:pPr>
          </w:p>
          <w:p w14:paraId="5F855BAD" w14:textId="7B7D96AC" w:rsidR="00CF062D" w:rsidRPr="00140BFB" w:rsidRDefault="00CF062D" w:rsidP="00CF062D">
            <w:pPr>
              <w:spacing w:line="240" w:lineRule="exact"/>
              <w:ind w:left="175" w:hangingChars="97" w:hanging="175"/>
              <w:rPr>
                <w:rFonts w:ascii="游明朝" w:eastAsia="游明朝" w:hAnsi="游明朝"/>
                <w:sz w:val="18"/>
                <w:szCs w:val="18"/>
              </w:rPr>
            </w:pPr>
            <w:r w:rsidRPr="00140BFB">
              <w:rPr>
                <w:rFonts w:ascii="游明朝" w:eastAsia="游明朝" w:hAnsi="游明朝" w:hint="eastAsia"/>
                <w:sz w:val="18"/>
                <w:szCs w:val="18"/>
              </w:rPr>
              <w:t>※編ごとのまとめ、振り返りとして活用することもできる。</w:t>
            </w:r>
          </w:p>
          <w:p w14:paraId="1C0A3C26" w14:textId="4FB2346D" w:rsidR="00EE69CF" w:rsidRPr="00140BFB" w:rsidRDefault="00EE69CF" w:rsidP="00CF062D">
            <w:pPr>
              <w:spacing w:line="240" w:lineRule="exact"/>
              <w:ind w:left="175" w:hangingChars="97" w:hanging="175"/>
              <w:rPr>
                <w:rFonts w:ascii="游明朝" w:eastAsia="游明朝" w:hAnsi="游明朝"/>
                <w:sz w:val="18"/>
                <w:szCs w:val="18"/>
              </w:rPr>
            </w:pPr>
          </w:p>
          <w:p w14:paraId="02922367" w14:textId="674168DC" w:rsidR="00EE69CF" w:rsidRPr="00140BFB" w:rsidRDefault="00EE69CF" w:rsidP="00CF062D">
            <w:pPr>
              <w:spacing w:line="240" w:lineRule="exact"/>
              <w:ind w:left="175" w:hangingChars="97" w:hanging="175"/>
              <w:rPr>
                <w:rFonts w:ascii="游明朝" w:eastAsia="游明朝" w:hAnsi="游明朝"/>
                <w:sz w:val="18"/>
                <w:szCs w:val="18"/>
              </w:rPr>
            </w:pPr>
            <w:r w:rsidRPr="00140BFB">
              <w:rPr>
                <w:rFonts w:ascii="游明朝" w:eastAsia="游明朝" w:hAnsi="游明朝" w:hint="eastAsia"/>
                <w:sz w:val="18"/>
                <w:szCs w:val="18"/>
              </w:rPr>
              <w:t xml:space="preserve">◎チャレンジ問題のうち、第3問 </w:t>
            </w:r>
            <w:r w:rsidRPr="00140BFB">
              <w:rPr>
                <w:rFonts w:ascii="游明朝" w:eastAsia="游明朝" w:hAnsi="游明朝" w:hint="eastAsia"/>
                <w:sz w:val="18"/>
                <w:szCs w:val="18"/>
                <w:bdr w:val="single" w:sz="4" w:space="0" w:color="auto"/>
              </w:rPr>
              <w:t xml:space="preserve">　１　</w:t>
            </w:r>
            <w:r w:rsidRPr="00140BFB">
              <w:rPr>
                <w:rFonts w:ascii="游明朝" w:eastAsia="游明朝" w:hAnsi="游明朝" w:hint="eastAsia"/>
                <w:sz w:val="18"/>
                <w:szCs w:val="18"/>
              </w:rPr>
              <w:t>、</w:t>
            </w:r>
          </w:p>
          <w:p w14:paraId="172CF15B" w14:textId="0D595A5A" w:rsidR="00CF062D" w:rsidRPr="00A40673" w:rsidRDefault="00EE69CF" w:rsidP="00A40673">
            <w:pPr>
              <w:spacing w:line="240" w:lineRule="exact"/>
              <w:ind w:left="175" w:hangingChars="97" w:hanging="175"/>
              <w:rPr>
                <w:rFonts w:ascii="游明朝" w:eastAsia="游明朝" w:hAnsi="游明朝"/>
                <w:sz w:val="18"/>
                <w:szCs w:val="18"/>
              </w:rPr>
            </w:pPr>
            <w:r w:rsidRPr="00140BFB">
              <w:rPr>
                <w:rFonts w:ascii="游明朝" w:eastAsia="游明朝" w:hAnsi="游明朝" w:hint="eastAsia"/>
                <w:sz w:val="18"/>
                <w:szCs w:val="18"/>
              </w:rPr>
              <w:t xml:space="preserve">　</w:t>
            </w:r>
            <w:r w:rsidRPr="00140BFB">
              <w:rPr>
                <w:rFonts w:ascii="游明朝" w:eastAsia="游明朝" w:hAnsi="游明朝" w:hint="eastAsia"/>
                <w:sz w:val="18"/>
                <w:szCs w:val="18"/>
                <w:bdr w:val="single" w:sz="4" w:space="0" w:color="auto"/>
              </w:rPr>
              <w:t xml:space="preserve">　２　</w:t>
            </w:r>
            <w:r w:rsidRPr="00140BFB">
              <w:rPr>
                <w:rFonts w:ascii="游明朝" w:eastAsia="游明朝" w:hAnsi="游明朝" w:hint="eastAsia"/>
                <w:sz w:val="18"/>
                <w:szCs w:val="18"/>
              </w:rPr>
              <w:t xml:space="preserve">、第７問 </w:t>
            </w:r>
            <w:r w:rsidRPr="00140BFB">
              <w:rPr>
                <w:rFonts w:ascii="游明朝" w:eastAsia="游明朝" w:hAnsi="游明朝" w:hint="eastAsia"/>
                <w:sz w:val="18"/>
                <w:szCs w:val="18"/>
                <w:bdr w:val="single" w:sz="4" w:space="0" w:color="auto"/>
              </w:rPr>
              <w:t xml:space="preserve">　１　</w:t>
            </w:r>
            <w:r w:rsidRPr="00140BFB">
              <w:rPr>
                <w:rFonts w:ascii="游明朝" w:eastAsia="游明朝" w:hAnsi="游明朝" w:hint="eastAsia"/>
                <w:sz w:val="18"/>
                <w:szCs w:val="18"/>
              </w:rPr>
              <w:t xml:space="preserve">、第９問 </w:t>
            </w:r>
            <w:r w:rsidRPr="00140BFB">
              <w:rPr>
                <w:rFonts w:ascii="游明朝" w:eastAsia="游明朝" w:hAnsi="游明朝" w:hint="eastAsia"/>
                <w:sz w:val="18"/>
                <w:szCs w:val="18"/>
                <w:bdr w:val="single" w:sz="4" w:space="0" w:color="auto"/>
              </w:rPr>
              <w:t xml:space="preserve">　３　</w:t>
            </w:r>
            <w:r w:rsidRPr="00140BFB">
              <w:rPr>
                <w:rFonts w:ascii="游明朝" w:eastAsia="游明朝" w:hAnsi="游明朝" w:hint="eastAsia"/>
                <w:sz w:val="18"/>
                <w:szCs w:val="18"/>
              </w:rPr>
              <w:t>、第1</w:t>
            </w:r>
            <w:r w:rsidRPr="00140BFB">
              <w:rPr>
                <w:rFonts w:ascii="游明朝" w:eastAsia="游明朝" w:hAnsi="游明朝"/>
                <w:sz w:val="18"/>
                <w:szCs w:val="18"/>
              </w:rPr>
              <w:t>1</w:t>
            </w:r>
            <w:r w:rsidRPr="00140BFB">
              <w:rPr>
                <w:rFonts w:ascii="游明朝" w:eastAsia="游明朝" w:hAnsi="游明朝" w:hint="eastAsia"/>
                <w:sz w:val="18"/>
                <w:szCs w:val="18"/>
              </w:rPr>
              <w:t xml:space="preserve">問 </w:t>
            </w:r>
            <w:r w:rsidRPr="00140BFB">
              <w:rPr>
                <w:rFonts w:ascii="游明朝" w:eastAsia="游明朝" w:hAnsi="游明朝" w:hint="eastAsia"/>
                <w:sz w:val="18"/>
                <w:szCs w:val="18"/>
                <w:bdr w:val="single" w:sz="4" w:space="0" w:color="auto"/>
              </w:rPr>
              <w:t xml:space="preserve">　4　</w:t>
            </w:r>
            <w:r w:rsidR="00705282" w:rsidRPr="00140BFB">
              <w:rPr>
                <w:rFonts w:ascii="游明朝" w:eastAsia="游明朝" w:hAnsi="游明朝" w:hint="eastAsia"/>
                <w:sz w:val="18"/>
                <w:szCs w:val="18"/>
              </w:rPr>
              <w:t>は思考・判断・表現を評価できると考えられ、その他は知識・技能を評価できると考えられる。態度については、それぞれの編に対応する問題についての取り組み状況などで判断することが可能。</w:t>
            </w:r>
          </w:p>
        </w:tc>
        <w:tc>
          <w:tcPr>
            <w:tcW w:w="476" w:type="dxa"/>
            <w:vMerge w:val="restart"/>
            <w:vAlign w:val="center"/>
          </w:tcPr>
          <w:p w14:paraId="3233E4F6" w14:textId="3E5F584E" w:rsidR="00646CD6" w:rsidRPr="00517D8D" w:rsidRDefault="00646CD6" w:rsidP="00CA4C3C">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2</w:t>
            </w:r>
          </w:p>
        </w:tc>
        <w:tc>
          <w:tcPr>
            <w:tcW w:w="630" w:type="dxa"/>
            <w:vMerge w:val="restart"/>
            <w:vAlign w:val="center"/>
          </w:tcPr>
          <w:p w14:paraId="0BE36DFD" w14:textId="2A5979C1" w:rsidR="00646CD6" w:rsidRPr="0099124F" w:rsidRDefault="00646CD6" w:rsidP="00CA4C3C">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192</w:t>
            </w:r>
            <w:r w:rsidRPr="00CA4C3C">
              <w:rPr>
                <w:rFonts w:ascii="BIZ UDゴシック" w:eastAsia="BIZ UDゴシック" w:hAnsi="BIZ UDゴシック" w:hint="eastAsia"/>
                <w:sz w:val="20"/>
                <w:szCs w:val="20"/>
                <w:eastAsianLayout w:id="-954944512" w:vert="1" w:vertCompress="1"/>
              </w:rPr>
              <w:t>～</w:t>
            </w:r>
            <w:r>
              <w:rPr>
                <w:rFonts w:ascii="BIZ UDゴシック" w:eastAsia="BIZ UDゴシック" w:hAnsi="BIZ UDゴシック" w:hint="eastAsia"/>
                <w:sz w:val="20"/>
                <w:szCs w:val="20"/>
              </w:rPr>
              <w:t>196</w:t>
            </w:r>
          </w:p>
        </w:tc>
        <w:tc>
          <w:tcPr>
            <w:tcW w:w="535" w:type="dxa"/>
            <w:tcBorders>
              <w:bottom w:val="dashed" w:sz="4" w:space="0" w:color="auto"/>
            </w:tcBorders>
            <w:textDirection w:val="tbRlV"/>
            <w:vAlign w:val="center"/>
          </w:tcPr>
          <w:p w14:paraId="2EFF345D" w14:textId="77777777" w:rsidR="00646CD6" w:rsidRPr="002B4071" w:rsidRDefault="00646CD6" w:rsidP="00CA4C3C">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知</w:t>
            </w:r>
          </w:p>
        </w:tc>
        <w:tc>
          <w:tcPr>
            <w:tcW w:w="465" w:type="dxa"/>
            <w:tcBorders>
              <w:bottom w:val="dashed" w:sz="4" w:space="0" w:color="auto"/>
            </w:tcBorders>
            <w:textDirection w:val="tbRlV"/>
            <w:vAlign w:val="center"/>
          </w:tcPr>
          <w:p w14:paraId="0F88A922" w14:textId="621FA188" w:rsidR="00646CD6" w:rsidRPr="008670AD" w:rsidRDefault="005937E6" w:rsidP="00F02FF3">
            <w:pPr>
              <w:spacing w:line="240" w:lineRule="exact"/>
              <w:ind w:left="113" w:right="113"/>
              <w:rPr>
                <w:rFonts w:ascii="ＭＳ ゴシック" w:eastAsia="ＭＳ ゴシック" w:hAnsi="ＭＳ ゴシック"/>
                <w:sz w:val="20"/>
                <w:szCs w:val="20"/>
              </w:rPr>
            </w:pPr>
            <w:r>
              <w:rPr>
                <w:rFonts w:ascii="BIZ UDPゴシック" w:eastAsia="BIZ UDPゴシック" w:hAnsi="BIZ UDPゴシック" w:hint="eastAsia"/>
                <w:kern w:val="0"/>
                <w:sz w:val="20"/>
                <w:szCs w:val="20"/>
              </w:rPr>
              <w:t>◎</w:t>
            </w:r>
          </w:p>
        </w:tc>
        <w:tc>
          <w:tcPr>
            <w:tcW w:w="3669" w:type="dxa"/>
            <w:tcBorders>
              <w:bottom w:val="dashed" w:sz="4" w:space="0" w:color="auto"/>
            </w:tcBorders>
          </w:tcPr>
          <w:p w14:paraId="390C9616" w14:textId="35C23A0E" w:rsidR="00852605" w:rsidRDefault="00646CD6" w:rsidP="00852605">
            <w:pPr>
              <w:spacing w:line="240" w:lineRule="exact"/>
              <w:rPr>
                <w:rFonts w:asciiTheme="minorEastAsia" w:hAnsiTheme="minorEastAsia"/>
                <w:sz w:val="16"/>
                <w:szCs w:val="16"/>
              </w:rPr>
            </w:pPr>
            <w:r w:rsidRPr="002A135B">
              <w:rPr>
                <w:rFonts w:ascii="BIZ UDPゴシック" w:eastAsia="BIZ UDPゴシック" w:hAnsi="BIZ UDPゴシック" w:hint="eastAsia"/>
                <w:sz w:val="16"/>
                <w:szCs w:val="16"/>
              </w:rPr>
              <w:t>【知技】</w:t>
            </w:r>
            <w:r w:rsidR="00CF062D" w:rsidRPr="00CF062D">
              <w:rPr>
                <w:rFonts w:asciiTheme="minorEastAsia" w:hAnsiTheme="minorEastAsia" w:hint="eastAsia"/>
                <w:sz w:val="16"/>
                <w:szCs w:val="16"/>
              </w:rPr>
              <w:t>地球や地球を取り巻く環境について</w:t>
            </w:r>
            <w:r w:rsidR="00CF062D">
              <w:rPr>
                <w:rFonts w:asciiTheme="minorEastAsia" w:hAnsiTheme="minorEastAsia" w:hint="eastAsia"/>
                <w:sz w:val="16"/>
                <w:szCs w:val="16"/>
              </w:rPr>
              <w:t>理解</w:t>
            </w:r>
            <w:r w:rsidR="00A913D3">
              <w:rPr>
                <w:rFonts w:asciiTheme="minorEastAsia" w:hAnsiTheme="minorEastAsia" w:hint="eastAsia"/>
                <w:sz w:val="16"/>
                <w:szCs w:val="16"/>
              </w:rPr>
              <w:t>でき</w:t>
            </w:r>
            <w:r w:rsidR="00CF062D">
              <w:rPr>
                <w:rFonts w:asciiTheme="minorEastAsia" w:hAnsiTheme="minorEastAsia" w:hint="eastAsia"/>
                <w:sz w:val="16"/>
                <w:szCs w:val="16"/>
              </w:rPr>
              <w:t>ている。</w:t>
            </w:r>
          </w:p>
          <w:p w14:paraId="4312F42F" w14:textId="28E013D2" w:rsidR="00646CD6" w:rsidRPr="00160B10" w:rsidRDefault="00646CD6" w:rsidP="00F5663E">
            <w:pPr>
              <w:spacing w:line="240" w:lineRule="exact"/>
              <w:ind w:rightChars="-50" w:right="-105"/>
              <w:jc w:val="right"/>
              <w:rPr>
                <w:rFonts w:ascii="ＭＳ 明朝" w:eastAsia="游明朝" w:hAnsi="ＭＳ 明朝"/>
                <w:sz w:val="16"/>
                <w:szCs w:val="16"/>
              </w:rPr>
            </w:pPr>
            <w:r w:rsidRPr="00160B10">
              <w:rPr>
                <w:rFonts w:ascii="ＭＳ 明朝" w:eastAsia="游明朝" w:hAnsi="ＭＳ 明朝" w:hint="eastAsia"/>
                <w:sz w:val="16"/>
                <w:szCs w:val="16"/>
              </w:rPr>
              <w:t>［行動観察・記録分析］</w:t>
            </w:r>
          </w:p>
          <w:p w14:paraId="492E83BE" w14:textId="77777777" w:rsidR="00646CD6" w:rsidRPr="00160B10" w:rsidRDefault="00646CD6" w:rsidP="00CF062D">
            <w:pPr>
              <w:spacing w:line="240" w:lineRule="exact"/>
              <w:ind w:rightChars="-50" w:right="-105"/>
              <w:jc w:val="right"/>
              <w:rPr>
                <w:rFonts w:ascii="ＭＳ 明朝" w:eastAsia="游明朝" w:hAnsi="ＭＳ 明朝"/>
                <w:sz w:val="16"/>
                <w:szCs w:val="16"/>
              </w:rPr>
            </w:pPr>
          </w:p>
        </w:tc>
        <w:tc>
          <w:tcPr>
            <w:tcW w:w="4344" w:type="dxa"/>
            <w:tcBorders>
              <w:bottom w:val="dashed" w:sz="4" w:space="0" w:color="auto"/>
            </w:tcBorders>
          </w:tcPr>
          <w:p w14:paraId="1880F39B" w14:textId="5918E906" w:rsidR="00646CD6" w:rsidRPr="00160B10" w:rsidRDefault="00A913D3" w:rsidP="00CA4C3C">
            <w:pPr>
              <w:spacing w:line="240" w:lineRule="exact"/>
              <w:rPr>
                <w:rFonts w:ascii="ＭＳ 明朝" w:eastAsia="游明朝" w:hAnsi="ＭＳ 明朝"/>
                <w:sz w:val="16"/>
                <w:szCs w:val="16"/>
              </w:rPr>
            </w:pPr>
            <w:r>
              <w:rPr>
                <w:rFonts w:asciiTheme="minorEastAsia" w:hAnsiTheme="minorEastAsia" w:hint="eastAsia"/>
                <w:sz w:val="16"/>
                <w:szCs w:val="16"/>
              </w:rPr>
              <w:t>これまで学習してきたことを振り返り、</w:t>
            </w:r>
            <w:r w:rsidR="00CF062D" w:rsidRPr="00CF062D">
              <w:rPr>
                <w:rFonts w:asciiTheme="minorEastAsia" w:hAnsiTheme="minorEastAsia" w:hint="eastAsia"/>
                <w:sz w:val="16"/>
                <w:szCs w:val="16"/>
              </w:rPr>
              <w:t>地球や地球を取り巻く環境について理解</w:t>
            </w:r>
            <w:r>
              <w:rPr>
                <w:rFonts w:asciiTheme="minorEastAsia" w:hAnsiTheme="minorEastAsia" w:hint="eastAsia"/>
                <w:sz w:val="16"/>
                <w:szCs w:val="16"/>
              </w:rPr>
              <w:t>でき</w:t>
            </w:r>
            <w:r w:rsidR="00CF062D">
              <w:rPr>
                <w:rFonts w:asciiTheme="minorEastAsia" w:hAnsiTheme="minorEastAsia" w:hint="eastAsia"/>
                <w:sz w:val="16"/>
                <w:szCs w:val="16"/>
              </w:rPr>
              <w:t>ている。</w:t>
            </w:r>
          </w:p>
        </w:tc>
        <w:tc>
          <w:tcPr>
            <w:tcW w:w="4813" w:type="dxa"/>
            <w:tcBorders>
              <w:bottom w:val="dashed" w:sz="4" w:space="0" w:color="auto"/>
            </w:tcBorders>
          </w:tcPr>
          <w:p w14:paraId="260E4426" w14:textId="4EEF4748" w:rsidR="00646CD6" w:rsidRPr="00160B10" w:rsidRDefault="00140BFB" w:rsidP="00CA4C3C">
            <w:pPr>
              <w:spacing w:line="240" w:lineRule="exact"/>
              <w:rPr>
                <w:rFonts w:ascii="ＭＳ 明朝" w:eastAsia="游明朝" w:hAnsi="ＭＳ 明朝"/>
                <w:sz w:val="16"/>
                <w:szCs w:val="16"/>
              </w:rPr>
            </w:pPr>
            <w:r>
              <w:rPr>
                <w:rFonts w:ascii="游明朝" w:eastAsia="游明朝" w:hAnsi="游明朝" w:hint="eastAsia"/>
                <w:sz w:val="16"/>
                <w:szCs w:val="16"/>
              </w:rPr>
              <w:t>該当する部分を復習するよう助言・指導する。</w:t>
            </w:r>
          </w:p>
        </w:tc>
      </w:tr>
      <w:tr w:rsidR="00646CD6" w:rsidRPr="00620CE4" w14:paraId="6B138FC0" w14:textId="77777777" w:rsidTr="00F02FF3">
        <w:trPr>
          <w:cantSplit/>
          <w:trHeight w:val="907"/>
        </w:trPr>
        <w:tc>
          <w:tcPr>
            <w:tcW w:w="4055" w:type="dxa"/>
            <w:vMerge/>
          </w:tcPr>
          <w:p w14:paraId="514E2F47" w14:textId="77777777" w:rsidR="00646CD6" w:rsidRPr="00160B10" w:rsidRDefault="00646CD6" w:rsidP="00CA4C3C">
            <w:pPr>
              <w:spacing w:line="240" w:lineRule="exact"/>
              <w:rPr>
                <w:rFonts w:ascii="ＭＳ 明朝" w:eastAsia="游明朝" w:hAnsi="ＭＳ 明朝"/>
                <w:sz w:val="16"/>
                <w:szCs w:val="16"/>
                <w:bdr w:val="single" w:sz="4" w:space="0" w:color="auto"/>
              </w:rPr>
            </w:pPr>
          </w:p>
        </w:tc>
        <w:tc>
          <w:tcPr>
            <w:tcW w:w="476" w:type="dxa"/>
            <w:vMerge/>
            <w:textDirection w:val="tbRlV"/>
            <w:vAlign w:val="center"/>
          </w:tcPr>
          <w:p w14:paraId="3F788518" w14:textId="77777777" w:rsidR="00646CD6" w:rsidRPr="008670AD" w:rsidRDefault="00646CD6" w:rsidP="00CA4C3C">
            <w:pPr>
              <w:spacing w:line="240" w:lineRule="exact"/>
              <w:ind w:left="113" w:right="113"/>
              <w:jc w:val="center"/>
              <w:rPr>
                <w:rFonts w:ascii="ＭＳ ゴシック" w:eastAsia="ＭＳ ゴシック" w:hAnsi="ＭＳ ゴシック"/>
                <w:sz w:val="20"/>
                <w:szCs w:val="20"/>
              </w:rPr>
            </w:pPr>
          </w:p>
        </w:tc>
        <w:tc>
          <w:tcPr>
            <w:tcW w:w="630" w:type="dxa"/>
            <w:vMerge/>
            <w:textDirection w:val="tbRlV"/>
            <w:vAlign w:val="center"/>
          </w:tcPr>
          <w:p w14:paraId="0D96BC71" w14:textId="77777777" w:rsidR="00646CD6" w:rsidRPr="008670AD" w:rsidRDefault="00646CD6" w:rsidP="00CA4C3C">
            <w:pPr>
              <w:spacing w:line="240" w:lineRule="exact"/>
              <w:ind w:left="113" w:right="113"/>
              <w:jc w:val="center"/>
              <w:rPr>
                <w:rFonts w:ascii="ＭＳ ゴシック" w:eastAsia="ＭＳ ゴシック" w:hAnsi="ＭＳ ゴシック"/>
                <w:sz w:val="20"/>
                <w:szCs w:val="20"/>
              </w:rPr>
            </w:pPr>
          </w:p>
        </w:tc>
        <w:tc>
          <w:tcPr>
            <w:tcW w:w="535" w:type="dxa"/>
            <w:tcBorders>
              <w:top w:val="dashed" w:sz="4" w:space="0" w:color="auto"/>
              <w:bottom w:val="dashed" w:sz="4" w:space="0" w:color="auto"/>
            </w:tcBorders>
            <w:textDirection w:val="tbRlV"/>
            <w:vAlign w:val="center"/>
          </w:tcPr>
          <w:p w14:paraId="6AC802E8" w14:textId="77777777" w:rsidR="00646CD6" w:rsidRPr="002B4071" w:rsidRDefault="00646CD6" w:rsidP="00CA4C3C">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思</w:t>
            </w:r>
          </w:p>
        </w:tc>
        <w:tc>
          <w:tcPr>
            <w:tcW w:w="465" w:type="dxa"/>
            <w:tcBorders>
              <w:top w:val="dashed" w:sz="4" w:space="0" w:color="auto"/>
              <w:bottom w:val="dashed" w:sz="4" w:space="0" w:color="auto"/>
            </w:tcBorders>
            <w:textDirection w:val="tbRlV"/>
            <w:vAlign w:val="center"/>
          </w:tcPr>
          <w:p w14:paraId="16245F8B" w14:textId="7DC597BF" w:rsidR="00646CD6" w:rsidRPr="008670AD" w:rsidRDefault="005937E6" w:rsidP="00F02FF3">
            <w:pPr>
              <w:spacing w:line="240" w:lineRule="exact"/>
              <w:ind w:left="113" w:right="113"/>
              <w:rPr>
                <w:rFonts w:ascii="ＭＳ ゴシック" w:eastAsia="ＭＳ ゴシック" w:hAnsi="ＭＳ ゴシック"/>
                <w:sz w:val="20"/>
                <w:szCs w:val="20"/>
              </w:rPr>
            </w:pPr>
            <w:r>
              <w:rPr>
                <w:rFonts w:ascii="BIZ UDPゴシック" w:eastAsia="BIZ UDPゴシック" w:hAnsi="BIZ UDPゴシック" w:hint="eastAsia"/>
                <w:kern w:val="0"/>
                <w:sz w:val="20"/>
                <w:szCs w:val="20"/>
              </w:rPr>
              <w:t>◎</w:t>
            </w:r>
          </w:p>
        </w:tc>
        <w:tc>
          <w:tcPr>
            <w:tcW w:w="3669" w:type="dxa"/>
            <w:tcBorders>
              <w:top w:val="dashed" w:sz="4" w:space="0" w:color="auto"/>
              <w:bottom w:val="dashed" w:sz="4" w:space="0" w:color="auto"/>
            </w:tcBorders>
          </w:tcPr>
          <w:p w14:paraId="0CCE5322" w14:textId="5B7DD90B" w:rsidR="00646CD6" w:rsidRPr="00160B10" w:rsidRDefault="00646CD6" w:rsidP="00CF062D">
            <w:pPr>
              <w:spacing w:line="240" w:lineRule="exact"/>
              <w:rPr>
                <w:rFonts w:ascii="ＭＳ 明朝" w:eastAsia="游明朝" w:hAnsi="ＭＳ 明朝"/>
                <w:sz w:val="16"/>
                <w:szCs w:val="16"/>
              </w:rPr>
            </w:pPr>
            <w:r w:rsidRPr="002A135B">
              <w:rPr>
                <w:rFonts w:ascii="BIZ UDPゴシック" w:eastAsia="BIZ UDPゴシック" w:hAnsi="BIZ UDPゴシック" w:hint="eastAsia"/>
                <w:sz w:val="16"/>
                <w:szCs w:val="16"/>
              </w:rPr>
              <w:t>【思考】</w:t>
            </w:r>
            <w:r w:rsidR="00CF062D" w:rsidRPr="00CF062D">
              <w:rPr>
                <w:rFonts w:asciiTheme="minorEastAsia" w:hAnsiTheme="minorEastAsia" w:hint="eastAsia"/>
                <w:sz w:val="16"/>
                <w:szCs w:val="16"/>
              </w:rPr>
              <w:t>地球や地球を取り巻く環境について</w:t>
            </w:r>
            <w:r w:rsidR="00CF062D">
              <w:rPr>
                <w:rFonts w:asciiTheme="minorEastAsia" w:hAnsiTheme="minorEastAsia" w:hint="eastAsia"/>
                <w:sz w:val="16"/>
                <w:szCs w:val="16"/>
              </w:rPr>
              <w:t>の問題</w:t>
            </w:r>
            <w:r w:rsidR="00EE69CF">
              <w:rPr>
                <w:rFonts w:asciiTheme="minorEastAsia" w:hAnsiTheme="minorEastAsia" w:hint="eastAsia"/>
                <w:sz w:val="16"/>
                <w:szCs w:val="16"/>
              </w:rPr>
              <w:t>に対して</w:t>
            </w:r>
            <w:r w:rsidR="00705282">
              <w:rPr>
                <w:rFonts w:asciiTheme="minorEastAsia" w:hAnsiTheme="minorEastAsia" w:hint="eastAsia"/>
                <w:sz w:val="16"/>
                <w:szCs w:val="16"/>
              </w:rPr>
              <w:t>、分析して解釈するなどして</w:t>
            </w:r>
            <w:r w:rsidR="00CF062D">
              <w:rPr>
                <w:rFonts w:asciiTheme="minorEastAsia" w:hAnsiTheme="minorEastAsia" w:hint="eastAsia"/>
                <w:sz w:val="16"/>
                <w:szCs w:val="16"/>
              </w:rPr>
              <w:t>解</w:t>
            </w:r>
            <w:r w:rsidR="00A913D3">
              <w:rPr>
                <w:rFonts w:asciiTheme="minorEastAsia" w:hAnsiTheme="minorEastAsia" w:hint="eastAsia"/>
                <w:sz w:val="16"/>
                <w:szCs w:val="16"/>
              </w:rPr>
              <w:t>くことができ</w:t>
            </w:r>
            <w:r w:rsidR="00CF062D">
              <w:rPr>
                <w:rFonts w:asciiTheme="minorEastAsia" w:hAnsiTheme="minorEastAsia" w:hint="eastAsia"/>
                <w:sz w:val="16"/>
                <w:szCs w:val="16"/>
              </w:rPr>
              <w:t>ている。</w:t>
            </w:r>
          </w:p>
          <w:p w14:paraId="6258040F" w14:textId="77777777" w:rsidR="00646CD6" w:rsidRPr="00160B10" w:rsidRDefault="00646CD6" w:rsidP="00CA4C3C">
            <w:pPr>
              <w:spacing w:line="240" w:lineRule="exact"/>
              <w:ind w:rightChars="-50" w:right="-105"/>
              <w:jc w:val="right"/>
              <w:rPr>
                <w:rFonts w:ascii="ＭＳ 明朝" w:eastAsia="游明朝" w:hAnsi="ＭＳ 明朝"/>
                <w:sz w:val="16"/>
                <w:szCs w:val="16"/>
              </w:rPr>
            </w:pPr>
            <w:r w:rsidRPr="00160B10">
              <w:rPr>
                <w:rFonts w:ascii="ＭＳ 明朝" w:eastAsia="游明朝" w:hAnsi="ＭＳ 明朝" w:hint="eastAsia"/>
                <w:sz w:val="16"/>
                <w:szCs w:val="16"/>
              </w:rPr>
              <w:t>［行動観察・記録分析］</w:t>
            </w:r>
          </w:p>
          <w:p w14:paraId="5E97DC2E" w14:textId="77777777" w:rsidR="00646CD6" w:rsidRPr="00160B10" w:rsidRDefault="00646CD6" w:rsidP="00CF062D">
            <w:pPr>
              <w:spacing w:line="240" w:lineRule="exact"/>
              <w:ind w:rightChars="-50" w:right="-105"/>
              <w:jc w:val="right"/>
              <w:rPr>
                <w:rFonts w:ascii="ＭＳ 明朝" w:eastAsia="游明朝" w:hAnsi="ＭＳ 明朝"/>
                <w:sz w:val="16"/>
                <w:szCs w:val="16"/>
              </w:rPr>
            </w:pPr>
          </w:p>
        </w:tc>
        <w:tc>
          <w:tcPr>
            <w:tcW w:w="4344" w:type="dxa"/>
            <w:tcBorders>
              <w:top w:val="dashed" w:sz="4" w:space="0" w:color="auto"/>
              <w:bottom w:val="dashed" w:sz="4" w:space="0" w:color="auto"/>
            </w:tcBorders>
          </w:tcPr>
          <w:p w14:paraId="02E6A862" w14:textId="59969A09" w:rsidR="00646CD6" w:rsidRPr="00160B10" w:rsidRDefault="00EE69CF" w:rsidP="00CA4C3C">
            <w:pPr>
              <w:spacing w:line="240" w:lineRule="exact"/>
              <w:rPr>
                <w:rFonts w:ascii="ＭＳ 明朝" w:eastAsia="游明朝" w:hAnsi="ＭＳ 明朝" w:hint="eastAsia"/>
                <w:sz w:val="16"/>
                <w:szCs w:val="16"/>
              </w:rPr>
            </w:pPr>
            <w:r w:rsidRPr="00CF062D">
              <w:rPr>
                <w:rFonts w:asciiTheme="minorEastAsia" w:hAnsiTheme="minorEastAsia" w:hint="eastAsia"/>
                <w:sz w:val="16"/>
                <w:szCs w:val="16"/>
              </w:rPr>
              <w:t>地球や地球を取り巻く環境について</w:t>
            </w:r>
            <w:r>
              <w:rPr>
                <w:rFonts w:asciiTheme="minorEastAsia" w:hAnsiTheme="minorEastAsia" w:hint="eastAsia"/>
                <w:sz w:val="16"/>
                <w:szCs w:val="16"/>
              </w:rPr>
              <w:t>の問題に対して</w:t>
            </w:r>
            <w:r w:rsidR="00705282">
              <w:rPr>
                <w:rFonts w:asciiTheme="minorEastAsia" w:hAnsiTheme="minorEastAsia" w:hint="eastAsia"/>
                <w:sz w:val="16"/>
                <w:szCs w:val="16"/>
              </w:rPr>
              <w:t>、分析して解釈するなどして解くことができている。</w:t>
            </w:r>
          </w:p>
        </w:tc>
        <w:tc>
          <w:tcPr>
            <w:tcW w:w="4813" w:type="dxa"/>
            <w:tcBorders>
              <w:top w:val="dashed" w:sz="4" w:space="0" w:color="auto"/>
              <w:bottom w:val="dashed" w:sz="4" w:space="0" w:color="auto"/>
            </w:tcBorders>
          </w:tcPr>
          <w:p w14:paraId="762FA482" w14:textId="29CCD566" w:rsidR="00140BFB" w:rsidRDefault="00140BFB" w:rsidP="008F3FEC">
            <w:pPr>
              <w:spacing w:line="240" w:lineRule="exact"/>
              <w:ind w:left="155" w:hangingChars="97" w:hanging="155"/>
              <w:rPr>
                <w:rFonts w:ascii="游明朝" w:eastAsia="游明朝" w:hAnsi="游明朝"/>
                <w:sz w:val="16"/>
                <w:szCs w:val="16"/>
              </w:rPr>
            </w:pPr>
            <w:r>
              <w:rPr>
                <w:rFonts w:ascii="游明朝" w:eastAsia="游明朝" w:hAnsi="游明朝" w:hint="eastAsia"/>
                <w:sz w:val="16"/>
                <w:szCs w:val="16"/>
              </w:rPr>
              <w:t>該当する部分を復習するよう助言・指導する。</w:t>
            </w:r>
          </w:p>
          <w:p w14:paraId="1F28E23C" w14:textId="309575C8" w:rsidR="008F3FEC" w:rsidRDefault="00140BFB" w:rsidP="008F3FEC">
            <w:pPr>
              <w:spacing w:line="240" w:lineRule="exact"/>
              <w:ind w:left="155" w:hangingChars="97" w:hanging="155"/>
              <w:rPr>
                <w:rFonts w:ascii="游明朝" w:eastAsia="游明朝" w:hAnsi="游明朝"/>
                <w:sz w:val="16"/>
                <w:szCs w:val="16"/>
              </w:rPr>
            </w:pPr>
            <w:r>
              <w:rPr>
                <w:rFonts w:ascii="游明朝" w:eastAsia="游明朝" w:hAnsi="游明朝" w:hint="eastAsia"/>
                <w:sz w:val="16"/>
                <w:szCs w:val="16"/>
              </w:rPr>
              <w:t>※</w:t>
            </w:r>
            <w:r w:rsidR="008F3FEC" w:rsidRPr="008F3FEC">
              <w:rPr>
                <w:rFonts w:ascii="游明朝" w:eastAsia="游明朝" w:hAnsi="游明朝" w:hint="eastAsia"/>
                <w:sz w:val="16"/>
                <w:szCs w:val="16"/>
              </w:rPr>
              <w:t xml:space="preserve">チャレンジ問題のうち、第3問 </w:t>
            </w:r>
            <w:r w:rsidR="008F3FEC" w:rsidRPr="008F3FEC">
              <w:rPr>
                <w:rFonts w:ascii="游明朝" w:eastAsia="游明朝" w:hAnsi="游明朝" w:hint="eastAsia"/>
                <w:sz w:val="16"/>
                <w:szCs w:val="16"/>
                <w:bdr w:val="single" w:sz="4" w:space="0" w:color="auto"/>
              </w:rPr>
              <w:t xml:space="preserve">　１　</w:t>
            </w:r>
            <w:r w:rsidR="008F3FEC" w:rsidRPr="008F3FEC">
              <w:rPr>
                <w:rFonts w:ascii="游明朝" w:eastAsia="游明朝" w:hAnsi="游明朝" w:hint="eastAsia"/>
                <w:sz w:val="16"/>
                <w:szCs w:val="16"/>
              </w:rPr>
              <w:t xml:space="preserve">、　</w:t>
            </w:r>
            <w:r w:rsidR="008F3FEC" w:rsidRPr="008F3FEC">
              <w:rPr>
                <w:rFonts w:ascii="游明朝" w:eastAsia="游明朝" w:hAnsi="游明朝" w:hint="eastAsia"/>
                <w:sz w:val="16"/>
                <w:szCs w:val="16"/>
                <w:bdr w:val="single" w:sz="4" w:space="0" w:color="auto"/>
              </w:rPr>
              <w:t xml:space="preserve">　２　</w:t>
            </w:r>
            <w:r w:rsidR="008F3FEC" w:rsidRPr="008F3FEC">
              <w:rPr>
                <w:rFonts w:ascii="游明朝" w:eastAsia="游明朝" w:hAnsi="游明朝" w:hint="eastAsia"/>
                <w:sz w:val="16"/>
                <w:szCs w:val="16"/>
              </w:rPr>
              <w:t>、</w:t>
            </w:r>
          </w:p>
          <w:p w14:paraId="65D658A5" w14:textId="63E6AC4F" w:rsidR="00140BFB" w:rsidRPr="00322694" w:rsidRDefault="008F3FEC" w:rsidP="00322694">
            <w:pPr>
              <w:spacing w:line="240" w:lineRule="exact"/>
              <w:ind w:left="2"/>
              <w:rPr>
                <w:rFonts w:ascii="游明朝" w:eastAsia="游明朝" w:hAnsi="游明朝" w:hint="eastAsia"/>
                <w:sz w:val="16"/>
                <w:szCs w:val="16"/>
              </w:rPr>
            </w:pPr>
            <w:r w:rsidRPr="008F3FEC">
              <w:rPr>
                <w:rFonts w:ascii="游明朝" w:eastAsia="游明朝" w:hAnsi="游明朝" w:hint="eastAsia"/>
                <w:sz w:val="16"/>
                <w:szCs w:val="16"/>
              </w:rPr>
              <w:t xml:space="preserve">第７問 </w:t>
            </w:r>
            <w:r w:rsidRPr="008F3FEC">
              <w:rPr>
                <w:rFonts w:ascii="游明朝" w:eastAsia="游明朝" w:hAnsi="游明朝" w:hint="eastAsia"/>
                <w:sz w:val="16"/>
                <w:szCs w:val="16"/>
                <w:bdr w:val="single" w:sz="4" w:space="0" w:color="auto"/>
              </w:rPr>
              <w:t xml:space="preserve">　１　</w:t>
            </w:r>
            <w:r w:rsidRPr="008F3FEC">
              <w:rPr>
                <w:rFonts w:ascii="游明朝" w:eastAsia="游明朝" w:hAnsi="游明朝" w:hint="eastAsia"/>
                <w:sz w:val="16"/>
                <w:szCs w:val="16"/>
              </w:rPr>
              <w:t xml:space="preserve">、第９問 </w:t>
            </w:r>
            <w:r w:rsidRPr="008F3FEC">
              <w:rPr>
                <w:rFonts w:ascii="游明朝" w:eastAsia="游明朝" w:hAnsi="游明朝" w:hint="eastAsia"/>
                <w:sz w:val="16"/>
                <w:szCs w:val="16"/>
                <w:bdr w:val="single" w:sz="4" w:space="0" w:color="auto"/>
              </w:rPr>
              <w:t xml:space="preserve">　３　</w:t>
            </w:r>
            <w:r w:rsidRPr="008F3FEC">
              <w:rPr>
                <w:rFonts w:ascii="游明朝" w:eastAsia="游明朝" w:hAnsi="游明朝" w:hint="eastAsia"/>
                <w:sz w:val="16"/>
                <w:szCs w:val="16"/>
              </w:rPr>
              <w:t>、第1</w:t>
            </w:r>
            <w:r w:rsidRPr="008F3FEC">
              <w:rPr>
                <w:rFonts w:ascii="游明朝" w:eastAsia="游明朝" w:hAnsi="游明朝"/>
                <w:sz w:val="16"/>
                <w:szCs w:val="16"/>
              </w:rPr>
              <w:t>1</w:t>
            </w:r>
            <w:r w:rsidRPr="008F3FEC">
              <w:rPr>
                <w:rFonts w:ascii="游明朝" w:eastAsia="游明朝" w:hAnsi="游明朝" w:hint="eastAsia"/>
                <w:sz w:val="16"/>
                <w:szCs w:val="16"/>
              </w:rPr>
              <w:t xml:space="preserve">問 </w:t>
            </w:r>
            <w:r w:rsidRPr="008F3FEC">
              <w:rPr>
                <w:rFonts w:ascii="游明朝" w:eastAsia="游明朝" w:hAnsi="游明朝" w:hint="eastAsia"/>
                <w:sz w:val="16"/>
                <w:szCs w:val="16"/>
                <w:bdr w:val="single" w:sz="4" w:space="0" w:color="auto"/>
              </w:rPr>
              <w:t xml:space="preserve">　4　</w:t>
            </w:r>
            <w:r w:rsidRPr="008F3FEC">
              <w:rPr>
                <w:rFonts w:ascii="游明朝" w:eastAsia="游明朝" w:hAnsi="游明朝" w:hint="eastAsia"/>
                <w:sz w:val="16"/>
                <w:szCs w:val="16"/>
              </w:rPr>
              <w:t>は</w:t>
            </w:r>
            <w:r w:rsidR="00140BFB" w:rsidRPr="00140BFB">
              <w:rPr>
                <w:rFonts w:ascii="游明朝" w:eastAsia="游明朝" w:hAnsi="游明朝" w:hint="eastAsia"/>
                <w:sz w:val="16"/>
                <w:szCs w:val="16"/>
              </w:rPr>
              <w:t>思考・判断・表現</w:t>
            </w:r>
            <w:r w:rsidR="00140BFB">
              <w:rPr>
                <w:rFonts w:ascii="游明朝" w:eastAsia="游明朝" w:hAnsi="游明朝" w:hint="eastAsia"/>
                <w:sz w:val="16"/>
                <w:szCs w:val="16"/>
              </w:rPr>
              <w:t>に対応する</w:t>
            </w:r>
            <w:r w:rsidR="00322694">
              <w:rPr>
                <w:rFonts w:ascii="游明朝" w:eastAsia="游明朝" w:hAnsi="游明朝" w:hint="eastAsia"/>
                <w:sz w:val="16"/>
                <w:szCs w:val="16"/>
              </w:rPr>
              <w:t>。</w:t>
            </w:r>
          </w:p>
        </w:tc>
      </w:tr>
      <w:tr w:rsidR="00646CD6" w:rsidRPr="00620CE4" w14:paraId="5D97116D" w14:textId="77777777" w:rsidTr="00F02FF3">
        <w:trPr>
          <w:cantSplit/>
          <w:trHeight w:val="1302"/>
        </w:trPr>
        <w:tc>
          <w:tcPr>
            <w:tcW w:w="4055" w:type="dxa"/>
            <w:vMerge/>
          </w:tcPr>
          <w:p w14:paraId="687EB97A" w14:textId="77777777" w:rsidR="00646CD6" w:rsidRPr="00160B10" w:rsidRDefault="00646CD6" w:rsidP="00CA4C3C">
            <w:pPr>
              <w:spacing w:line="240" w:lineRule="exact"/>
              <w:rPr>
                <w:rFonts w:ascii="ＭＳ 明朝" w:eastAsia="游明朝" w:hAnsi="ＭＳ 明朝"/>
                <w:sz w:val="16"/>
                <w:szCs w:val="16"/>
                <w:bdr w:val="single" w:sz="4" w:space="0" w:color="auto"/>
              </w:rPr>
            </w:pPr>
          </w:p>
        </w:tc>
        <w:tc>
          <w:tcPr>
            <w:tcW w:w="476" w:type="dxa"/>
            <w:vMerge/>
            <w:textDirection w:val="tbRlV"/>
            <w:vAlign w:val="center"/>
          </w:tcPr>
          <w:p w14:paraId="609E598E" w14:textId="77777777" w:rsidR="00646CD6" w:rsidRPr="008670AD" w:rsidRDefault="00646CD6" w:rsidP="00CA4C3C">
            <w:pPr>
              <w:spacing w:line="240" w:lineRule="exact"/>
              <w:ind w:left="113" w:right="113"/>
              <w:jc w:val="center"/>
              <w:rPr>
                <w:rFonts w:ascii="ＭＳ ゴシック" w:eastAsia="ＭＳ ゴシック" w:hAnsi="ＭＳ ゴシック"/>
                <w:sz w:val="20"/>
                <w:szCs w:val="20"/>
              </w:rPr>
            </w:pPr>
          </w:p>
        </w:tc>
        <w:tc>
          <w:tcPr>
            <w:tcW w:w="630" w:type="dxa"/>
            <w:vMerge/>
            <w:textDirection w:val="tbRlV"/>
            <w:vAlign w:val="center"/>
          </w:tcPr>
          <w:p w14:paraId="35DE8D6E" w14:textId="77777777" w:rsidR="00646CD6" w:rsidRPr="008670AD" w:rsidRDefault="00646CD6" w:rsidP="00CA4C3C">
            <w:pPr>
              <w:spacing w:line="240" w:lineRule="exact"/>
              <w:ind w:left="113" w:right="113"/>
              <w:jc w:val="center"/>
              <w:rPr>
                <w:rFonts w:ascii="ＭＳ ゴシック" w:eastAsia="ＭＳ ゴシック" w:hAnsi="ＭＳ ゴシック"/>
                <w:sz w:val="20"/>
                <w:szCs w:val="20"/>
              </w:rPr>
            </w:pPr>
          </w:p>
        </w:tc>
        <w:tc>
          <w:tcPr>
            <w:tcW w:w="535" w:type="dxa"/>
            <w:tcBorders>
              <w:top w:val="dashed" w:sz="4" w:space="0" w:color="auto"/>
              <w:bottom w:val="single" w:sz="4" w:space="0" w:color="auto"/>
            </w:tcBorders>
            <w:textDirection w:val="tbRlV"/>
            <w:vAlign w:val="center"/>
          </w:tcPr>
          <w:p w14:paraId="35E47D91" w14:textId="77777777" w:rsidR="00646CD6" w:rsidRPr="002B4071" w:rsidRDefault="00646CD6" w:rsidP="00CA4C3C">
            <w:pPr>
              <w:spacing w:line="240" w:lineRule="exact"/>
              <w:ind w:left="113" w:right="113"/>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態</w:t>
            </w:r>
          </w:p>
        </w:tc>
        <w:tc>
          <w:tcPr>
            <w:tcW w:w="465" w:type="dxa"/>
            <w:tcBorders>
              <w:top w:val="dashed" w:sz="4" w:space="0" w:color="auto"/>
              <w:bottom w:val="single" w:sz="4" w:space="0" w:color="auto"/>
            </w:tcBorders>
            <w:textDirection w:val="tbRlV"/>
            <w:vAlign w:val="center"/>
          </w:tcPr>
          <w:p w14:paraId="19B1FDE4" w14:textId="242AE65C" w:rsidR="00646CD6" w:rsidRPr="008670AD" w:rsidRDefault="00646CD6" w:rsidP="00F02FF3">
            <w:pPr>
              <w:spacing w:line="240" w:lineRule="exact"/>
              <w:ind w:left="113" w:right="113"/>
              <w:rPr>
                <w:rFonts w:ascii="ＭＳ ゴシック" w:eastAsia="ＭＳ ゴシック" w:hAnsi="ＭＳ ゴシック"/>
                <w:sz w:val="20"/>
                <w:szCs w:val="20"/>
              </w:rPr>
            </w:pPr>
          </w:p>
        </w:tc>
        <w:tc>
          <w:tcPr>
            <w:tcW w:w="3669" w:type="dxa"/>
            <w:tcBorders>
              <w:top w:val="dashed" w:sz="4" w:space="0" w:color="auto"/>
              <w:bottom w:val="single" w:sz="4" w:space="0" w:color="auto"/>
            </w:tcBorders>
          </w:tcPr>
          <w:p w14:paraId="24AC18DC" w14:textId="56F38DAD" w:rsidR="00CF062D" w:rsidRDefault="00646CD6" w:rsidP="00CF062D">
            <w:pPr>
              <w:spacing w:line="240" w:lineRule="exact"/>
              <w:rPr>
                <w:rFonts w:asciiTheme="minorEastAsia" w:hAnsiTheme="minorEastAsia"/>
                <w:sz w:val="16"/>
                <w:szCs w:val="16"/>
              </w:rPr>
            </w:pPr>
            <w:r w:rsidRPr="002A135B">
              <w:rPr>
                <w:rFonts w:ascii="BIZ UDPゴシック" w:eastAsia="BIZ UDPゴシック" w:hAnsi="BIZ UDPゴシック" w:hint="eastAsia"/>
                <w:sz w:val="16"/>
                <w:szCs w:val="16"/>
              </w:rPr>
              <w:t>【態度】</w:t>
            </w:r>
            <w:r w:rsidR="00CF062D" w:rsidRPr="00CF062D">
              <w:rPr>
                <w:rFonts w:asciiTheme="minorEastAsia" w:hAnsiTheme="minorEastAsia" w:hint="eastAsia"/>
                <w:sz w:val="16"/>
                <w:szCs w:val="16"/>
              </w:rPr>
              <w:t>地球や地球を取り巻く環境について</w:t>
            </w:r>
            <w:r w:rsidR="00CF062D">
              <w:rPr>
                <w:rFonts w:asciiTheme="minorEastAsia" w:hAnsiTheme="minorEastAsia" w:hint="eastAsia"/>
                <w:sz w:val="16"/>
                <w:szCs w:val="16"/>
              </w:rPr>
              <w:t>の問題に積極的に取り組</w:t>
            </w:r>
            <w:r w:rsidR="00A913D3">
              <w:rPr>
                <w:rFonts w:asciiTheme="minorEastAsia" w:hAnsiTheme="minorEastAsia" w:hint="eastAsia"/>
                <w:sz w:val="16"/>
                <w:szCs w:val="16"/>
              </w:rPr>
              <w:t>んで</w:t>
            </w:r>
            <w:r w:rsidR="00CF062D">
              <w:rPr>
                <w:rFonts w:asciiTheme="minorEastAsia" w:hAnsiTheme="minorEastAsia" w:hint="eastAsia"/>
                <w:sz w:val="16"/>
                <w:szCs w:val="16"/>
              </w:rPr>
              <w:t>いる。</w:t>
            </w:r>
          </w:p>
          <w:p w14:paraId="18FFE032" w14:textId="77777777" w:rsidR="00646CD6" w:rsidRPr="00160B10" w:rsidRDefault="00646CD6" w:rsidP="00CA4C3C">
            <w:pPr>
              <w:spacing w:line="240" w:lineRule="exact"/>
              <w:ind w:rightChars="-50" w:right="-105"/>
              <w:jc w:val="right"/>
              <w:rPr>
                <w:rFonts w:ascii="ＭＳ 明朝" w:eastAsia="游明朝" w:hAnsi="ＭＳ 明朝"/>
                <w:sz w:val="16"/>
                <w:szCs w:val="16"/>
              </w:rPr>
            </w:pPr>
            <w:r w:rsidRPr="00160B10">
              <w:rPr>
                <w:rFonts w:ascii="ＭＳ 明朝" w:eastAsia="游明朝" w:hAnsi="ＭＳ 明朝" w:hint="eastAsia"/>
                <w:sz w:val="16"/>
                <w:szCs w:val="16"/>
              </w:rPr>
              <w:t>［行動観察・記録分析］</w:t>
            </w:r>
          </w:p>
          <w:p w14:paraId="1B07E6BE" w14:textId="77777777" w:rsidR="00646CD6" w:rsidRPr="00160B10" w:rsidRDefault="00646CD6" w:rsidP="00CF062D">
            <w:pPr>
              <w:spacing w:line="240" w:lineRule="exact"/>
              <w:ind w:rightChars="-50" w:right="-105"/>
              <w:jc w:val="right"/>
              <w:rPr>
                <w:rFonts w:ascii="ＭＳ 明朝" w:eastAsia="游明朝" w:hAnsi="ＭＳ 明朝"/>
                <w:sz w:val="16"/>
                <w:szCs w:val="16"/>
              </w:rPr>
            </w:pPr>
          </w:p>
        </w:tc>
        <w:tc>
          <w:tcPr>
            <w:tcW w:w="4344" w:type="dxa"/>
            <w:tcBorders>
              <w:top w:val="dashed" w:sz="4" w:space="0" w:color="auto"/>
              <w:bottom w:val="single" w:sz="4" w:space="0" w:color="auto"/>
            </w:tcBorders>
          </w:tcPr>
          <w:p w14:paraId="192BCAE9" w14:textId="231DAB82" w:rsidR="00646CD6" w:rsidRPr="00160B10" w:rsidRDefault="00705282" w:rsidP="00CA4C3C">
            <w:pPr>
              <w:spacing w:line="240" w:lineRule="exact"/>
              <w:rPr>
                <w:rFonts w:ascii="ＭＳ 明朝" w:eastAsia="游明朝" w:hAnsi="ＭＳ 明朝"/>
                <w:sz w:val="16"/>
                <w:szCs w:val="16"/>
              </w:rPr>
            </w:pPr>
            <w:r w:rsidRPr="00CF062D">
              <w:rPr>
                <w:rFonts w:asciiTheme="minorEastAsia" w:hAnsiTheme="minorEastAsia" w:hint="eastAsia"/>
                <w:sz w:val="16"/>
                <w:szCs w:val="16"/>
              </w:rPr>
              <w:t>地球や地球を取り巻く環境について</w:t>
            </w:r>
            <w:r>
              <w:rPr>
                <w:rFonts w:asciiTheme="minorEastAsia" w:hAnsiTheme="minorEastAsia" w:hint="eastAsia"/>
                <w:sz w:val="16"/>
                <w:szCs w:val="16"/>
              </w:rPr>
              <w:t>の問題に積極的に取り組</w:t>
            </w:r>
            <w:r w:rsidR="00A913D3">
              <w:rPr>
                <w:rFonts w:asciiTheme="minorEastAsia" w:hAnsiTheme="minorEastAsia" w:hint="eastAsia"/>
                <w:sz w:val="16"/>
                <w:szCs w:val="16"/>
              </w:rPr>
              <w:t>んで</w:t>
            </w:r>
            <w:r>
              <w:rPr>
                <w:rFonts w:asciiTheme="minorEastAsia" w:hAnsiTheme="minorEastAsia" w:hint="eastAsia"/>
                <w:sz w:val="16"/>
                <w:szCs w:val="16"/>
              </w:rPr>
              <w:t>いる。</w:t>
            </w:r>
          </w:p>
        </w:tc>
        <w:tc>
          <w:tcPr>
            <w:tcW w:w="4813" w:type="dxa"/>
            <w:tcBorders>
              <w:top w:val="dashed" w:sz="4" w:space="0" w:color="auto"/>
              <w:bottom w:val="single" w:sz="4" w:space="0" w:color="auto"/>
            </w:tcBorders>
          </w:tcPr>
          <w:p w14:paraId="401415DA" w14:textId="4C8E62EE" w:rsidR="00646CD6" w:rsidRPr="00160B10" w:rsidRDefault="00140BFB" w:rsidP="00CA4C3C">
            <w:pPr>
              <w:spacing w:line="240" w:lineRule="exact"/>
              <w:rPr>
                <w:rFonts w:ascii="ＭＳ 明朝" w:eastAsia="游明朝" w:hAnsi="ＭＳ 明朝"/>
                <w:sz w:val="16"/>
                <w:szCs w:val="16"/>
              </w:rPr>
            </w:pPr>
            <w:r>
              <w:rPr>
                <w:rFonts w:ascii="游明朝" w:eastAsia="游明朝" w:hAnsi="游明朝" w:hint="eastAsia"/>
                <w:sz w:val="16"/>
                <w:szCs w:val="16"/>
              </w:rPr>
              <w:t>該当する部分を復習するよう助言・指導する。</w:t>
            </w:r>
          </w:p>
        </w:tc>
      </w:tr>
      <w:tr w:rsidR="00646CD6" w:rsidRPr="00367596" w14:paraId="4951F845" w14:textId="77777777" w:rsidTr="00532FEC">
        <w:trPr>
          <w:cantSplit/>
          <w:trHeight w:val="278"/>
        </w:trPr>
        <w:tc>
          <w:tcPr>
            <w:tcW w:w="18987" w:type="dxa"/>
            <w:gridSpan w:val="8"/>
            <w:shd w:val="clear" w:color="auto" w:fill="D9D9D9" w:themeFill="background1" w:themeFillShade="D9"/>
            <w:vAlign w:val="center"/>
          </w:tcPr>
          <w:p w14:paraId="23B09BB3" w14:textId="7E99AA8E" w:rsidR="00646CD6" w:rsidRPr="00383011" w:rsidRDefault="00646CD6" w:rsidP="00CA4C3C">
            <w:pPr>
              <w:spacing w:line="240" w:lineRule="exact"/>
              <w:rPr>
                <w:rFonts w:ascii="BIZ UDPゴシック" w:eastAsia="BIZ UDPゴシック" w:hAnsi="BIZ UDPゴシック"/>
                <w:sz w:val="18"/>
                <w:szCs w:val="18"/>
              </w:rPr>
            </w:pPr>
            <w:r>
              <w:rPr>
                <w:rFonts w:ascii="BIZ UDPゴシック" w:eastAsia="BIZ UDPゴシック" w:hAnsi="BIZ UDPゴシック" w:hint="eastAsia"/>
                <w:sz w:val="18"/>
                <w:szCs w:val="18"/>
              </w:rPr>
              <w:t>巻末資料</w:t>
            </w:r>
          </w:p>
        </w:tc>
      </w:tr>
      <w:tr w:rsidR="00646CD6" w:rsidRPr="008E5F16" w14:paraId="5D0E1533" w14:textId="77777777" w:rsidTr="00F02FF3">
        <w:trPr>
          <w:cantSplit/>
          <w:trHeight w:val="847"/>
        </w:trPr>
        <w:tc>
          <w:tcPr>
            <w:tcW w:w="4055" w:type="dxa"/>
            <w:vMerge w:val="restart"/>
          </w:tcPr>
          <w:p w14:paraId="0F5705A2" w14:textId="37E7F02D" w:rsidR="00646CD6" w:rsidRPr="00A0050E" w:rsidRDefault="00EF7177" w:rsidP="00CA4C3C">
            <w:pPr>
              <w:spacing w:line="240" w:lineRule="exact"/>
              <w:rPr>
                <w:rFonts w:ascii="BIZ UDPゴシック" w:eastAsia="BIZ UDPゴシック" w:hAnsi="BIZ UDPゴシック"/>
                <w:b/>
                <w:sz w:val="18"/>
                <w:szCs w:val="18"/>
              </w:rPr>
            </w:pPr>
            <w:r>
              <w:rPr>
                <w:rFonts w:ascii="BIZ UDPゴシック" w:eastAsia="BIZ UDPゴシック" w:hAnsi="BIZ UDPゴシック" w:hint="eastAsia"/>
                <w:b/>
                <w:sz w:val="18"/>
                <w:szCs w:val="18"/>
              </w:rPr>
              <w:t xml:space="preserve">資料２　</w:t>
            </w:r>
            <w:r w:rsidR="00646CD6" w:rsidRPr="00A0050E">
              <w:rPr>
                <w:rFonts w:ascii="BIZ UDPゴシック" w:eastAsia="BIZ UDPゴシック" w:hAnsi="BIZ UDPゴシック" w:hint="eastAsia"/>
                <w:b/>
                <w:sz w:val="18"/>
                <w:szCs w:val="18"/>
              </w:rPr>
              <w:t>探究活動の進め方</w:t>
            </w:r>
          </w:p>
          <w:p w14:paraId="7BEB3307" w14:textId="37C4F1BE" w:rsidR="00CC6B5A" w:rsidRDefault="00CC6B5A" w:rsidP="00CC6B5A">
            <w:pPr>
              <w:spacing w:line="240" w:lineRule="exact"/>
              <w:rPr>
                <w:sz w:val="18"/>
                <w:szCs w:val="18"/>
              </w:rPr>
            </w:pPr>
            <w:r>
              <w:rPr>
                <w:rFonts w:hint="eastAsia"/>
                <w:sz w:val="18"/>
                <w:szCs w:val="18"/>
              </w:rPr>
              <w:t>・</w:t>
            </w:r>
            <w:r w:rsidR="00140BFB">
              <w:rPr>
                <w:rFonts w:hint="eastAsia"/>
                <w:sz w:val="18"/>
                <w:szCs w:val="18"/>
              </w:rPr>
              <w:t>探究の進め方の流れ</w:t>
            </w:r>
            <w:r w:rsidR="000537D6">
              <w:rPr>
                <w:rFonts w:hint="eastAsia"/>
                <w:sz w:val="18"/>
                <w:szCs w:val="18"/>
              </w:rPr>
              <w:t>を理解する</w:t>
            </w:r>
            <w:r w:rsidR="00140BFB">
              <w:rPr>
                <w:rFonts w:hint="eastAsia"/>
                <w:sz w:val="18"/>
                <w:szCs w:val="18"/>
              </w:rPr>
              <w:t>。</w:t>
            </w:r>
          </w:p>
          <w:p w14:paraId="187FCA6E" w14:textId="6448CFB9" w:rsidR="00646CD6" w:rsidRPr="00A0050E" w:rsidRDefault="00EF7177" w:rsidP="00CA4C3C">
            <w:pPr>
              <w:spacing w:line="240" w:lineRule="exact"/>
              <w:rPr>
                <w:rFonts w:ascii="BIZ UDPゴシック" w:eastAsia="BIZ UDPゴシック" w:hAnsi="BIZ UDPゴシック"/>
                <w:b/>
                <w:sz w:val="18"/>
                <w:szCs w:val="18"/>
              </w:rPr>
            </w:pPr>
            <w:r>
              <w:rPr>
                <w:rFonts w:ascii="BIZ UDPゴシック" w:eastAsia="BIZ UDPゴシック" w:hAnsi="BIZ UDPゴシック" w:hint="eastAsia"/>
                <w:b/>
                <w:sz w:val="18"/>
                <w:szCs w:val="18"/>
              </w:rPr>
              <w:t xml:space="preserve">資料３　</w:t>
            </w:r>
            <w:r w:rsidR="00646CD6" w:rsidRPr="00A0050E">
              <w:rPr>
                <w:rFonts w:ascii="BIZ UDPゴシック" w:eastAsia="BIZ UDPゴシック" w:hAnsi="BIZ UDPゴシック" w:hint="eastAsia"/>
                <w:b/>
                <w:sz w:val="18"/>
                <w:szCs w:val="18"/>
              </w:rPr>
              <w:t>グラフのかき方</w:t>
            </w:r>
          </w:p>
          <w:p w14:paraId="09117B53" w14:textId="6C7D6C1E" w:rsidR="00CC6B5A" w:rsidRDefault="00CC6B5A" w:rsidP="00CC6B5A">
            <w:pPr>
              <w:spacing w:line="240" w:lineRule="exact"/>
              <w:rPr>
                <w:sz w:val="18"/>
                <w:szCs w:val="18"/>
              </w:rPr>
            </w:pPr>
            <w:r>
              <w:rPr>
                <w:rFonts w:hint="eastAsia"/>
                <w:sz w:val="18"/>
                <w:szCs w:val="18"/>
              </w:rPr>
              <w:t>・</w:t>
            </w:r>
            <w:r w:rsidR="000537D6">
              <w:rPr>
                <w:rFonts w:hint="eastAsia"/>
                <w:sz w:val="18"/>
                <w:szCs w:val="18"/>
              </w:rPr>
              <w:t>グラフの利点、誤差について理解する</w:t>
            </w:r>
            <w:r w:rsidR="00140BFB">
              <w:rPr>
                <w:rFonts w:hint="eastAsia"/>
                <w:sz w:val="18"/>
                <w:szCs w:val="18"/>
              </w:rPr>
              <w:t>。</w:t>
            </w:r>
          </w:p>
          <w:p w14:paraId="7985A8BC" w14:textId="5E260E8F" w:rsidR="00646CD6" w:rsidRPr="00A0050E" w:rsidRDefault="00563CAC" w:rsidP="00CA4C3C">
            <w:pPr>
              <w:spacing w:line="240" w:lineRule="exact"/>
              <w:rPr>
                <w:rFonts w:ascii="BIZ UDPゴシック" w:eastAsia="BIZ UDPゴシック" w:hAnsi="BIZ UDPゴシック"/>
                <w:b/>
                <w:sz w:val="18"/>
                <w:szCs w:val="18"/>
              </w:rPr>
            </w:pPr>
            <w:r>
              <w:rPr>
                <w:rFonts w:ascii="BIZ UDPゴシック" w:eastAsia="BIZ UDPゴシック" w:hAnsi="BIZ UDPゴシック" w:hint="eastAsia"/>
                <w:b/>
                <w:sz w:val="18"/>
                <w:szCs w:val="18"/>
              </w:rPr>
              <w:t xml:space="preserve">資料３　</w:t>
            </w:r>
            <w:r w:rsidR="00646CD6" w:rsidRPr="00A0050E">
              <w:rPr>
                <w:rFonts w:ascii="BIZ UDPゴシック" w:eastAsia="BIZ UDPゴシック" w:hAnsi="BIZ UDPゴシック" w:hint="eastAsia"/>
                <w:b/>
                <w:sz w:val="18"/>
                <w:szCs w:val="18"/>
              </w:rPr>
              <w:t>図やグラフの読み方</w:t>
            </w:r>
          </w:p>
          <w:p w14:paraId="7EB4C24A" w14:textId="24719A18" w:rsidR="00CC6B5A" w:rsidRDefault="00CC6B5A" w:rsidP="00140BFB">
            <w:pPr>
              <w:spacing w:line="240" w:lineRule="exact"/>
              <w:ind w:left="166" w:hangingChars="92" w:hanging="166"/>
              <w:rPr>
                <w:sz w:val="18"/>
                <w:szCs w:val="18"/>
              </w:rPr>
            </w:pPr>
            <w:r>
              <w:rPr>
                <w:rFonts w:hint="eastAsia"/>
                <w:sz w:val="18"/>
                <w:szCs w:val="18"/>
              </w:rPr>
              <w:t>・</w:t>
            </w:r>
            <w:r w:rsidR="00140BFB">
              <w:rPr>
                <w:rFonts w:hint="eastAsia"/>
                <w:sz w:val="18"/>
                <w:szCs w:val="18"/>
              </w:rPr>
              <w:t>図やグラフから必要な情報を正確に読み取る際に、着目するとよいことを示している。</w:t>
            </w:r>
          </w:p>
          <w:p w14:paraId="0C450681" w14:textId="2246939E" w:rsidR="00EF7177" w:rsidRDefault="00EF7177" w:rsidP="00563CAC">
            <w:pPr>
              <w:spacing w:line="240" w:lineRule="exact"/>
              <w:ind w:left="180" w:hangingChars="100" w:hanging="180"/>
              <w:rPr>
                <w:sz w:val="18"/>
                <w:szCs w:val="18"/>
              </w:rPr>
            </w:pPr>
            <w:r w:rsidRPr="00EF7177">
              <w:rPr>
                <w:rFonts w:hint="eastAsia"/>
                <w:sz w:val="18"/>
                <w:szCs w:val="18"/>
              </w:rPr>
              <w:t>※</w:t>
            </w:r>
            <w:r w:rsidR="00563CAC">
              <w:rPr>
                <w:rFonts w:ascii="BIZ UDPゴシック" w:eastAsia="BIZ UDPゴシック" w:hAnsi="BIZ UDPゴシック" w:hint="eastAsia"/>
                <w:b/>
                <w:sz w:val="18"/>
                <w:szCs w:val="18"/>
              </w:rPr>
              <w:t>資料３</w:t>
            </w:r>
            <w:r w:rsidR="00563CAC">
              <w:rPr>
                <w:rFonts w:hint="eastAsia"/>
                <w:sz w:val="18"/>
                <w:szCs w:val="18"/>
              </w:rPr>
              <w:t>については、探究活動やそれぞれの内容を学習する際に、必要に応じて活用する。</w:t>
            </w:r>
          </w:p>
          <w:p w14:paraId="17A73F24" w14:textId="4B5B652B" w:rsidR="00646CD6" w:rsidRPr="00A0050E" w:rsidRDefault="00646CD6" w:rsidP="00CA4C3C">
            <w:pPr>
              <w:spacing w:line="240" w:lineRule="exact"/>
              <w:rPr>
                <w:rFonts w:ascii="BIZ UDPゴシック" w:eastAsia="BIZ UDPゴシック" w:hAnsi="BIZ UDPゴシック"/>
                <w:b/>
                <w:sz w:val="18"/>
                <w:szCs w:val="18"/>
              </w:rPr>
            </w:pPr>
            <w:r w:rsidRPr="00A0050E">
              <w:rPr>
                <w:rFonts w:ascii="BIZ UDPゴシック" w:eastAsia="BIZ UDPゴシック" w:hAnsi="BIZ UDPゴシック" w:hint="eastAsia"/>
                <w:b/>
                <w:sz w:val="18"/>
                <w:szCs w:val="18"/>
              </w:rPr>
              <w:t>元素の周期表</w:t>
            </w:r>
          </w:p>
          <w:p w14:paraId="02B22079" w14:textId="77777777" w:rsidR="00563CAC" w:rsidRDefault="00CC6B5A" w:rsidP="00CC6B5A">
            <w:pPr>
              <w:spacing w:line="240" w:lineRule="exact"/>
              <w:rPr>
                <w:sz w:val="18"/>
                <w:szCs w:val="18"/>
              </w:rPr>
            </w:pPr>
            <w:r>
              <w:rPr>
                <w:rFonts w:hint="eastAsia"/>
                <w:sz w:val="18"/>
                <w:szCs w:val="18"/>
              </w:rPr>
              <w:t>・</w:t>
            </w:r>
            <w:r w:rsidR="00563CAC">
              <w:rPr>
                <w:rFonts w:hint="eastAsia"/>
                <w:sz w:val="18"/>
                <w:szCs w:val="18"/>
              </w:rPr>
              <w:t>周期表は、</w:t>
            </w:r>
            <w:r w:rsidR="00563CAC" w:rsidRPr="00563CAC">
              <w:rPr>
                <w:rFonts w:hint="eastAsia"/>
                <w:sz w:val="18"/>
                <w:szCs w:val="18"/>
              </w:rPr>
              <w:t>物質を構成する基本単位である元</w:t>
            </w:r>
            <w:r w:rsidR="00563CAC">
              <w:rPr>
                <w:rFonts w:hint="eastAsia"/>
                <w:sz w:val="18"/>
                <w:szCs w:val="18"/>
              </w:rPr>
              <w:t xml:space="preserve">　</w:t>
            </w:r>
          </w:p>
          <w:p w14:paraId="778E985A" w14:textId="05F53F61" w:rsidR="00CC6B5A" w:rsidRDefault="00563CAC" w:rsidP="00563CAC">
            <w:pPr>
              <w:spacing w:line="240" w:lineRule="exact"/>
              <w:ind w:leftChars="80" w:left="168" w:firstLine="1"/>
              <w:rPr>
                <w:sz w:val="18"/>
                <w:szCs w:val="18"/>
              </w:rPr>
            </w:pPr>
            <w:r w:rsidRPr="00563CAC">
              <w:rPr>
                <w:rFonts w:hint="eastAsia"/>
                <w:sz w:val="18"/>
                <w:szCs w:val="18"/>
              </w:rPr>
              <w:t>素を、周期律を利用して並べた表</w:t>
            </w:r>
            <w:r>
              <w:rPr>
                <w:rFonts w:hint="eastAsia"/>
                <w:sz w:val="18"/>
                <w:szCs w:val="18"/>
              </w:rPr>
              <w:t>である。学習する際に、元素が扱われる場合に、必要に応じて活用する。</w:t>
            </w:r>
          </w:p>
          <w:p w14:paraId="6BF9D49D" w14:textId="77777777" w:rsidR="00646CD6" w:rsidRDefault="00646CD6" w:rsidP="00CA4C3C">
            <w:pPr>
              <w:spacing w:line="240" w:lineRule="exact"/>
              <w:ind w:left="180" w:hangingChars="100" w:hanging="180"/>
              <w:rPr>
                <w:rFonts w:ascii="BIZ UDPゴシック" w:eastAsia="BIZ UDPゴシック" w:hAnsi="BIZ UDPゴシック"/>
                <w:b/>
                <w:sz w:val="18"/>
                <w:szCs w:val="18"/>
              </w:rPr>
            </w:pPr>
            <w:r w:rsidRPr="00A0050E">
              <w:rPr>
                <w:rFonts w:ascii="BIZ UDPゴシック" w:eastAsia="BIZ UDPゴシック" w:hAnsi="BIZ UDPゴシック" w:hint="eastAsia"/>
                <w:b/>
                <w:sz w:val="18"/>
                <w:szCs w:val="18"/>
              </w:rPr>
              <w:t>地球と生命の歴史表</w:t>
            </w:r>
          </w:p>
          <w:p w14:paraId="1196E65E" w14:textId="30D65FAC" w:rsidR="00CC6B5A" w:rsidRDefault="00CC6B5A" w:rsidP="00843735">
            <w:pPr>
              <w:spacing w:line="240" w:lineRule="exact"/>
              <w:ind w:leftChars="-7" w:left="124" w:hangingChars="77" w:hanging="139"/>
              <w:rPr>
                <w:sz w:val="18"/>
                <w:szCs w:val="18"/>
              </w:rPr>
            </w:pPr>
            <w:r>
              <w:rPr>
                <w:rFonts w:hint="eastAsia"/>
                <w:sz w:val="18"/>
                <w:szCs w:val="18"/>
              </w:rPr>
              <w:lastRenderedPageBreak/>
              <w:t>・</w:t>
            </w:r>
            <w:r w:rsidR="00140BFB">
              <w:rPr>
                <w:rFonts w:hint="eastAsia"/>
                <w:sz w:val="18"/>
                <w:szCs w:val="18"/>
              </w:rPr>
              <w:t>主な地球上でのできごとと、生物の出現と絶滅について示している。</w:t>
            </w:r>
            <w:r w:rsidR="0017269C">
              <w:rPr>
                <w:rFonts w:hint="eastAsia"/>
                <w:sz w:val="18"/>
                <w:szCs w:val="18"/>
              </w:rPr>
              <w:t>必要に応じて活用する。</w:t>
            </w:r>
          </w:p>
          <w:p w14:paraId="33378D34" w14:textId="2B495D20" w:rsidR="00140BFB" w:rsidRPr="00160B10" w:rsidRDefault="00140BFB" w:rsidP="00140BFB">
            <w:pPr>
              <w:spacing w:line="240" w:lineRule="exact"/>
              <w:ind w:left="180" w:hangingChars="100" w:hanging="180"/>
              <w:rPr>
                <w:rFonts w:ascii="ＭＳ 明朝" w:eastAsia="游明朝" w:hAnsi="ＭＳ 明朝"/>
                <w:sz w:val="18"/>
                <w:szCs w:val="18"/>
              </w:rPr>
            </w:pPr>
            <w:r>
              <w:rPr>
                <w:rFonts w:hint="eastAsia"/>
                <w:sz w:val="18"/>
                <w:szCs w:val="18"/>
              </w:rPr>
              <w:t>※４編での活用も考えられる。</w:t>
            </w:r>
          </w:p>
        </w:tc>
        <w:tc>
          <w:tcPr>
            <w:tcW w:w="476" w:type="dxa"/>
            <w:vMerge w:val="restart"/>
            <w:vAlign w:val="center"/>
          </w:tcPr>
          <w:p w14:paraId="7530DF3A" w14:textId="08E17F5D" w:rsidR="00646CD6" w:rsidRPr="00517D8D" w:rsidRDefault="005F319D" w:rsidP="00CA4C3C">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lastRenderedPageBreak/>
              <w:t>1</w:t>
            </w:r>
          </w:p>
        </w:tc>
        <w:tc>
          <w:tcPr>
            <w:tcW w:w="630" w:type="dxa"/>
            <w:vMerge w:val="restart"/>
            <w:vAlign w:val="center"/>
          </w:tcPr>
          <w:p w14:paraId="6EF0A985" w14:textId="161A156E" w:rsidR="00646CD6" w:rsidRPr="0099124F" w:rsidRDefault="00646CD6" w:rsidP="00CA4C3C">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197</w:t>
            </w:r>
            <w:r w:rsidR="00CA4C3C" w:rsidRPr="00CA4C3C">
              <w:rPr>
                <w:rFonts w:ascii="BIZ UDゴシック" w:eastAsia="BIZ UDゴシック" w:hAnsi="BIZ UDゴシック" w:hint="eastAsia"/>
                <w:sz w:val="20"/>
                <w:szCs w:val="20"/>
                <w:eastAsianLayout w:id="-954944512" w:vert="1" w:vertCompress="1"/>
              </w:rPr>
              <w:t>～</w:t>
            </w:r>
            <w:r>
              <w:rPr>
                <w:rFonts w:ascii="BIZ UDゴシック" w:eastAsia="BIZ UDゴシック" w:hAnsi="BIZ UDゴシック" w:hint="eastAsia"/>
                <w:sz w:val="20"/>
                <w:szCs w:val="20"/>
              </w:rPr>
              <w:t>203</w:t>
            </w:r>
          </w:p>
        </w:tc>
        <w:tc>
          <w:tcPr>
            <w:tcW w:w="535" w:type="dxa"/>
            <w:tcBorders>
              <w:bottom w:val="dashed" w:sz="4" w:space="0" w:color="auto"/>
            </w:tcBorders>
            <w:textDirection w:val="tbRlV"/>
            <w:vAlign w:val="center"/>
          </w:tcPr>
          <w:p w14:paraId="21A435B3" w14:textId="77777777" w:rsidR="00646CD6" w:rsidRPr="002B4071" w:rsidRDefault="00646CD6" w:rsidP="00CA4C3C">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知</w:t>
            </w:r>
          </w:p>
        </w:tc>
        <w:tc>
          <w:tcPr>
            <w:tcW w:w="465" w:type="dxa"/>
            <w:tcBorders>
              <w:bottom w:val="dashed" w:sz="4" w:space="0" w:color="auto"/>
            </w:tcBorders>
            <w:textDirection w:val="tbRlV"/>
            <w:vAlign w:val="center"/>
          </w:tcPr>
          <w:p w14:paraId="33ACDA89" w14:textId="1CD40AAD" w:rsidR="00646CD6" w:rsidRPr="008670AD" w:rsidRDefault="00646CD6" w:rsidP="00F02FF3">
            <w:pPr>
              <w:spacing w:line="240" w:lineRule="exact"/>
              <w:ind w:left="113" w:right="113"/>
              <w:rPr>
                <w:rFonts w:ascii="ＭＳ ゴシック" w:eastAsia="ＭＳ ゴシック" w:hAnsi="ＭＳ ゴシック"/>
                <w:sz w:val="20"/>
                <w:szCs w:val="20"/>
              </w:rPr>
            </w:pPr>
          </w:p>
        </w:tc>
        <w:tc>
          <w:tcPr>
            <w:tcW w:w="3669" w:type="dxa"/>
            <w:tcBorders>
              <w:bottom w:val="dashed" w:sz="4" w:space="0" w:color="auto"/>
            </w:tcBorders>
          </w:tcPr>
          <w:p w14:paraId="3FE37E63" w14:textId="17CEBB18" w:rsidR="00646CD6" w:rsidRPr="00160B10" w:rsidRDefault="00646CD6" w:rsidP="00AC0FF4">
            <w:pPr>
              <w:spacing w:line="240" w:lineRule="exact"/>
              <w:rPr>
                <w:rFonts w:ascii="ＭＳ 明朝" w:eastAsia="游明朝" w:hAnsi="ＭＳ 明朝"/>
                <w:sz w:val="16"/>
                <w:szCs w:val="16"/>
              </w:rPr>
            </w:pPr>
            <w:r w:rsidRPr="002A135B">
              <w:rPr>
                <w:rFonts w:ascii="BIZ UDPゴシック" w:eastAsia="BIZ UDPゴシック" w:hAnsi="BIZ UDPゴシック" w:hint="eastAsia"/>
                <w:sz w:val="16"/>
                <w:szCs w:val="16"/>
              </w:rPr>
              <w:t>【知技】</w:t>
            </w:r>
            <w:r w:rsidR="00AC0FF4">
              <w:rPr>
                <w:rFonts w:asciiTheme="minorEastAsia" w:hAnsiTheme="minorEastAsia" w:hint="eastAsia"/>
                <w:sz w:val="16"/>
                <w:szCs w:val="16"/>
              </w:rPr>
              <w:t>探究の過程</w:t>
            </w:r>
            <w:r w:rsidR="00A913D3">
              <w:rPr>
                <w:rFonts w:asciiTheme="minorEastAsia" w:hAnsiTheme="minorEastAsia" w:hint="eastAsia"/>
                <w:sz w:val="16"/>
                <w:szCs w:val="16"/>
              </w:rPr>
              <w:t>と、探究の意義や価値を理解できて</w:t>
            </w:r>
            <w:r w:rsidR="00AC0FF4" w:rsidRPr="00AC0FF4">
              <w:rPr>
                <w:rFonts w:asciiTheme="minorEastAsia" w:hAnsiTheme="minorEastAsia" w:hint="eastAsia"/>
                <w:sz w:val="16"/>
                <w:szCs w:val="16"/>
              </w:rPr>
              <w:t>いる。</w:t>
            </w:r>
          </w:p>
          <w:p w14:paraId="15747CA0" w14:textId="77777777" w:rsidR="00646CD6" w:rsidRPr="00160B10" w:rsidRDefault="00646CD6" w:rsidP="00CA4C3C">
            <w:pPr>
              <w:spacing w:line="240" w:lineRule="exact"/>
              <w:ind w:rightChars="-50" w:right="-105"/>
              <w:jc w:val="right"/>
              <w:rPr>
                <w:rFonts w:ascii="ＭＳ 明朝" w:eastAsia="游明朝" w:hAnsi="ＭＳ 明朝"/>
                <w:sz w:val="16"/>
                <w:szCs w:val="16"/>
              </w:rPr>
            </w:pPr>
            <w:r w:rsidRPr="00160B10">
              <w:rPr>
                <w:rFonts w:ascii="ＭＳ 明朝" w:eastAsia="游明朝" w:hAnsi="ＭＳ 明朝" w:hint="eastAsia"/>
                <w:sz w:val="16"/>
                <w:szCs w:val="16"/>
              </w:rPr>
              <w:t>［行動観察・記録分析］</w:t>
            </w:r>
          </w:p>
          <w:p w14:paraId="46F7C5AB" w14:textId="77777777" w:rsidR="00646CD6" w:rsidRPr="00160B10" w:rsidRDefault="00646CD6" w:rsidP="00AC0FF4">
            <w:pPr>
              <w:spacing w:line="240" w:lineRule="exact"/>
              <w:ind w:rightChars="-50" w:right="-105"/>
              <w:jc w:val="right"/>
              <w:rPr>
                <w:rFonts w:ascii="ＭＳ 明朝" w:eastAsia="游明朝" w:hAnsi="ＭＳ 明朝"/>
                <w:sz w:val="16"/>
                <w:szCs w:val="16"/>
              </w:rPr>
            </w:pPr>
          </w:p>
        </w:tc>
        <w:tc>
          <w:tcPr>
            <w:tcW w:w="4344" w:type="dxa"/>
            <w:tcBorders>
              <w:bottom w:val="dashed" w:sz="4" w:space="0" w:color="auto"/>
            </w:tcBorders>
          </w:tcPr>
          <w:p w14:paraId="2A66FB14" w14:textId="3BDE3741" w:rsidR="00646CD6" w:rsidRPr="00160B10" w:rsidRDefault="00AC0FF4" w:rsidP="00CA4C3C">
            <w:pPr>
              <w:spacing w:line="240" w:lineRule="exact"/>
              <w:rPr>
                <w:rFonts w:ascii="ＭＳ 明朝" w:eastAsia="游明朝" w:hAnsi="ＭＳ 明朝"/>
                <w:sz w:val="16"/>
                <w:szCs w:val="16"/>
              </w:rPr>
            </w:pPr>
            <w:r>
              <w:rPr>
                <w:rFonts w:asciiTheme="minorEastAsia" w:hAnsiTheme="minorEastAsia" w:hint="eastAsia"/>
                <w:sz w:val="16"/>
                <w:szCs w:val="16"/>
              </w:rPr>
              <w:t>探究の過程において、</w:t>
            </w:r>
            <w:r w:rsidRPr="00AC0FF4">
              <w:rPr>
                <w:rFonts w:asciiTheme="minorEastAsia" w:hAnsiTheme="minorEastAsia" w:hint="eastAsia"/>
                <w:sz w:val="16"/>
                <w:szCs w:val="16"/>
              </w:rPr>
              <w:t>課題の</w:t>
            </w:r>
            <w:r>
              <w:rPr>
                <w:rFonts w:asciiTheme="minorEastAsia" w:hAnsiTheme="minorEastAsia" w:hint="eastAsia"/>
                <w:sz w:val="16"/>
                <w:szCs w:val="16"/>
              </w:rPr>
              <w:t>把握と解決に必要な知識及び技能を身に付け、課題に関わる概念を形成し、</w:t>
            </w:r>
            <w:r w:rsidRPr="00AC0FF4">
              <w:rPr>
                <w:rFonts w:asciiTheme="minorEastAsia" w:hAnsiTheme="minorEastAsia" w:hint="eastAsia"/>
                <w:sz w:val="16"/>
                <w:szCs w:val="16"/>
              </w:rPr>
              <w:t>探究の意義や価値を理解</w:t>
            </w:r>
            <w:r>
              <w:rPr>
                <w:rFonts w:asciiTheme="minorEastAsia" w:hAnsiTheme="minorEastAsia" w:hint="eastAsia"/>
                <w:sz w:val="16"/>
                <w:szCs w:val="16"/>
              </w:rPr>
              <w:t>でき</w:t>
            </w:r>
            <w:r w:rsidRPr="00AC0FF4">
              <w:rPr>
                <w:rFonts w:asciiTheme="minorEastAsia" w:hAnsiTheme="minorEastAsia" w:hint="eastAsia"/>
                <w:sz w:val="16"/>
                <w:szCs w:val="16"/>
              </w:rPr>
              <w:t>ている。</w:t>
            </w:r>
          </w:p>
        </w:tc>
        <w:tc>
          <w:tcPr>
            <w:tcW w:w="4813" w:type="dxa"/>
            <w:tcBorders>
              <w:bottom w:val="dashed" w:sz="4" w:space="0" w:color="auto"/>
            </w:tcBorders>
          </w:tcPr>
          <w:p w14:paraId="2EF51CD2" w14:textId="77777777" w:rsidR="00646CD6" w:rsidRDefault="00AC0FF4" w:rsidP="00AC0FF4">
            <w:pPr>
              <w:spacing w:line="240" w:lineRule="exact"/>
              <w:rPr>
                <w:rFonts w:ascii="游明朝" w:eastAsia="游明朝" w:hAnsi="游明朝"/>
                <w:sz w:val="16"/>
                <w:szCs w:val="16"/>
              </w:rPr>
            </w:pPr>
            <w:r>
              <w:rPr>
                <w:rFonts w:asciiTheme="minorEastAsia" w:hAnsiTheme="minorEastAsia" w:hint="eastAsia"/>
                <w:sz w:val="16"/>
                <w:szCs w:val="16"/>
              </w:rPr>
              <w:t>提出されたレポートや発表（ポスター発表、口頭発表）から、観点に基づいて評価し、</w:t>
            </w:r>
            <w:r w:rsidR="006268C2">
              <w:rPr>
                <w:rFonts w:asciiTheme="minorEastAsia" w:hAnsiTheme="minorEastAsia" w:hint="eastAsia"/>
                <w:sz w:val="16"/>
                <w:szCs w:val="16"/>
              </w:rPr>
              <w:t>必要なことを</w:t>
            </w:r>
            <w:r w:rsidR="006268C2">
              <w:rPr>
                <w:rFonts w:ascii="游明朝" w:eastAsia="游明朝" w:hAnsi="游明朝" w:hint="eastAsia"/>
                <w:sz w:val="16"/>
                <w:szCs w:val="16"/>
              </w:rPr>
              <w:t>助言・指導する。</w:t>
            </w:r>
          </w:p>
          <w:p w14:paraId="72B7ABCE" w14:textId="77777777" w:rsidR="006268C2" w:rsidRDefault="006268C2" w:rsidP="00AC0FF4">
            <w:pPr>
              <w:spacing w:line="240" w:lineRule="exact"/>
              <w:rPr>
                <w:rFonts w:asciiTheme="minorEastAsia" w:hAnsiTheme="minorEastAsia"/>
                <w:sz w:val="16"/>
                <w:szCs w:val="16"/>
              </w:rPr>
            </w:pPr>
            <w:r>
              <w:rPr>
                <w:rFonts w:ascii="游明朝" w:eastAsia="游明朝" w:hAnsi="游明朝" w:hint="eastAsia"/>
                <w:sz w:val="16"/>
                <w:szCs w:val="16"/>
              </w:rPr>
              <w:t>※評価の観点については、例えば、</w:t>
            </w:r>
            <w:r>
              <w:rPr>
                <w:rFonts w:asciiTheme="minorEastAsia" w:hAnsiTheme="minorEastAsia" w:hint="eastAsia"/>
                <w:sz w:val="16"/>
                <w:szCs w:val="16"/>
              </w:rPr>
              <w:t>教科書p</w:t>
            </w:r>
            <w:r>
              <w:rPr>
                <w:rFonts w:asciiTheme="minorEastAsia" w:hAnsiTheme="minorEastAsia"/>
                <w:sz w:val="16"/>
                <w:szCs w:val="16"/>
              </w:rPr>
              <w:t>.201</w:t>
            </w:r>
            <w:r>
              <w:rPr>
                <w:rFonts w:asciiTheme="minorEastAsia" w:hAnsiTheme="minorEastAsia" w:hint="eastAsia"/>
                <w:sz w:val="16"/>
                <w:szCs w:val="16"/>
              </w:rPr>
              <w:t>の評価の項目を参照のこと。</w:t>
            </w:r>
          </w:p>
          <w:p w14:paraId="6787FA84" w14:textId="77777777" w:rsidR="006268C2" w:rsidRDefault="006268C2" w:rsidP="00AC0FF4">
            <w:pPr>
              <w:spacing w:line="240" w:lineRule="exact"/>
              <w:rPr>
                <w:rFonts w:asciiTheme="minorEastAsia" w:hAnsiTheme="minorEastAsia"/>
                <w:sz w:val="16"/>
                <w:szCs w:val="16"/>
              </w:rPr>
            </w:pPr>
            <w:r>
              <w:rPr>
                <w:rFonts w:asciiTheme="minorEastAsia" w:hAnsiTheme="minorEastAsia" w:hint="eastAsia"/>
                <w:sz w:val="16"/>
                <w:szCs w:val="16"/>
              </w:rPr>
              <w:t>・テーマの設定に無理がなかったか。</w:t>
            </w:r>
          </w:p>
          <w:p w14:paraId="28527B19" w14:textId="77777777" w:rsidR="006268C2" w:rsidRDefault="006268C2" w:rsidP="00AC0FF4">
            <w:pPr>
              <w:spacing w:line="240" w:lineRule="exact"/>
              <w:rPr>
                <w:rFonts w:asciiTheme="minorEastAsia" w:hAnsiTheme="minorEastAsia"/>
                <w:sz w:val="16"/>
                <w:szCs w:val="16"/>
              </w:rPr>
            </w:pPr>
            <w:r>
              <w:rPr>
                <w:rFonts w:asciiTheme="minorEastAsia" w:hAnsiTheme="minorEastAsia" w:hint="eastAsia"/>
                <w:sz w:val="16"/>
                <w:szCs w:val="16"/>
              </w:rPr>
              <w:t>・仮説の設定と、それを検証する方法が適切であったか。</w:t>
            </w:r>
          </w:p>
          <w:p w14:paraId="47373A34" w14:textId="77777777" w:rsidR="006268C2" w:rsidRDefault="006268C2" w:rsidP="00AC0FF4">
            <w:pPr>
              <w:spacing w:line="240" w:lineRule="exact"/>
              <w:rPr>
                <w:rFonts w:asciiTheme="minorEastAsia" w:hAnsiTheme="minorEastAsia"/>
                <w:sz w:val="16"/>
                <w:szCs w:val="16"/>
              </w:rPr>
            </w:pPr>
            <w:r>
              <w:rPr>
                <w:rFonts w:asciiTheme="minorEastAsia" w:hAnsiTheme="minorEastAsia" w:hint="eastAsia"/>
                <w:sz w:val="16"/>
                <w:szCs w:val="16"/>
              </w:rPr>
              <w:t>・実験結果を正確に記録し、まとめっているか。</w:t>
            </w:r>
          </w:p>
          <w:p w14:paraId="66CDC40F" w14:textId="77777777" w:rsidR="006268C2" w:rsidRDefault="006268C2" w:rsidP="00AC0FF4">
            <w:pPr>
              <w:spacing w:line="240" w:lineRule="exact"/>
              <w:rPr>
                <w:rFonts w:asciiTheme="minorEastAsia" w:hAnsiTheme="minorEastAsia"/>
                <w:sz w:val="16"/>
                <w:szCs w:val="16"/>
              </w:rPr>
            </w:pPr>
            <w:r>
              <w:rPr>
                <w:rFonts w:asciiTheme="minorEastAsia" w:hAnsiTheme="minorEastAsia" w:hint="eastAsia"/>
                <w:sz w:val="16"/>
                <w:szCs w:val="16"/>
              </w:rPr>
              <w:t>・結果にもとづいた考察がなされているか。</w:t>
            </w:r>
          </w:p>
          <w:p w14:paraId="4BBAEC75" w14:textId="27B918D7" w:rsidR="006268C2" w:rsidRPr="00160B10" w:rsidRDefault="006268C2" w:rsidP="00AC0FF4">
            <w:pPr>
              <w:spacing w:line="240" w:lineRule="exact"/>
              <w:rPr>
                <w:rFonts w:ascii="ＭＳ 明朝" w:eastAsia="游明朝" w:hAnsi="ＭＳ 明朝"/>
                <w:sz w:val="16"/>
                <w:szCs w:val="16"/>
              </w:rPr>
            </w:pPr>
            <w:r>
              <w:rPr>
                <w:rFonts w:asciiTheme="minorEastAsia" w:hAnsiTheme="minorEastAsia" w:hint="eastAsia"/>
                <w:sz w:val="16"/>
                <w:szCs w:val="16"/>
              </w:rPr>
              <w:t>・わかりやすい発表であったか。</w:t>
            </w:r>
          </w:p>
        </w:tc>
      </w:tr>
      <w:tr w:rsidR="00646CD6" w:rsidRPr="00620CE4" w14:paraId="6A7C5AE7" w14:textId="77777777" w:rsidTr="00F02FF3">
        <w:trPr>
          <w:cantSplit/>
          <w:trHeight w:val="1579"/>
        </w:trPr>
        <w:tc>
          <w:tcPr>
            <w:tcW w:w="4055" w:type="dxa"/>
            <w:vMerge/>
          </w:tcPr>
          <w:p w14:paraId="0050376C" w14:textId="77777777" w:rsidR="00646CD6" w:rsidRPr="00160B10" w:rsidRDefault="00646CD6" w:rsidP="00CA4C3C">
            <w:pPr>
              <w:spacing w:line="240" w:lineRule="exact"/>
              <w:rPr>
                <w:rFonts w:ascii="ＭＳ 明朝" w:eastAsia="游明朝" w:hAnsi="ＭＳ 明朝"/>
                <w:sz w:val="16"/>
                <w:szCs w:val="16"/>
                <w:bdr w:val="single" w:sz="4" w:space="0" w:color="auto"/>
              </w:rPr>
            </w:pPr>
          </w:p>
        </w:tc>
        <w:tc>
          <w:tcPr>
            <w:tcW w:w="476" w:type="dxa"/>
            <w:vMerge/>
            <w:textDirection w:val="tbRlV"/>
            <w:vAlign w:val="center"/>
          </w:tcPr>
          <w:p w14:paraId="206AE14F" w14:textId="77777777" w:rsidR="00646CD6" w:rsidRPr="008670AD" w:rsidRDefault="00646CD6" w:rsidP="00CA4C3C">
            <w:pPr>
              <w:spacing w:line="240" w:lineRule="exact"/>
              <w:ind w:left="113" w:right="113"/>
              <w:jc w:val="center"/>
              <w:rPr>
                <w:rFonts w:ascii="ＭＳ ゴシック" w:eastAsia="ＭＳ ゴシック" w:hAnsi="ＭＳ ゴシック"/>
                <w:sz w:val="20"/>
                <w:szCs w:val="20"/>
              </w:rPr>
            </w:pPr>
          </w:p>
        </w:tc>
        <w:tc>
          <w:tcPr>
            <w:tcW w:w="630" w:type="dxa"/>
            <w:vMerge/>
            <w:textDirection w:val="tbRlV"/>
            <w:vAlign w:val="center"/>
          </w:tcPr>
          <w:p w14:paraId="3F525A95" w14:textId="77777777" w:rsidR="00646CD6" w:rsidRPr="008670AD" w:rsidRDefault="00646CD6" w:rsidP="00CA4C3C">
            <w:pPr>
              <w:spacing w:line="240" w:lineRule="exact"/>
              <w:ind w:left="113" w:right="113"/>
              <w:jc w:val="center"/>
              <w:rPr>
                <w:rFonts w:ascii="ＭＳ ゴシック" w:eastAsia="ＭＳ ゴシック" w:hAnsi="ＭＳ ゴシック"/>
                <w:sz w:val="20"/>
                <w:szCs w:val="20"/>
              </w:rPr>
            </w:pPr>
          </w:p>
        </w:tc>
        <w:tc>
          <w:tcPr>
            <w:tcW w:w="535" w:type="dxa"/>
            <w:tcBorders>
              <w:top w:val="dashed" w:sz="4" w:space="0" w:color="auto"/>
              <w:bottom w:val="dashed" w:sz="4" w:space="0" w:color="auto"/>
            </w:tcBorders>
            <w:textDirection w:val="tbRlV"/>
            <w:vAlign w:val="center"/>
          </w:tcPr>
          <w:p w14:paraId="5569E7E9" w14:textId="77777777" w:rsidR="00646CD6" w:rsidRPr="002B4071" w:rsidRDefault="00646CD6" w:rsidP="00CA4C3C">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思</w:t>
            </w:r>
          </w:p>
        </w:tc>
        <w:tc>
          <w:tcPr>
            <w:tcW w:w="465" w:type="dxa"/>
            <w:tcBorders>
              <w:top w:val="dashed" w:sz="4" w:space="0" w:color="auto"/>
              <w:bottom w:val="dashed" w:sz="4" w:space="0" w:color="auto"/>
            </w:tcBorders>
            <w:textDirection w:val="tbRlV"/>
            <w:vAlign w:val="center"/>
          </w:tcPr>
          <w:p w14:paraId="5AF2B10E" w14:textId="21B11A83" w:rsidR="00646CD6" w:rsidRPr="008670AD" w:rsidRDefault="005937E6" w:rsidP="00F02FF3">
            <w:pPr>
              <w:spacing w:line="240" w:lineRule="exact"/>
              <w:ind w:left="113" w:right="113"/>
              <w:rPr>
                <w:rFonts w:ascii="ＭＳ ゴシック" w:eastAsia="ＭＳ ゴシック" w:hAnsi="ＭＳ ゴシック"/>
                <w:sz w:val="20"/>
                <w:szCs w:val="20"/>
              </w:rPr>
            </w:pPr>
            <w:r>
              <w:rPr>
                <w:rFonts w:ascii="BIZ UDPゴシック" w:eastAsia="BIZ UDPゴシック" w:hAnsi="BIZ UDPゴシック" w:hint="eastAsia"/>
                <w:kern w:val="0"/>
                <w:sz w:val="20"/>
                <w:szCs w:val="20"/>
              </w:rPr>
              <w:t>◎</w:t>
            </w:r>
          </w:p>
        </w:tc>
        <w:tc>
          <w:tcPr>
            <w:tcW w:w="3669" w:type="dxa"/>
            <w:tcBorders>
              <w:top w:val="dashed" w:sz="4" w:space="0" w:color="auto"/>
              <w:bottom w:val="dashed" w:sz="4" w:space="0" w:color="auto"/>
            </w:tcBorders>
          </w:tcPr>
          <w:p w14:paraId="39034A91" w14:textId="70EC5664" w:rsidR="00AC0FF4" w:rsidRDefault="00646CD6" w:rsidP="00AC0FF4">
            <w:pPr>
              <w:spacing w:line="240" w:lineRule="exact"/>
              <w:ind w:rightChars="-50" w:right="-105"/>
              <w:jc w:val="left"/>
              <w:rPr>
                <w:rFonts w:asciiTheme="minorEastAsia" w:hAnsiTheme="minorEastAsia"/>
                <w:sz w:val="16"/>
                <w:szCs w:val="16"/>
              </w:rPr>
            </w:pPr>
            <w:r w:rsidRPr="002A135B">
              <w:rPr>
                <w:rFonts w:ascii="BIZ UDPゴシック" w:eastAsia="BIZ UDPゴシック" w:hAnsi="BIZ UDPゴシック" w:hint="eastAsia"/>
                <w:sz w:val="16"/>
                <w:szCs w:val="16"/>
              </w:rPr>
              <w:t>【思考】</w:t>
            </w:r>
            <w:r w:rsidR="00AC0FF4" w:rsidRPr="00AC0FF4">
              <w:rPr>
                <w:rFonts w:asciiTheme="minorEastAsia" w:hAnsiTheme="minorEastAsia" w:hint="eastAsia"/>
                <w:sz w:val="16"/>
                <w:szCs w:val="16"/>
              </w:rPr>
              <w:t>日常にある</w:t>
            </w:r>
            <w:r w:rsidR="00AC0FF4">
              <w:rPr>
                <w:rFonts w:asciiTheme="minorEastAsia" w:hAnsiTheme="minorEastAsia" w:hint="eastAsia"/>
                <w:sz w:val="16"/>
                <w:szCs w:val="16"/>
              </w:rPr>
              <w:t>自然現象に対して関心をもち、不思議だと思う気持ちから課題を見いだし</w:t>
            </w:r>
            <w:r w:rsidR="00AC0FF4" w:rsidRPr="00AC0FF4">
              <w:rPr>
                <w:rFonts w:asciiTheme="minorEastAsia" w:hAnsiTheme="minorEastAsia" w:hint="eastAsia"/>
                <w:sz w:val="16"/>
                <w:szCs w:val="16"/>
              </w:rPr>
              <w:t>ている。</w:t>
            </w:r>
          </w:p>
          <w:p w14:paraId="6E7A1D47" w14:textId="77777777" w:rsidR="00646CD6" w:rsidRPr="00160B10" w:rsidRDefault="00646CD6" w:rsidP="00CA4C3C">
            <w:pPr>
              <w:spacing w:line="240" w:lineRule="exact"/>
              <w:ind w:rightChars="-50" w:right="-105"/>
              <w:jc w:val="right"/>
              <w:rPr>
                <w:rFonts w:ascii="ＭＳ 明朝" w:eastAsia="游明朝" w:hAnsi="ＭＳ 明朝"/>
                <w:sz w:val="16"/>
                <w:szCs w:val="16"/>
              </w:rPr>
            </w:pPr>
            <w:r w:rsidRPr="00160B10">
              <w:rPr>
                <w:rFonts w:ascii="ＭＳ 明朝" w:eastAsia="游明朝" w:hAnsi="ＭＳ 明朝" w:hint="eastAsia"/>
                <w:sz w:val="16"/>
                <w:szCs w:val="16"/>
              </w:rPr>
              <w:t>［行動観察・記録分析］</w:t>
            </w:r>
          </w:p>
          <w:p w14:paraId="7B92F7D5" w14:textId="77777777" w:rsidR="00646CD6" w:rsidRPr="00160B10" w:rsidRDefault="00646CD6" w:rsidP="00AC0FF4">
            <w:pPr>
              <w:spacing w:line="240" w:lineRule="exact"/>
              <w:ind w:rightChars="-50" w:right="-105"/>
              <w:jc w:val="right"/>
              <w:rPr>
                <w:rFonts w:ascii="ＭＳ 明朝" w:eastAsia="游明朝" w:hAnsi="ＭＳ 明朝"/>
                <w:sz w:val="16"/>
                <w:szCs w:val="16"/>
              </w:rPr>
            </w:pPr>
          </w:p>
        </w:tc>
        <w:tc>
          <w:tcPr>
            <w:tcW w:w="4344" w:type="dxa"/>
            <w:tcBorders>
              <w:top w:val="dashed" w:sz="4" w:space="0" w:color="auto"/>
              <w:bottom w:val="dashed" w:sz="4" w:space="0" w:color="auto"/>
            </w:tcBorders>
          </w:tcPr>
          <w:p w14:paraId="503AAE99" w14:textId="433011E5" w:rsidR="00646CD6" w:rsidRPr="00160B10" w:rsidRDefault="00AC0FF4" w:rsidP="00AC0FF4">
            <w:pPr>
              <w:spacing w:line="240" w:lineRule="exact"/>
              <w:rPr>
                <w:rFonts w:ascii="ＭＳ 明朝" w:eastAsia="游明朝" w:hAnsi="ＭＳ 明朝"/>
                <w:sz w:val="16"/>
                <w:szCs w:val="16"/>
              </w:rPr>
            </w:pPr>
            <w:r w:rsidRPr="00AC0FF4">
              <w:rPr>
                <w:rFonts w:asciiTheme="minorEastAsia" w:hAnsiTheme="minorEastAsia" w:hint="eastAsia"/>
                <w:sz w:val="16"/>
                <w:szCs w:val="16"/>
              </w:rPr>
              <w:t>日常にある</w:t>
            </w:r>
            <w:r>
              <w:rPr>
                <w:rFonts w:asciiTheme="minorEastAsia" w:hAnsiTheme="minorEastAsia" w:hint="eastAsia"/>
                <w:sz w:val="16"/>
                <w:szCs w:val="16"/>
              </w:rPr>
              <w:t>自然現象に対して関心をもち、不思議だと思う気持ちから課題を見いだし、自分で仮説を設定し、検証計画を立案し、観察、実験を実施、結果の処理をし、考察・推論・発表ができ</w:t>
            </w:r>
            <w:r w:rsidRPr="00AC0FF4">
              <w:rPr>
                <w:rFonts w:asciiTheme="minorEastAsia" w:hAnsiTheme="minorEastAsia" w:hint="eastAsia"/>
                <w:sz w:val="16"/>
                <w:szCs w:val="16"/>
              </w:rPr>
              <w:t>ている。</w:t>
            </w:r>
          </w:p>
        </w:tc>
        <w:tc>
          <w:tcPr>
            <w:tcW w:w="4813" w:type="dxa"/>
            <w:tcBorders>
              <w:top w:val="dashed" w:sz="4" w:space="0" w:color="auto"/>
              <w:bottom w:val="dashed" w:sz="4" w:space="0" w:color="auto"/>
            </w:tcBorders>
          </w:tcPr>
          <w:p w14:paraId="7649061C" w14:textId="123DF879" w:rsidR="00646CD6" w:rsidRPr="00160B10" w:rsidRDefault="006268C2" w:rsidP="00CA4C3C">
            <w:pPr>
              <w:spacing w:line="240" w:lineRule="exact"/>
              <w:rPr>
                <w:rFonts w:ascii="ＭＳ 明朝" w:eastAsia="游明朝" w:hAnsi="ＭＳ 明朝"/>
                <w:sz w:val="16"/>
                <w:szCs w:val="16"/>
              </w:rPr>
            </w:pPr>
            <w:r>
              <w:rPr>
                <w:rFonts w:asciiTheme="minorEastAsia" w:hAnsiTheme="minorEastAsia" w:hint="eastAsia"/>
                <w:sz w:val="16"/>
                <w:szCs w:val="16"/>
              </w:rPr>
              <w:t>提出されたレポートや発表（ポスター発表、口頭発表）から、観点に基づいて評価し、必要なことを</w:t>
            </w:r>
            <w:r>
              <w:rPr>
                <w:rFonts w:ascii="游明朝" w:eastAsia="游明朝" w:hAnsi="游明朝" w:hint="eastAsia"/>
                <w:sz w:val="16"/>
                <w:szCs w:val="16"/>
              </w:rPr>
              <w:t>助言・指導する。</w:t>
            </w:r>
          </w:p>
        </w:tc>
      </w:tr>
      <w:tr w:rsidR="00646CD6" w:rsidRPr="00620CE4" w14:paraId="6E6C4734" w14:textId="77777777" w:rsidTr="00F02FF3">
        <w:trPr>
          <w:cantSplit/>
          <w:trHeight w:val="1036"/>
        </w:trPr>
        <w:tc>
          <w:tcPr>
            <w:tcW w:w="4055" w:type="dxa"/>
            <w:vMerge/>
          </w:tcPr>
          <w:p w14:paraId="3FB83E23" w14:textId="77777777" w:rsidR="00646CD6" w:rsidRPr="00160B10" w:rsidRDefault="00646CD6" w:rsidP="00CA4C3C">
            <w:pPr>
              <w:spacing w:line="240" w:lineRule="exact"/>
              <w:rPr>
                <w:rFonts w:ascii="ＭＳ 明朝" w:eastAsia="游明朝" w:hAnsi="ＭＳ 明朝"/>
                <w:sz w:val="16"/>
                <w:szCs w:val="16"/>
                <w:bdr w:val="single" w:sz="4" w:space="0" w:color="auto"/>
              </w:rPr>
            </w:pPr>
          </w:p>
        </w:tc>
        <w:tc>
          <w:tcPr>
            <w:tcW w:w="476" w:type="dxa"/>
            <w:vMerge/>
            <w:textDirection w:val="tbRlV"/>
            <w:vAlign w:val="center"/>
          </w:tcPr>
          <w:p w14:paraId="1A34A5F9" w14:textId="77777777" w:rsidR="00646CD6" w:rsidRPr="008670AD" w:rsidRDefault="00646CD6" w:rsidP="00CA4C3C">
            <w:pPr>
              <w:spacing w:line="240" w:lineRule="exact"/>
              <w:ind w:left="113" w:right="113"/>
              <w:jc w:val="center"/>
              <w:rPr>
                <w:rFonts w:ascii="ＭＳ ゴシック" w:eastAsia="ＭＳ ゴシック" w:hAnsi="ＭＳ ゴシック"/>
                <w:sz w:val="20"/>
                <w:szCs w:val="20"/>
              </w:rPr>
            </w:pPr>
          </w:p>
        </w:tc>
        <w:tc>
          <w:tcPr>
            <w:tcW w:w="630" w:type="dxa"/>
            <w:vMerge/>
            <w:textDirection w:val="tbRlV"/>
            <w:vAlign w:val="center"/>
          </w:tcPr>
          <w:p w14:paraId="70D01274" w14:textId="77777777" w:rsidR="00646CD6" w:rsidRPr="008670AD" w:rsidRDefault="00646CD6" w:rsidP="00CA4C3C">
            <w:pPr>
              <w:spacing w:line="240" w:lineRule="exact"/>
              <w:ind w:left="113" w:right="113"/>
              <w:jc w:val="center"/>
              <w:rPr>
                <w:rFonts w:ascii="ＭＳ ゴシック" w:eastAsia="ＭＳ ゴシック" w:hAnsi="ＭＳ ゴシック"/>
                <w:sz w:val="20"/>
                <w:szCs w:val="20"/>
              </w:rPr>
            </w:pPr>
          </w:p>
        </w:tc>
        <w:tc>
          <w:tcPr>
            <w:tcW w:w="535" w:type="dxa"/>
            <w:tcBorders>
              <w:top w:val="dashed" w:sz="4" w:space="0" w:color="auto"/>
              <w:bottom w:val="single" w:sz="4" w:space="0" w:color="auto"/>
            </w:tcBorders>
            <w:textDirection w:val="tbRlV"/>
            <w:vAlign w:val="center"/>
          </w:tcPr>
          <w:p w14:paraId="7960D38A" w14:textId="77777777" w:rsidR="00646CD6" w:rsidRPr="002B4071" w:rsidRDefault="00646CD6" w:rsidP="00CA4C3C">
            <w:pPr>
              <w:spacing w:line="240" w:lineRule="exact"/>
              <w:ind w:left="113" w:right="113"/>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態</w:t>
            </w:r>
          </w:p>
        </w:tc>
        <w:tc>
          <w:tcPr>
            <w:tcW w:w="465" w:type="dxa"/>
            <w:tcBorders>
              <w:top w:val="dashed" w:sz="4" w:space="0" w:color="auto"/>
              <w:bottom w:val="single" w:sz="4" w:space="0" w:color="auto"/>
            </w:tcBorders>
            <w:textDirection w:val="tbRlV"/>
            <w:vAlign w:val="center"/>
          </w:tcPr>
          <w:p w14:paraId="12A04873" w14:textId="0DAA4B9E" w:rsidR="00646CD6" w:rsidRPr="008670AD" w:rsidRDefault="00646CD6" w:rsidP="00F02FF3">
            <w:pPr>
              <w:spacing w:line="240" w:lineRule="exact"/>
              <w:ind w:left="113" w:right="113"/>
              <w:rPr>
                <w:rFonts w:ascii="ＭＳ ゴシック" w:eastAsia="ＭＳ ゴシック" w:hAnsi="ＭＳ ゴシック"/>
                <w:sz w:val="20"/>
                <w:szCs w:val="20"/>
              </w:rPr>
            </w:pPr>
          </w:p>
        </w:tc>
        <w:tc>
          <w:tcPr>
            <w:tcW w:w="3669" w:type="dxa"/>
            <w:tcBorders>
              <w:top w:val="dashed" w:sz="4" w:space="0" w:color="auto"/>
              <w:bottom w:val="single" w:sz="4" w:space="0" w:color="auto"/>
            </w:tcBorders>
          </w:tcPr>
          <w:p w14:paraId="5C41F87A" w14:textId="2D0338A5" w:rsidR="006268C2" w:rsidRDefault="00646CD6" w:rsidP="006268C2">
            <w:pPr>
              <w:spacing w:line="240" w:lineRule="exact"/>
              <w:ind w:rightChars="-50" w:right="-105"/>
              <w:jc w:val="left"/>
              <w:rPr>
                <w:rFonts w:asciiTheme="minorEastAsia" w:hAnsiTheme="minorEastAsia"/>
                <w:sz w:val="16"/>
                <w:szCs w:val="16"/>
              </w:rPr>
            </w:pPr>
            <w:r w:rsidRPr="002A135B">
              <w:rPr>
                <w:rFonts w:ascii="BIZ UDPゴシック" w:eastAsia="BIZ UDPゴシック" w:hAnsi="BIZ UDPゴシック" w:hint="eastAsia"/>
                <w:sz w:val="16"/>
                <w:szCs w:val="16"/>
              </w:rPr>
              <w:t>【態度】</w:t>
            </w:r>
            <w:r w:rsidR="006268C2" w:rsidRPr="006268C2">
              <w:rPr>
                <w:rFonts w:asciiTheme="minorEastAsia" w:hAnsiTheme="minorEastAsia" w:hint="eastAsia"/>
                <w:sz w:val="16"/>
                <w:szCs w:val="16"/>
              </w:rPr>
              <w:t>探究</w:t>
            </w:r>
            <w:r w:rsidR="006268C2">
              <w:rPr>
                <w:rFonts w:asciiTheme="minorEastAsia" w:hAnsiTheme="minorEastAsia" w:hint="eastAsia"/>
                <w:sz w:val="16"/>
                <w:szCs w:val="16"/>
              </w:rPr>
              <w:t>活動に主体的・協働的に取り組もうと</w:t>
            </w:r>
            <w:r w:rsidR="00A913D3">
              <w:rPr>
                <w:rFonts w:asciiTheme="minorEastAsia" w:hAnsiTheme="minorEastAsia" w:hint="eastAsia"/>
                <w:sz w:val="16"/>
                <w:szCs w:val="16"/>
              </w:rPr>
              <w:t>するとともに、レポートや発表に粘り強く取り組んで</w:t>
            </w:r>
            <w:r w:rsidR="006268C2" w:rsidRPr="006268C2">
              <w:rPr>
                <w:rFonts w:asciiTheme="minorEastAsia" w:hAnsiTheme="minorEastAsia" w:hint="eastAsia"/>
                <w:sz w:val="16"/>
                <w:szCs w:val="16"/>
              </w:rPr>
              <w:t>いる。</w:t>
            </w:r>
          </w:p>
          <w:p w14:paraId="12D60116" w14:textId="79267BC6" w:rsidR="00646CD6" w:rsidRPr="00160B10" w:rsidRDefault="00646CD6" w:rsidP="00532FEC">
            <w:pPr>
              <w:spacing w:line="240" w:lineRule="exact"/>
              <w:ind w:rightChars="-50" w:right="-105"/>
              <w:jc w:val="right"/>
              <w:rPr>
                <w:rFonts w:ascii="ＭＳ 明朝" w:eastAsia="游明朝" w:hAnsi="ＭＳ 明朝"/>
                <w:sz w:val="16"/>
                <w:szCs w:val="16"/>
              </w:rPr>
            </w:pPr>
            <w:r w:rsidRPr="00160B10">
              <w:rPr>
                <w:rFonts w:ascii="ＭＳ 明朝" w:eastAsia="游明朝" w:hAnsi="ＭＳ 明朝" w:hint="eastAsia"/>
                <w:sz w:val="16"/>
                <w:szCs w:val="16"/>
              </w:rPr>
              <w:t>［行動観察・記録分析］</w:t>
            </w:r>
          </w:p>
        </w:tc>
        <w:tc>
          <w:tcPr>
            <w:tcW w:w="4344" w:type="dxa"/>
            <w:tcBorders>
              <w:top w:val="dashed" w:sz="4" w:space="0" w:color="auto"/>
              <w:bottom w:val="single" w:sz="4" w:space="0" w:color="auto"/>
            </w:tcBorders>
          </w:tcPr>
          <w:p w14:paraId="36F465FC" w14:textId="5A180777" w:rsidR="00646CD6" w:rsidRPr="00160B10" w:rsidRDefault="006268C2" w:rsidP="00CA4C3C">
            <w:pPr>
              <w:spacing w:line="240" w:lineRule="exact"/>
              <w:rPr>
                <w:rFonts w:ascii="ＭＳ 明朝" w:eastAsia="游明朝" w:hAnsi="ＭＳ 明朝"/>
                <w:sz w:val="16"/>
                <w:szCs w:val="16"/>
              </w:rPr>
            </w:pPr>
            <w:r w:rsidRPr="006268C2">
              <w:rPr>
                <w:rFonts w:asciiTheme="minorEastAsia" w:hAnsiTheme="minorEastAsia" w:hint="eastAsia"/>
                <w:sz w:val="16"/>
                <w:szCs w:val="16"/>
              </w:rPr>
              <w:t>探究</w:t>
            </w:r>
            <w:r>
              <w:rPr>
                <w:rFonts w:asciiTheme="minorEastAsia" w:hAnsiTheme="minorEastAsia" w:hint="eastAsia"/>
                <w:sz w:val="16"/>
                <w:szCs w:val="16"/>
              </w:rPr>
              <w:t>活動に主体的・協働的に取り組</w:t>
            </w:r>
            <w:r w:rsidR="00A913D3">
              <w:rPr>
                <w:rFonts w:asciiTheme="minorEastAsia" w:hAnsiTheme="minorEastAsia" w:hint="eastAsia"/>
                <w:sz w:val="16"/>
                <w:szCs w:val="16"/>
              </w:rPr>
              <w:t>んで</w:t>
            </w:r>
            <w:r>
              <w:rPr>
                <w:rFonts w:asciiTheme="minorEastAsia" w:hAnsiTheme="minorEastAsia" w:hint="eastAsia"/>
                <w:sz w:val="16"/>
                <w:szCs w:val="16"/>
              </w:rPr>
              <w:t>いるとともに、</w:t>
            </w:r>
            <w:r w:rsidR="00A913D3">
              <w:rPr>
                <w:rFonts w:asciiTheme="minorEastAsia" w:hAnsiTheme="minorEastAsia" w:hint="eastAsia"/>
                <w:sz w:val="16"/>
                <w:szCs w:val="16"/>
              </w:rPr>
              <w:t>ほかの生徒と協力して</w:t>
            </w:r>
            <w:r>
              <w:rPr>
                <w:rFonts w:asciiTheme="minorEastAsia" w:hAnsiTheme="minorEastAsia" w:hint="eastAsia"/>
                <w:sz w:val="16"/>
                <w:szCs w:val="16"/>
              </w:rPr>
              <w:t>レポートや発表に粘り強く取り組むことができて</w:t>
            </w:r>
            <w:r w:rsidRPr="006268C2">
              <w:rPr>
                <w:rFonts w:asciiTheme="minorEastAsia" w:hAnsiTheme="minorEastAsia" w:hint="eastAsia"/>
                <w:sz w:val="16"/>
                <w:szCs w:val="16"/>
              </w:rPr>
              <w:t>いる。</w:t>
            </w:r>
          </w:p>
        </w:tc>
        <w:tc>
          <w:tcPr>
            <w:tcW w:w="4813" w:type="dxa"/>
            <w:tcBorders>
              <w:top w:val="dashed" w:sz="4" w:space="0" w:color="auto"/>
              <w:bottom w:val="single" w:sz="4" w:space="0" w:color="auto"/>
            </w:tcBorders>
          </w:tcPr>
          <w:p w14:paraId="58F948D7" w14:textId="0E2FBA56" w:rsidR="00646CD6" w:rsidRPr="00160B10" w:rsidRDefault="006268C2" w:rsidP="00CA4C3C">
            <w:pPr>
              <w:spacing w:line="240" w:lineRule="exact"/>
              <w:rPr>
                <w:rFonts w:ascii="ＭＳ 明朝" w:eastAsia="游明朝" w:hAnsi="ＭＳ 明朝"/>
                <w:sz w:val="16"/>
                <w:szCs w:val="16"/>
              </w:rPr>
            </w:pPr>
            <w:r>
              <w:rPr>
                <w:rFonts w:asciiTheme="minorEastAsia" w:hAnsiTheme="minorEastAsia" w:hint="eastAsia"/>
                <w:sz w:val="16"/>
                <w:szCs w:val="16"/>
              </w:rPr>
              <w:t>提出されたレポートや発表（ポスター発表、口頭発表）から、観点に</w:t>
            </w:r>
            <w:r w:rsidR="00A913D3">
              <w:rPr>
                <w:rFonts w:asciiTheme="minorEastAsia" w:hAnsiTheme="minorEastAsia" w:hint="eastAsia"/>
                <w:sz w:val="16"/>
                <w:szCs w:val="16"/>
              </w:rPr>
              <w:t>もと</w:t>
            </w:r>
            <w:r>
              <w:rPr>
                <w:rFonts w:asciiTheme="minorEastAsia" w:hAnsiTheme="minorEastAsia" w:hint="eastAsia"/>
                <w:sz w:val="16"/>
                <w:szCs w:val="16"/>
              </w:rPr>
              <w:t>づいて評価し、必要なことを</w:t>
            </w:r>
            <w:r>
              <w:rPr>
                <w:rFonts w:ascii="游明朝" w:eastAsia="游明朝" w:hAnsi="游明朝" w:hint="eastAsia"/>
                <w:sz w:val="16"/>
                <w:szCs w:val="16"/>
              </w:rPr>
              <w:t>助言・指導する。</w:t>
            </w:r>
          </w:p>
        </w:tc>
      </w:tr>
    </w:tbl>
    <w:p w14:paraId="4660A7C1" w14:textId="236D426B" w:rsidR="00A40673" w:rsidRDefault="00646CD6" w:rsidP="00CA4C3C">
      <w:pPr>
        <w:spacing w:line="240" w:lineRule="exact"/>
        <w:rPr>
          <w:rFonts w:ascii="游明朝" w:eastAsia="游明朝" w:hAnsi="游明朝" w:hint="eastAsia"/>
          <w:sz w:val="16"/>
          <w:szCs w:val="16"/>
        </w:rPr>
      </w:pPr>
      <w:r w:rsidRPr="00A0050E">
        <w:rPr>
          <w:rFonts w:ascii="BIZ UDPゴシック" w:eastAsia="BIZ UDPゴシック" w:hAnsi="BIZ UDPゴシック" w:hint="eastAsia"/>
          <w:sz w:val="16"/>
          <w:szCs w:val="16"/>
        </w:rPr>
        <w:t>重点</w:t>
      </w:r>
      <w:r w:rsidRPr="00A0050E">
        <w:rPr>
          <w:rFonts w:ascii="游明朝" w:eastAsia="游明朝" w:hAnsi="游明朝" w:hint="eastAsia"/>
          <w:sz w:val="16"/>
          <w:szCs w:val="16"/>
        </w:rPr>
        <w:t xml:space="preserve">……重点的に生徒の学習状況を確認する観点　　</w:t>
      </w:r>
      <w:r w:rsidRPr="00A0050E">
        <w:rPr>
          <w:rFonts w:ascii="BIZ UDPゴシック" w:eastAsia="BIZ UDPゴシック" w:hAnsi="BIZ UDPゴシック" w:hint="eastAsia"/>
          <w:sz w:val="16"/>
          <w:szCs w:val="16"/>
        </w:rPr>
        <w:t>記録</w:t>
      </w:r>
      <w:r w:rsidRPr="00A0050E">
        <w:rPr>
          <w:rFonts w:ascii="游明朝" w:eastAsia="游明朝" w:hAnsi="游明朝" w:hint="eastAsia"/>
          <w:sz w:val="16"/>
          <w:szCs w:val="16"/>
        </w:rPr>
        <w:t>……</w:t>
      </w:r>
      <w:r w:rsidRPr="00A0050E">
        <w:rPr>
          <w:rFonts w:ascii="游明朝" w:eastAsia="游明朝" w:hAnsi="游明朝" w:hint="eastAsia"/>
          <w:kern w:val="0"/>
          <w:sz w:val="16"/>
          <w:szCs w:val="16"/>
        </w:rPr>
        <w:t>全員の生徒の学習状況を</w:t>
      </w:r>
      <w:r w:rsidRPr="00A0050E">
        <w:rPr>
          <w:rFonts w:ascii="游明朝" w:eastAsia="游明朝" w:hAnsi="游明朝" w:hint="eastAsia"/>
          <w:sz w:val="16"/>
          <w:szCs w:val="16"/>
        </w:rPr>
        <w:t>記録に残す観点</w:t>
      </w:r>
    </w:p>
    <w:p w14:paraId="65B47F1B" w14:textId="77777777" w:rsidR="00F5663E" w:rsidRDefault="00F5663E" w:rsidP="00F5663E">
      <w:pPr>
        <w:spacing w:line="240" w:lineRule="exact"/>
        <w:rPr>
          <w:rFonts w:asciiTheme="minorEastAsia" w:hAnsiTheme="minorEastAsia"/>
          <w:sz w:val="16"/>
          <w:szCs w:val="16"/>
        </w:rPr>
      </w:pPr>
      <w:r>
        <w:rPr>
          <w:rFonts w:asciiTheme="minorEastAsia" w:hAnsiTheme="minorEastAsia" w:hint="eastAsia"/>
          <w:sz w:val="16"/>
          <w:szCs w:val="16"/>
        </w:rPr>
        <w:t>★評価の仕方：ペーパーテスト、レポート、発言による自己評価、相互評価による。</w:t>
      </w:r>
    </w:p>
    <w:p w14:paraId="64D81AA5" w14:textId="1A0A21B7" w:rsidR="00A40673" w:rsidRPr="00F5663E" w:rsidRDefault="00F5663E" w:rsidP="00F5663E">
      <w:pPr>
        <w:spacing w:line="240" w:lineRule="exact"/>
        <w:rPr>
          <w:rFonts w:asciiTheme="minorEastAsia" w:hAnsiTheme="minorEastAsia"/>
          <w:sz w:val="16"/>
          <w:szCs w:val="16"/>
        </w:rPr>
      </w:pPr>
      <w:r>
        <w:rPr>
          <w:rFonts w:asciiTheme="minorEastAsia" w:hAnsiTheme="minorEastAsia" w:hint="eastAsia"/>
          <w:sz w:val="16"/>
          <w:szCs w:val="16"/>
        </w:rPr>
        <w:t>※「</w:t>
      </w:r>
      <w:r w:rsidRPr="0066085A">
        <w:rPr>
          <w:rFonts w:asciiTheme="minorEastAsia" w:hAnsiTheme="minorEastAsia" w:hint="eastAsia"/>
          <w:sz w:val="16"/>
          <w:szCs w:val="16"/>
        </w:rPr>
        <w:t>評価の観点と方法</w:t>
      </w:r>
      <w:r>
        <w:rPr>
          <w:rFonts w:asciiTheme="minorEastAsia" w:hAnsiTheme="minorEastAsia" w:hint="eastAsia"/>
          <w:sz w:val="16"/>
          <w:szCs w:val="16"/>
        </w:rPr>
        <w:t>」とそれに対応する「</w:t>
      </w:r>
      <w:r w:rsidRPr="0066085A">
        <w:rPr>
          <w:rFonts w:asciiTheme="minorEastAsia" w:hAnsiTheme="minorEastAsia" w:hint="eastAsia"/>
          <w:sz w:val="16"/>
          <w:szCs w:val="16"/>
        </w:rPr>
        <w:t>十分満足できる生徒の評価例</w:t>
      </w:r>
      <w:r>
        <w:rPr>
          <w:rFonts w:asciiTheme="minorEastAsia" w:hAnsiTheme="minorEastAsia" w:hint="eastAsia"/>
          <w:sz w:val="16"/>
          <w:szCs w:val="16"/>
        </w:rPr>
        <w:t>」及び「</w:t>
      </w:r>
      <w:r w:rsidRPr="0066085A">
        <w:rPr>
          <w:rFonts w:asciiTheme="minorEastAsia" w:hAnsiTheme="minorEastAsia" w:hint="eastAsia"/>
          <w:sz w:val="16"/>
          <w:szCs w:val="16"/>
        </w:rPr>
        <w:t>努力を要する生徒への指導の手だての例</w:t>
      </w:r>
      <w:r>
        <w:rPr>
          <w:rFonts w:asciiTheme="minorEastAsia" w:hAnsiTheme="minorEastAsia" w:hint="eastAsia"/>
          <w:sz w:val="16"/>
          <w:szCs w:val="16"/>
        </w:rPr>
        <w:t>」を知識・技能、</w:t>
      </w:r>
      <w:r w:rsidRPr="0066085A">
        <w:rPr>
          <w:rFonts w:asciiTheme="minorEastAsia" w:hAnsiTheme="minorEastAsia" w:hint="eastAsia"/>
          <w:sz w:val="16"/>
          <w:szCs w:val="16"/>
        </w:rPr>
        <w:t>思考・判断・表現</w:t>
      </w:r>
      <w:r>
        <w:rPr>
          <w:rFonts w:asciiTheme="minorEastAsia" w:hAnsiTheme="minorEastAsia" w:hint="eastAsia"/>
          <w:sz w:val="16"/>
          <w:szCs w:val="16"/>
        </w:rPr>
        <w:t>、</w:t>
      </w:r>
      <w:r w:rsidRPr="0066085A">
        <w:rPr>
          <w:rFonts w:asciiTheme="minorEastAsia" w:hAnsiTheme="minorEastAsia" w:hint="eastAsia"/>
          <w:sz w:val="16"/>
          <w:szCs w:val="16"/>
        </w:rPr>
        <w:t>主体的に学習に取り組む態度</w:t>
      </w:r>
      <w:r>
        <w:rPr>
          <w:rFonts w:asciiTheme="minorEastAsia" w:hAnsiTheme="minorEastAsia" w:hint="eastAsia"/>
          <w:sz w:val="16"/>
          <w:szCs w:val="16"/>
        </w:rPr>
        <w:t>ごとに記載をしているが、</w:t>
      </w:r>
      <w:r w:rsidRPr="0066085A">
        <w:rPr>
          <w:rFonts w:asciiTheme="minorEastAsia" w:hAnsiTheme="minorEastAsia" w:hint="eastAsia"/>
          <w:sz w:val="16"/>
          <w:szCs w:val="16"/>
        </w:rPr>
        <w:t>授</w:t>
      </w:r>
      <w:r>
        <w:rPr>
          <w:rFonts w:asciiTheme="minorEastAsia" w:hAnsiTheme="minorEastAsia" w:hint="eastAsia"/>
          <w:sz w:val="16"/>
          <w:szCs w:val="16"/>
        </w:rPr>
        <w:t>業者が独自に、授業時数や授業での取り扱い、生徒の実態等にあわせて他の評価規準を含めてカスタマイズして評価するなどすることが望ましい。</w:t>
      </w:r>
    </w:p>
    <w:sectPr w:rsidR="00A40673" w:rsidRPr="00F5663E" w:rsidSect="00B21BB9">
      <w:pgSz w:w="20636" w:h="14570" w:orient="landscape" w:code="12"/>
      <w:pgMar w:top="567" w:right="851" w:bottom="510"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8B9AB" w14:textId="77777777" w:rsidR="003534BB" w:rsidRDefault="003534BB" w:rsidP="00C61746">
      <w:r>
        <w:separator/>
      </w:r>
    </w:p>
  </w:endnote>
  <w:endnote w:type="continuationSeparator" w:id="0">
    <w:p w14:paraId="3B5534B5" w14:textId="77777777" w:rsidR="003534BB" w:rsidRDefault="003534BB" w:rsidP="00C61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EA69F" w14:textId="77777777" w:rsidR="003534BB" w:rsidRDefault="003534BB" w:rsidP="00C61746">
      <w:r>
        <w:separator/>
      </w:r>
    </w:p>
  </w:footnote>
  <w:footnote w:type="continuationSeparator" w:id="0">
    <w:p w14:paraId="50FC9208" w14:textId="77777777" w:rsidR="003534BB" w:rsidRDefault="003534BB" w:rsidP="00C617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5CD"/>
    <w:rsid w:val="00020E4B"/>
    <w:rsid w:val="0002131A"/>
    <w:rsid w:val="00027FA2"/>
    <w:rsid w:val="00035516"/>
    <w:rsid w:val="0004408B"/>
    <w:rsid w:val="0004462C"/>
    <w:rsid w:val="000537D6"/>
    <w:rsid w:val="000559B6"/>
    <w:rsid w:val="00074337"/>
    <w:rsid w:val="00084DB7"/>
    <w:rsid w:val="00090ACB"/>
    <w:rsid w:val="00096E43"/>
    <w:rsid w:val="000A375F"/>
    <w:rsid w:val="000A635A"/>
    <w:rsid w:val="000C6EF1"/>
    <w:rsid w:val="000E5C34"/>
    <w:rsid w:val="000F0E3B"/>
    <w:rsid w:val="000F649C"/>
    <w:rsid w:val="000F6760"/>
    <w:rsid w:val="00100A2B"/>
    <w:rsid w:val="001031E0"/>
    <w:rsid w:val="00104778"/>
    <w:rsid w:val="00110408"/>
    <w:rsid w:val="00112363"/>
    <w:rsid w:val="00114703"/>
    <w:rsid w:val="001232F3"/>
    <w:rsid w:val="0013385C"/>
    <w:rsid w:val="00140BFB"/>
    <w:rsid w:val="00141F0B"/>
    <w:rsid w:val="0014537E"/>
    <w:rsid w:val="001477A7"/>
    <w:rsid w:val="00152173"/>
    <w:rsid w:val="00154C85"/>
    <w:rsid w:val="00157AAD"/>
    <w:rsid w:val="00160B10"/>
    <w:rsid w:val="0016712B"/>
    <w:rsid w:val="0017007F"/>
    <w:rsid w:val="0017269C"/>
    <w:rsid w:val="001A496A"/>
    <w:rsid w:val="001B6EE0"/>
    <w:rsid w:val="001C04D0"/>
    <w:rsid w:val="001D2420"/>
    <w:rsid w:val="001D5719"/>
    <w:rsid w:val="001F106B"/>
    <w:rsid w:val="002116CA"/>
    <w:rsid w:val="0021386A"/>
    <w:rsid w:val="00270D00"/>
    <w:rsid w:val="0029031F"/>
    <w:rsid w:val="0029161F"/>
    <w:rsid w:val="002A135B"/>
    <w:rsid w:val="002A483F"/>
    <w:rsid w:val="002A77BF"/>
    <w:rsid w:val="002B0DF8"/>
    <w:rsid w:val="002B4071"/>
    <w:rsid w:val="002B4D89"/>
    <w:rsid w:val="002C2EAD"/>
    <w:rsid w:val="002E4F3A"/>
    <w:rsid w:val="002F4730"/>
    <w:rsid w:val="0031458F"/>
    <w:rsid w:val="00317595"/>
    <w:rsid w:val="00322694"/>
    <w:rsid w:val="003378D4"/>
    <w:rsid w:val="00343737"/>
    <w:rsid w:val="00344E62"/>
    <w:rsid w:val="003534BB"/>
    <w:rsid w:val="00362461"/>
    <w:rsid w:val="00367596"/>
    <w:rsid w:val="00374829"/>
    <w:rsid w:val="00383011"/>
    <w:rsid w:val="003A3237"/>
    <w:rsid w:val="003B0DA0"/>
    <w:rsid w:val="00407AF5"/>
    <w:rsid w:val="00484CA6"/>
    <w:rsid w:val="004A5D1A"/>
    <w:rsid w:val="004D2E94"/>
    <w:rsid w:val="004D3F88"/>
    <w:rsid w:val="004E6C71"/>
    <w:rsid w:val="004F26CE"/>
    <w:rsid w:val="00510881"/>
    <w:rsid w:val="00517D8D"/>
    <w:rsid w:val="00523A95"/>
    <w:rsid w:val="00527C78"/>
    <w:rsid w:val="00532FEC"/>
    <w:rsid w:val="005402A5"/>
    <w:rsid w:val="00555930"/>
    <w:rsid w:val="00563CAC"/>
    <w:rsid w:val="00582D27"/>
    <w:rsid w:val="005937E6"/>
    <w:rsid w:val="005A7A02"/>
    <w:rsid w:val="005C5073"/>
    <w:rsid w:val="005D2A72"/>
    <w:rsid w:val="005E7066"/>
    <w:rsid w:val="005F2692"/>
    <w:rsid w:val="005F319D"/>
    <w:rsid w:val="00613100"/>
    <w:rsid w:val="00620CE4"/>
    <w:rsid w:val="006268C2"/>
    <w:rsid w:val="00643305"/>
    <w:rsid w:val="00646CD6"/>
    <w:rsid w:val="0065246C"/>
    <w:rsid w:val="006C1F44"/>
    <w:rsid w:val="006C327E"/>
    <w:rsid w:val="006E6BCB"/>
    <w:rsid w:val="00705282"/>
    <w:rsid w:val="00716358"/>
    <w:rsid w:val="0072632A"/>
    <w:rsid w:val="007408EB"/>
    <w:rsid w:val="007574BC"/>
    <w:rsid w:val="007601E2"/>
    <w:rsid w:val="00786A00"/>
    <w:rsid w:val="007976EB"/>
    <w:rsid w:val="007B551F"/>
    <w:rsid w:val="007D150C"/>
    <w:rsid w:val="007D636B"/>
    <w:rsid w:val="007E6A98"/>
    <w:rsid w:val="007F1EA9"/>
    <w:rsid w:val="007F4621"/>
    <w:rsid w:val="00800D56"/>
    <w:rsid w:val="00814ACF"/>
    <w:rsid w:val="008177F4"/>
    <w:rsid w:val="00843735"/>
    <w:rsid w:val="00852605"/>
    <w:rsid w:val="00856E84"/>
    <w:rsid w:val="008670AD"/>
    <w:rsid w:val="00886051"/>
    <w:rsid w:val="008A3717"/>
    <w:rsid w:val="008C627A"/>
    <w:rsid w:val="008D0BFF"/>
    <w:rsid w:val="008D326C"/>
    <w:rsid w:val="008E0DBE"/>
    <w:rsid w:val="008E5F16"/>
    <w:rsid w:val="008F22E4"/>
    <w:rsid w:val="008F3FEC"/>
    <w:rsid w:val="0090268A"/>
    <w:rsid w:val="00910C37"/>
    <w:rsid w:val="00912BE2"/>
    <w:rsid w:val="00913E28"/>
    <w:rsid w:val="00915842"/>
    <w:rsid w:val="009233CE"/>
    <w:rsid w:val="009322E5"/>
    <w:rsid w:val="00933EEE"/>
    <w:rsid w:val="00940758"/>
    <w:rsid w:val="00943B78"/>
    <w:rsid w:val="00971297"/>
    <w:rsid w:val="009750B4"/>
    <w:rsid w:val="009760A6"/>
    <w:rsid w:val="009826B8"/>
    <w:rsid w:val="0099124F"/>
    <w:rsid w:val="009A32A7"/>
    <w:rsid w:val="009A3794"/>
    <w:rsid w:val="009C7F93"/>
    <w:rsid w:val="009D71B8"/>
    <w:rsid w:val="009E303A"/>
    <w:rsid w:val="009F0088"/>
    <w:rsid w:val="009F0CD0"/>
    <w:rsid w:val="009F3A9E"/>
    <w:rsid w:val="00A0050E"/>
    <w:rsid w:val="00A17CB3"/>
    <w:rsid w:val="00A264DA"/>
    <w:rsid w:val="00A36D8E"/>
    <w:rsid w:val="00A40673"/>
    <w:rsid w:val="00A569C0"/>
    <w:rsid w:val="00A82AF8"/>
    <w:rsid w:val="00A90F6B"/>
    <w:rsid w:val="00A913D3"/>
    <w:rsid w:val="00AC0FF4"/>
    <w:rsid w:val="00AC3C8D"/>
    <w:rsid w:val="00AE1FEB"/>
    <w:rsid w:val="00AE5A99"/>
    <w:rsid w:val="00AF18E3"/>
    <w:rsid w:val="00B00F2C"/>
    <w:rsid w:val="00B04C83"/>
    <w:rsid w:val="00B1215D"/>
    <w:rsid w:val="00B21BB9"/>
    <w:rsid w:val="00B27BB9"/>
    <w:rsid w:val="00B27C81"/>
    <w:rsid w:val="00B35577"/>
    <w:rsid w:val="00B35F6F"/>
    <w:rsid w:val="00B527B4"/>
    <w:rsid w:val="00B53C55"/>
    <w:rsid w:val="00B61E1F"/>
    <w:rsid w:val="00B93465"/>
    <w:rsid w:val="00BB0A5A"/>
    <w:rsid w:val="00BB1FD9"/>
    <w:rsid w:val="00BB33B7"/>
    <w:rsid w:val="00BB387E"/>
    <w:rsid w:val="00BB488D"/>
    <w:rsid w:val="00BC1EFB"/>
    <w:rsid w:val="00BD16F3"/>
    <w:rsid w:val="00BF6C95"/>
    <w:rsid w:val="00C06C14"/>
    <w:rsid w:val="00C07E9B"/>
    <w:rsid w:val="00C12056"/>
    <w:rsid w:val="00C13BFF"/>
    <w:rsid w:val="00C172C3"/>
    <w:rsid w:val="00C2517E"/>
    <w:rsid w:val="00C61746"/>
    <w:rsid w:val="00C63597"/>
    <w:rsid w:val="00C770BA"/>
    <w:rsid w:val="00C90B50"/>
    <w:rsid w:val="00C94AD3"/>
    <w:rsid w:val="00CA1F38"/>
    <w:rsid w:val="00CA4C3C"/>
    <w:rsid w:val="00CB1E60"/>
    <w:rsid w:val="00CB52D3"/>
    <w:rsid w:val="00CC4785"/>
    <w:rsid w:val="00CC5885"/>
    <w:rsid w:val="00CC6B5A"/>
    <w:rsid w:val="00CD0D18"/>
    <w:rsid w:val="00CD241C"/>
    <w:rsid w:val="00CF062D"/>
    <w:rsid w:val="00D03C99"/>
    <w:rsid w:val="00D717D8"/>
    <w:rsid w:val="00D7354F"/>
    <w:rsid w:val="00D81449"/>
    <w:rsid w:val="00D848B0"/>
    <w:rsid w:val="00D876E1"/>
    <w:rsid w:val="00D97C82"/>
    <w:rsid w:val="00DA0087"/>
    <w:rsid w:val="00DC7B73"/>
    <w:rsid w:val="00DD5D90"/>
    <w:rsid w:val="00DD7826"/>
    <w:rsid w:val="00DE097A"/>
    <w:rsid w:val="00DE75CD"/>
    <w:rsid w:val="00DF3D66"/>
    <w:rsid w:val="00E01389"/>
    <w:rsid w:val="00E32199"/>
    <w:rsid w:val="00E43649"/>
    <w:rsid w:val="00E7030B"/>
    <w:rsid w:val="00E732AB"/>
    <w:rsid w:val="00E758D2"/>
    <w:rsid w:val="00E87FB5"/>
    <w:rsid w:val="00E94743"/>
    <w:rsid w:val="00E95FBE"/>
    <w:rsid w:val="00EB1A52"/>
    <w:rsid w:val="00EB567A"/>
    <w:rsid w:val="00EB6698"/>
    <w:rsid w:val="00EC1BDF"/>
    <w:rsid w:val="00EC4FC5"/>
    <w:rsid w:val="00EE69CF"/>
    <w:rsid w:val="00EF3457"/>
    <w:rsid w:val="00EF7177"/>
    <w:rsid w:val="00F01FCD"/>
    <w:rsid w:val="00F02FF3"/>
    <w:rsid w:val="00F35023"/>
    <w:rsid w:val="00F35ECC"/>
    <w:rsid w:val="00F53F96"/>
    <w:rsid w:val="00F5663E"/>
    <w:rsid w:val="00F656A6"/>
    <w:rsid w:val="00F65838"/>
    <w:rsid w:val="00F67881"/>
    <w:rsid w:val="00F840F0"/>
    <w:rsid w:val="00F90207"/>
    <w:rsid w:val="00F912E8"/>
    <w:rsid w:val="00F92BCA"/>
    <w:rsid w:val="00FB18BF"/>
    <w:rsid w:val="00FB1EE5"/>
    <w:rsid w:val="00FC67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3A72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0FF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7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61746"/>
    <w:pPr>
      <w:tabs>
        <w:tab w:val="center" w:pos="4252"/>
        <w:tab w:val="right" w:pos="8504"/>
      </w:tabs>
      <w:snapToGrid w:val="0"/>
    </w:pPr>
  </w:style>
  <w:style w:type="character" w:customStyle="1" w:styleId="a5">
    <w:name w:val="ヘッダー (文字)"/>
    <w:basedOn w:val="a0"/>
    <w:link w:val="a4"/>
    <w:uiPriority w:val="99"/>
    <w:rsid w:val="00C61746"/>
  </w:style>
  <w:style w:type="paragraph" w:styleId="a6">
    <w:name w:val="footer"/>
    <w:basedOn w:val="a"/>
    <w:link w:val="a7"/>
    <w:uiPriority w:val="99"/>
    <w:unhideWhenUsed/>
    <w:rsid w:val="00C61746"/>
    <w:pPr>
      <w:tabs>
        <w:tab w:val="center" w:pos="4252"/>
        <w:tab w:val="right" w:pos="8504"/>
      </w:tabs>
      <w:snapToGrid w:val="0"/>
    </w:pPr>
  </w:style>
  <w:style w:type="character" w:customStyle="1" w:styleId="a7">
    <w:name w:val="フッター (文字)"/>
    <w:basedOn w:val="a0"/>
    <w:link w:val="a6"/>
    <w:uiPriority w:val="99"/>
    <w:rsid w:val="00C61746"/>
  </w:style>
  <w:style w:type="paragraph" w:styleId="a8">
    <w:name w:val="Balloon Text"/>
    <w:basedOn w:val="a"/>
    <w:link w:val="a9"/>
    <w:uiPriority w:val="99"/>
    <w:semiHidden/>
    <w:unhideWhenUsed/>
    <w:rsid w:val="000F0E3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F0E3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3078">
      <w:bodyDiv w:val="1"/>
      <w:marLeft w:val="0"/>
      <w:marRight w:val="0"/>
      <w:marTop w:val="0"/>
      <w:marBottom w:val="0"/>
      <w:divBdr>
        <w:top w:val="none" w:sz="0" w:space="0" w:color="auto"/>
        <w:left w:val="none" w:sz="0" w:space="0" w:color="auto"/>
        <w:bottom w:val="none" w:sz="0" w:space="0" w:color="auto"/>
        <w:right w:val="none" w:sz="0" w:space="0" w:color="auto"/>
      </w:divBdr>
    </w:div>
    <w:div w:id="337462209">
      <w:bodyDiv w:val="1"/>
      <w:marLeft w:val="0"/>
      <w:marRight w:val="0"/>
      <w:marTop w:val="0"/>
      <w:marBottom w:val="0"/>
      <w:divBdr>
        <w:top w:val="none" w:sz="0" w:space="0" w:color="auto"/>
        <w:left w:val="none" w:sz="0" w:space="0" w:color="auto"/>
        <w:bottom w:val="none" w:sz="0" w:space="0" w:color="auto"/>
        <w:right w:val="none" w:sz="0" w:space="0" w:color="auto"/>
      </w:divBdr>
    </w:div>
    <w:div w:id="726875366">
      <w:bodyDiv w:val="1"/>
      <w:marLeft w:val="0"/>
      <w:marRight w:val="0"/>
      <w:marTop w:val="0"/>
      <w:marBottom w:val="0"/>
      <w:divBdr>
        <w:top w:val="none" w:sz="0" w:space="0" w:color="auto"/>
        <w:left w:val="none" w:sz="0" w:space="0" w:color="auto"/>
        <w:bottom w:val="none" w:sz="0" w:space="0" w:color="auto"/>
        <w:right w:val="none" w:sz="0" w:space="0" w:color="auto"/>
      </w:divBdr>
    </w:div>
    <w:div w:id="754322397">
      <w:bodyDiv w:val="1"/>
      <w:marLeft w:val="0"/>
      <w:marRight w:val="0"/>
      <w:marTop w:val="0"/>
      <w:marBottom w:val="0"/>
      <w:divBdr>
        <w:top w:val="none" w:sz="0" w:space="0" w:color="auto"/>
        <w:left w:val="none" w:sz="0" w:space="0" w:color="auto"/>
        <w:bottom w:val="none" w:sz="0" w:space="0" w:color="auto"/>
        <w:right w:val="none" w:sz="0" w:space="0" w:color="auto"/>
      </w:divBdr>
    </w:div>
    <w:div w:id="1071808119">
      <w:bodyDiv w:val="1"/>
      <w:marLeft w:val="0"/>
      <w:marRight w:val="0"/>
      <w:marTop w:val="0"/>
      <w:marBottom w:val="0"/>
      <w:divBdr>
        <w:top w:val="none" w:sz="0" w:space="0" w:color="auto"/>
        <w:left w:val="none" w:sz="0" w:space="0" w:color="auto"/>
        <w:bottom w:val="none" w:sz="0" w:space="0" w:color="auto"/>
        <w:right w:val="none" w:sz="0" w:space="0" w:color="auto"/>
      </w:divBdr>
    </w:div>
    <w:div w:id="1089470992">
      <w:bodyDiv w:val="1"/>
      <w:marLeft w:val="0"/>
      <w:marRight w:val="0"/>
      <w:marTop w:val="0"/>
      <w:marBottom w:val="0"/>
      <w:divBdr>
        <w:top w:val="none" w:sz="0" w:space="0" w:color="auto"/>
        <w:left w:val="none" w:sz="0" w:space="0" w:color="auto"/>
        <w:bottom w:val="none" w:sz="0" w:space="0" w:color="auto"/>
        <w:right w:val="none" w:sz="0" w:space="0" w:color="auto"/>
      </w:divBdr>
    </w:div>
    <w:div w:id="2124224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ot="0" spcFirstLastPara="0" vertOverflow="overflow" horzOverflow="overflow" vert="horz" wrap="none" lIns="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401</Words>
  <Characters>2292</Characters>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2024-12-07T09:58:00Z</dcterms:created>
  <dcterms:modified xsi:type="dcterms:W3CDTF">2025-03-10T02:58:00Z</dcterms:modified>
</cp:coreProperties>
</file>