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tbl>
      <w:tblPr>
        <w:tblStyle w:val="10"/>
        <w:tblW w:w="0" w:type="auto"/>
        <w:tblInd w:w="347" w:type="dxa"/>
        <w:tblLook w:val="04A0" w:firstRow="1" w:lastRow="0" w:firstColumn="1" w:lastColumn="0" w:noHBand="0" w:noVBand="1"/>
      </w:tblPr>
      <w:tblGrid>
        <w:gridCol w:w="3982"/>
        <w:gridCol w:w="4944"/>
      </w:tblGrid>
      <w:tr w:rsidR="007012A3" w:rsidRPr="008E4D30" w:rsidTr="003C31E4">
        <w:trPr>
          <w:trHeight w:val="829"/>
        </w:trPr>
        <w:tc>
          <w:tcPr>
            <w:tcW w:w="3982" w:type="dxa"/>
            <w:vAlign w:val="center"/>
          </w:tcPr>
          <w:p w:rsidR="007012A3" w:rsidRPr="008E4D30" w:rsidRDefault="007012A3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6</w:t>
            </w:r>
            <w:r w:rsidRPr="008E4D30">
              <w:rPr>
                <w:rFonts w:ascii="ＭＳ Ｐゴシック" w:eastAsia="ＭＳ Ｐゴシック" w:hAnsi="ＭＳ Ｐゴシック"/>
                <w:sz w:val="32"/>
                <w:szCs w:val="32"/>
              </w:rPr>
              <w:t>年度（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2024</w:t>
            </w:r>
            <w:r w:rsidRPr="008E4D30">
              <w:rPr>
                <w:rFonts w:ascii="ＭＳ Ｐゴシック" w:eastAsia="ＭＳ Ｐゴシック" w:hAnsi="ＭＳ Ｐゴシック"/>
                <w:sz w:val="32"/>
                <w:szCs w:val="32"/>
              </w:rPr>
              <w:t>年度）用</w:t>
            </w:r>
          </w:p>
        </w:tc>
        <w:tc>
          <w:tcPr>
            <w:tcW w:w="4944" w:type="dxa"/>
            <w:shd w:val="clear" w:color="auto" w:fill="000000" w:themeFill="text1"/>
            <w:vAlign w:val="center"/>
          </w:tcPr>
          <w:p w:rsidR="007012A3" w:rsidRPr="008E4D30" w:rsidRDefault="007012A3" w:rsidP="00D076DC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小学校国語科書写用</w:t>
            </w:r>
          </w:p>
        </w:tc>
      </w:tr>
    </w:tbl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tbl>
      <w:tblPr>
        <w:tblStyle w:val="10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012A3" w:rsidRPr="008E4D30" w:rsidTr="00D076DC">
        <w:trPr>
          <w:trHeight w:val="3848"/>
        </w:trPr>
        <w:tc>
          <w:tcPr>
            <w:tcW w:w="9673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7012A3" w:rsidRPr="008E4D30" w:rsidRDefault="007012A3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8E4D3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</w:t>
            </w:r>
            <w:r w:rsidR="008C769F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 xml:space="preserve">新編 </w:t>
            </w:r>
            <w:r w:rsidRPr="008E4D3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新しい書写」</w:t>
            </w:r>
          </w:p>
          <w:p w:rsidR="007012A3" w:rsidRPr="008E4D30" w:rsidRDefault="007012A3" w:rsidP="00D076D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 w:rsidRPr="008E4D30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  <w:p w:rsidR="007012A3" w:rsidRPr="008E4D30" w:rsidRDefault="007012A3" w:rsidP="00D076D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</w:t>
            </w:r>
            <w:r w:rsidR="00961BD3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４</w:t>
            </w:r>
            <w:r w:rsidRPr="008E4D30"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jc w:val="center"/>
        <w:rPr>
          <w:rFonts w:asciiTheme="majorEastAsia" w:eastAsiaTheme="majorEastAsia" w:hAnsiTheme="majorEastAsia" w:cstheme="minorBidi"/>
          <w:kern w:val="2"/>
          <w:sz w:val="24"/>
          <w:szCs w:val="24"/>
        </w:rPr>
      </w:pPr>
      <w:r w:rsidRPr="00F143CB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令和</w:t>
      </w:r>
      <w:r w:rsidR="00F143CB" w:rsidRPr="00F143CB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6</w:t>
      </w:r>
      <w:r w:rsidRPr="00F143CB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年（202</w:t>
      </w:r>
      <w:r w:rsidR="00F143CB" w:rsidRPr="00F143CB">
        <w:rPr>
          <w:rFonts w:asciiTheme="majorEastAsia" w:eastAsiaTheme="majorEastAsia" w:hAnsiTheme="majorEastAsia" w:cstheme="minorBidi"/>
          <w:kern w:val="2"/>
          <w:sz w:val="24"/>
          <w:szCs w:val="24"/>
        </w:rPr>
        <w:t>4</w:t>
      </w:r>
      <w:r w:rsidRPr="00F143CB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年）</w:t>
      </w:r>
      <w:r w:rsidR="00F143CB" w:rsidRPr="00F143CB">
        <w:rPr>
          <w:rFonts w:asciiTheme="majorEastAsia" w:eastAsiaTheme="majorEastAsia" w:hAnsiTheme="majorEastAsia" w:cstheme="minorBidi"/>
          <w:kern w:val="2"/>
          <w:sz w:val="24"/>
          <w:szCs w:val="24"/>
        </w:rPr>
        <w:t>1</w:t>
      </w:r>
      <w:r w:rsidRPr="00F143CB">
        <w:rPr>
          <w:rFonts w:asciiTheme="majorEastAsia" w:eastAsiaTheme="majorEastAsia" w:hAnsiTheme="majorEastAsia" w:cstheme="minorBidi" w:hint="eastAsia"/>
          <w:kern w:val="2"/>
          <w:sz w:val="24"/>
          <w:szCs w:val="24"/>
        </w:rPr>
        <w:t>月版</w:t>
      </w:r>
    </w:p>
    <w:p w:rsidR="007012A3" w:rsidRPr="008E4D30" w:rsidRDefault="00F143CB" w:rsidP="007012A3">
      <w:pPr>
        <w:ind w:left="180" w:hangingChars="100" w:hanging="180"/>
        <w:jc w:val="center"/>
        <w:rPr>
          <w:rFonts w:cstheme="minorBidi"/>
          <w:kern w:val="2"/>
          <w:sz w:val="18"/>
          <w:szCs w:val="18"/>
        </w:rPr>
      </w:pPr>
      <w:r>
        <w:rPr>
          <w:rFonts w:cstheme="minorBidi" w:hint="eastAsia"/>
          <w:kern w:val="2"/>
          <w:sz w:val="18"/>
          <w:szCs w:val="18"/>
        </w:rPr>
        <w:t>※単元ごとの配当時数、主な学習活動、評価規準などは、</w:t>
      </w:r>
      <w:r w:rsidR="007012A3" w:rsidRPr="008E4D30">
        <w:rPr>
          <w:rFonts w:cstheme="minorBidi" w:hint="eastAsia"/>
          <w:kern w:val="2"/>
          <w:sz w:val="18"/>
          <w:szCs w:val="18"/>
        </w:rPr>
        <w:t>今後変更になる可能性があります。ご了承ください。</w:t>
      </w: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</w:p>
    <w:p w:rsidR="007012A3" w:rsidRPr="008E4D30" w:rsidRDefault="007012A3" w:rsidP="007012A3">
      <w:pPr>
        <w:rPr>
          <w:rFonts w:cstheme="minorBidi"/>
          <w:kern w:val="2"/>
          <w:szCs w:val="22"/>
        </w:rPr>
      </w:pPr>
      <w:bookmarkStart w:id="0" w:name="_GoBack"/>
      <w:bookmarkEnd w:id="0"/>
    </w:p>
    <w:p w:rsidR="007012A3" w:rsidRPr="008E4D30" w:rsidRDefault="007012A3" w:rsidP="007012A3">
      <w:pPr>
        <w:jc w:val="center"/>
        <w:rPr>
          <w:rFonts w:asciiTheme="majorEastAsia" w:eastAsiaTheme="majorEastAsia" w:hAnsiTheme="majorEastAsia" w:cstheme="minorBidi"/>
          <w:bCs/>
          <w:kern w:val="2"/>
          <w:sz w:val="48"/>
          <w:szCs w:val="48"/>
        </w:rPr>
        <w:sectPr w:rsidR="007012A3" w:rsidRPr="008E4D30" w:rsidSect="00657EDE">
          <w:footerReference w:type="default" r:id="rId7"/>
          <w:footerReference w:type="first" r:id="rId8"/>
          <w:pgSz w:w="11906" w:h="16838" w:code="9"/>
          <w:pgMar w:top="1134" w:right="1418" w:bottom="1134" w:left="1134" w:header="851" w:footer="454" w:gutter="0"/>
          <w:pgNumType w:start="1"/>
          <w:cols w:space="425"/>
          <w:titlePg/>
          <w:docGrid w:type="lines" w:linePitch="280"/>
        </w:sectPr>
      </w:pPr>
      <w:r w:rsidRPr="008E4D30">
        <w:rPr>
          <w:rFonts w:asciiTheme="majorEastAsia" w:eastAsiaTheme="majorEastAsia" w:hAnsiTheme="majorEastAsia" w:cstheme="minorBidi" w:hint="eastAsia"/>
          <w:bCs/>
          <w:kern w:val="2"/>
          <w:sz w:val="48"/>
          <w:szCs w:val="48"/>
        </w:rPr>
        <w:t>東京書籍</w:t>
      </w:r>
    </w:p>
    <w:p w:rsidR="00000D24" w:rsidRDefault="00544E0D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lastRenderedPageBreak/>
        <w:t>「新編　新しい書写 四」（第４学年）年間指導計画</w:t>
      </w:r>
    </w:p>
    <w:tbl>
      <w:tblPr>
        <w:tblStyle w:val="ad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2041"/>
        <w:gridCol w:w="1928"/>
        <w:gridCol w:w="510"/>
        <w:gridCol w:w="2721"/>
        <w:gridCol w:w="2891"/>
      </w:tblGrid>
      <w:tr w:rsidR="00000D24" w:rsidTr="00CB2053">
        <w:trPr>
          <w:tblHeader/>
        </w:trPr>
        <w:tc>
          <w:tcPr>
            <w:tcW w:w="340" w:type="dxa"/>
            <w:shd w:val="clear" w:color="auto" w:fill="BFBFBF"/>
            <w:vAlign w:val="center"/>
          </w:tcPr>
          <w:p w:rsidR="00000D24" w:rsidRDefault="00544E0D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</w:t>
            </w:r>
          </w:p>
        </w:tc>
        <w:tc>
          <w:tcPr>
            <w:tcW w:w="2041" w:type="dxa"/>
            <w:shd w:val="clear" w:color="auto" w:fill="BFBFBF"/>
            <w:vAlign w:val="center"/>
          </w:tcPr>
          <w:p w:rsidR="00000D24" w:rsidRDefault="00544E0D" w:rsidP="00D623EE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単元名</w:t>
            </w:r>
          </w:p>
          <w:p w:rsidR="00D623EE" w:rsidRDefault="00D623EE" w:rsidP="00D623EE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学習指導要領との対応</w:t>
            </w:r>
          </w:p>
          <w:p w:rsidR="00D623EE" w:rsidRDefault="00D623EE" w:rsidP="00D623EE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他教科との関連</w:t>
            </w:r>
          </w:p>
        </w:tc>
        <w:tc>
          <w:tcPr>
            <w:tcW w:w="1928" w:type="dxa"/>
            <w:shd w:val="clear" w:color="auto" w:fill="BFBFBF"/>
            <w:vAlign w:val="center"/>
          </w:tcPr>
          <w:p w:rsidR="00000D24" w:rsidRDefault="00544E0D">
            <w:pPr>
              <w:spacing w:line="360" w:lineRule="auto"/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単元の目標</w:t>
            </w:r>
          </w:p>
        </w:tc>
        <w:tc>
          <w:tcPr>
            <w:tcW w:w="510" w:type="dxa"/>
            <w:shd w:val="clear" w:color="auto" w:fill="BFBFBF"/>
            <w:vAlign w:val="center"/>
          </w:tcPr>
          <w:p w:rsidR="00000D24" w:rsidRDefault="00544E0D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時数</w:t>
            </w:r>
          </w:p>
        </w:tc>
        <w:tc>
          <w:tcPr>
            <w:tcW w:w="2721" w:type="dxa"/>
            <w:shd w:val="clear" w:color="auto" w:fill="BFBFBF"/>
            <w:vAlign w:val="center"/>
          </w:tcPr>
          <w:p w:rsidR="00000D24" w:rsidRDefault="00544E0D" w:rsidP="00D623EE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学習活動</w:t>
            </w:r>
          </w:p>
          <w:p w:rsidR="00D623EE" w:rsidRDefault="00D623EE" w:rsidP="00D623EE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【書写のかぎ】</w:t>
            </w:r>
          </w:p>
        </w:tc>
        <w:tc>
          <w:tcPr>
            <w:tcW w:w="2891" w:type="dxa"/>
            <w:shd w:val="clear" w:color="auto" w:fill="BFBFBF"/>
            <w:vAlign w:val="center"/>
          </w:tcPr>
          <w:p w:rsidR="00000D24" w:rsidRDefault="00544E0D">
            <w:pPr>
              <w:spacing w:line="360" w:lineRule="auto"/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観点別評価規準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●おかしな案内</w:t>
            </w:r>
          </w:p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●書写の学び方</w:t>
            </w:r>
          </w:p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◯学習のじゅんびをしよう</w:t>
            </w:r>
          </w:p>
          <w:p w:rsidR="00000D24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・用具のじゅんび／用具のかたづけ方</w:t>
            </w:r>
          </w:p>
          <w:p w:rsidR="00000D24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・書きやすいしせいと、筆記具の持ち方</w:t>
            </w:r>
          </w:p>
          <w:p w:rsidR="00000D24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・毛筆で書いてみよう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表紙裏～p.9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D623EE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◎</w:t>
            </w:r>
            <w:r w:rsidR="00D623EE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(ウ)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 w:rsidRPr="00D623EE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【用具】毛筆</w:t>
            </w:r>
            <w:r w:rsidR="00F453BE" w:rsidRPr="00D623E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・鉛筆</w:t>
            </w: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○１年間の学習を見通し、書写の学習の進め方を理解することができる。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○毛筆・硬筆の姿勢や持ち方、用具の置き方・扱い方・かたづけ方を理解することができる。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○点画の種類を確認し、書き方に気をつけて書くことができる。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①１年間の学習の流れを見通す。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②書写の学習の進め方を理解する。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③毛筆の用具の置き方・扱い方・かたづけ方を確認する。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④毛筆・硬筆の姿勢・持ち方を確認する。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【姿勢・持ち方】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⑤既習の点画の書き方について確認する。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【点画の書き方】「横画」「縦画」「点」「折れ」「左払い」「右払い」「反り」「曲がり」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⑥自己評価・相互評価をする。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○毛筆・硬筆の姿勢や持ち方、用具の置き方・扱い方・かたづけ方を理解している。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○点画の種類と書き方を理解して書いている。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○硬筆での姿勢や持ち方と比べながら、毛筆での姿勢や持ち方を見直している。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○１年間の学習を見通し、書写の学習の進め方を知って、積極的に学習に取り組もうとしている。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◯画の長さと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間かく</w:t>
            </w:r>
          </w:p>
          <w:p w:rsidR="00000D24" w:rsidRDefault="00544E0D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〈羊〉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p.10～11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(ア)(ウ)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○画の長さの整え方を理解し、正しく整えて書くことができる。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○画の間隔の整え方を理解し、正しく整えて書くことができる。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①画の長さや間隔の整え方を見つける。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87304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画の長さ、</w:t>
            </w:r>
            <w:r w:rsidR="0087304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画の間隔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②画の長さや間隔の整え方を確認する。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③毛筆を使って、②の整え方を確認する。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④毛筆の学習を生かして、画の長さや間隔の整え方を硬筆に広げる。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○画の長さの整え方を理解している。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○画の長さを正しく整えて書いている。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○画の間隔の整え方を理解している。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○画の間隔を正しく整えて書いている。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○画の長さと間隔の整え方を、ほかの文字にどのように生かすか考えている。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○学習したことを生かして書いた文字を見直し、画の長さと間隔の整え方に気をつけて、進んで書こうとしている。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5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6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◯筆順と字形</w:t>
            </w:r>
          </w:p>
          <w:p w:rsidR="00000D24" w:rsidRDefault="00544E0D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〈左右〉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p.12～13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(ア)(ウ)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000D24" w:rsidRDefault="00000D24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○筆順と画の長さの関係を理解し、正しく整えて書くことができる。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①筆順と画の長さの関係を見つける。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【書くときの動き】筆順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87304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画の長さ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②筆順と画の長さの関係を確認する。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③毛筆を使って、②の関係を確認する。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④毛筆の学習を生かして、筆順と画の長さの関係を硬筆に広げる。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○筆順と画の長さの関係を理解している。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○筆順と画の長さの関係に注意して、正しく整えて書いている。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○筆順と画の長さの関係を、ほかの文字にどのように生かすか考えている。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○学習したことを生かして書いた文字を見直し、筆順と画の長さの関係に気をつけて、進んで書こうとしている。</w:t>
            </w:r>
          </w:p>
          <w:p w:rsidR="00000D24" w:rsidRDefault="00000D24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000D24" w:rsidTr="0087304F">
        <w:trPr>
          <w:cantSplit/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6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7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◯画の方向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（左はらい）</w:t>
            </w:r>
          </w:p>
          <w:p w:rsidR="00000D24" w:rsidRDefault="00544E0D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〈友〉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p.14～15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(ア)(ウ)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○「左払い」が二つあるときの方向の整え方を理解し、正しく整えて書くことができる。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①「左払い」が二つあるときの方向の整え方を見つける。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</w:t>
            </w:r>
            <w:r w:rsidR="0087304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点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画の方向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②「左払い」が二つあるときの方向の整え方を確認する。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③毛筆を使って、②の整え方を確認する。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④毛筆の学習を生かして、「左払い」が二つあるときの方向の整え方を硬筆に広げる。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○「左払い」が二つあるときの方向の整え方を理解している。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○「左払い」が二つあるときの方向を正しく整えて書いている。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○「左払い」が二つあるときの方向の整え方を、ほかの文字にどのように生かすか考えている。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○学習したことを生かして書いた文字を見直し、「左払い」が二つあるときの方向の整え方に気をつけて、進んで書こうとしている。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9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◯組み立て方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（左右の部分）</w:t>
            </w:r>
          </w:p>
          <w:p w:rsidR="00000D24" w:rsidRDefault="00544E0D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〈土地〉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p.16～17</w:t>
            </w:r>
          </w:p>
          <w:p w:rsidR="00D623EE" w:rsidRDefault="00D623EE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(ア)(ウ)</w:t>
            </w:r>
          </w:p>
          <w:p w:rsidR="00000D24" w:rsidRPr="00F453BE" w:rsidRDefault="00544E0D" w:rsidP="00F453B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【用具】毛筆・鉛筆</w:t>
            </w: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○左右の部分の組み立て方を理解し、正しく整えて書くことができる。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①左右の部分の組み立て方を見つける。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【字形】組み立て方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②左右の部分の組み立て方を確認する。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③毛筆を使って、②の組み立て方を確認する。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④毛筆の学習を生かして、左右の部分の組み立て方を硬筆に広げる。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○左右の部分の組み立て方を理解している。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○左右の部分の組み立て方を正しく整えて書いている。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○左右の部分の組み立て方を、ほかの文字にどのように生かすか考えている。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○学習したことを生かして書いた文字を見直し、左右の部分の組み立て方に気をつけて、進んで書こうとしている。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▼生活に広げよう</w:t>
            </w:r>
          </w:p>
          <w:p w:rsidR="00000D24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・ノートを書こう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p.18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(ア)(イ)</w:t>
            </w: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000D24" w:rsidRPr="00D623EE" w:rsidRDefault="00544E0D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D623EE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○箇条書きの書き方と既習の文字の整え方を理解し、ノートを書く場面で生かすことができる。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①箇条書きの書き方を確認する。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③既習事項を生かして、ノートを丁寧に書く。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○読みやすい箇条書きの書き方を理解している。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○既習事項を生かして、進んでノートを書こうとしている。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000D24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</w:tcPr>
          <w:p w:rsidR="00000D24" w:rsidRPr="00C94A15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</w:t>
            </w:r>
            <w:r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字といっしょに</w:t>
            </w:r>
          </w:p>
          <w:p w:rsidR="00000D24" w:rsidRPr="00C94A15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・手書き文字と活字</w:t>
            </w:r>
          </w:p>
          <w:p w:rsidR="00000D24" w:rsidRDefault="00544E0D">
            <w:pPr>
              <w:ind w:left="180" w:hanging="180"/>
              <w:jc w:val="right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p.19</w:t>
            </w: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○手書き文字と活字の特徴を知ることができる。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―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①手書き文字と活字の特徴を知り、書写学習に興味をもつ。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87304F">
              <w:rPr>
                <w:sz w:val="18"/>
                <w:szCs w:val="18"/>
              </w:rPr>
              <w:t>手書き文字と活字に興味を</w:t>
            </w:r>
            <w:r w:rsidR="0087304F">
              <w:rPr>
                <w:rFonts w:hint="eastAsia"/>
                <w:sz w:val="18"/>
                <w:szCs w:val="18"/>
              </w:rPr>
              <w:t>持って</w:t>
            </w:r>
            <w:r>
              <w:rPr>
                <w:sz w:val="18"/>
                <w:szCs w:val="18"/>
              </w:rPr>
              <w:t>、特徴を知ろうとしている。</w:t>
            </w:r>
          </w:p>
        </w:tc>
      </w:tr>
      <w:tr w:rsidR="00000D24" w:rsidTr="00117096">
        <w:trPr>
          <w:cantSplit/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◯組み立て方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（上下の部分）</w:t>
            </w:r>
          </w:p>
          <w:p w:rsidR="00000D24" w:rsidRDefault="00544E0D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〈竹笛〉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p.20～21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(ア)(ウ)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○上下の部分の組み立て方を理解し、正しく整えて書くことができる。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①上下の部分の組み立て方を見つける。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【字形】組み立て方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②上下の部分の組み立て方を確認する。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③毛筆を使って、②の組み立て方を確認する。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④毛筆の学習を生かして、上下の部分の組み立て方を硬筆に広げる。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○上下の部分の組み立て方を理解している。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○上下の部分の組み立て方を正しく整えて書いている。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○上下の部分の組み立て方を、ほかの文字にどのように生かすか考えている。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○学習したことを生かして書いた文字を見直し、上下の部分の組み立て方に気をつけて、進んで書こうとしている。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◯いろいろな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組み立て方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p.22～23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="00F453BE" w:rsidRPr="00D623EE">
              <w:rPr>
                <w:rFonts w:cs="ＭＳ Ｐゴシック"/>
                <w:sz w:val="18"/>
                <w:szCs w:val="18"/>
              </w:rPr>
              <w:t xml:space="preserve"> </w:t>
            </w:r>
            <w:r w:rsidRPr="00D623EE">
              <w:rPr>
                <w:rFonts w:cs="ＭＳ Ｐゴシック"/>
                <w:sz w:val="18"/>
                <w:szCs w:val="18"/>
              </w:rPr>
              <w:t>(ア)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○いろいろな組み立て方を理解し、正しく整えて書くことができる。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①左右・上下の組み立て方（部分の</w:t>
            </w:r>
            <w:r w:rsidR="00943FAF">
              <w:rPr>
                <w:rFonts w:hint="eastAsia"/>
                <w:sz w:val="18"/>
                <w:szCs w:val="18"/>
              </w:rPr>
              <w:t>幅や高さ</w:t>
            </w:r>
            <w:r>
              <w:rPr>
                <w:sz w:val="18"/>
                <w:szCs w:val="18"/>
              </w:rPr>
              <w:t>）を見つける。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【字形】組み立て方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②左右・上下の部分の組み立て方を確認する。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③左右・上下の部分の組み立て方をほかの文字に広げる。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④「たれ」「にょう」「かまえ」の組み立て方を見つける。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【字形】組み立て方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⑤「たれ」「にょう」「かまえ」の組み立て方を確認する。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⑥「たれ」「にょう」「かまえ」の組み立て方をほかの文字に広げる。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⑦自己評価・相互評価をする。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○左右の部分、上下の部分、「たれ」「にょう」「かまえ」の組み立て方を理解している。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○左右の部分、上下の部分、「たれ」「にょう」「かまえ」の組み立て方を正しく整えて書いている。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○左右の部分、上下の部分、「たれ」「にょう」「かまえ」の組み立て方を、ほかの文字にどのように生かすか考えている。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○学習したことを生かして書いた文字を見直し、組み立て方に気をつけて、進んで書こうとしている。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▼生活に広げよう</w:t>
            </w:r>
          </w:p>
          <w:p w:rsidR="00000D24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・調べたことを伝える新聞を作ろう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p.24～25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エ(ア)(イ)</w:t>
            </w: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【用具】フェルトペン・鉛筆ほか</w:t>
            </w:r>
          </w:p>
          <w:p w:rsidR="00000D24" w:rsidRPr="00D623EE" w:rsidRDefault="00544E0D">
            <w:pPr>
              <w:ind w:left="180" w:hanging="180"/>
              <w:rPr>
                <w:color w:val="FF0000"/>
                <w:spacing w:val="-6"/>
                <w:sz w:val="18"/>
                <w:szCs w:val="18"/>
              </w:rPr>
            </w:pPr>
            <w:r w:rsidRPr="00D623EE">
              <w:rPr>
                <w:rFonts w:cs="ＭＳ Ｐゴシック"/>
                <w:spacing w:val="-6"/>
                <w:sz w:val="18"/>
                <w:szCs w:val="18"/>
              </w:rPr>
              <w:t>★他教科との関連：社会、算数</w:t>
            </w: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○読みやすい新聞の書き方と既習の文字の整え方を理解し、新聞を書く場面で生かすことができる。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①新聞の書き方を確認する。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②既習事項を確認する。 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③既習事項を生かして、新聞を丁寧に書く。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○読みやすい新聞の書き方を理解している。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○既習事項を生かして、進んで新聞を書こうとしている。</w:t>
            </w:r>
          </w:p>
        </w:tc>
      </w:tr>
      <w:tr w:rsidR="00000D24" w:rsidTr="00117096">
        <w:trPr>
          <w:cantSplit/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11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・</w:t>
            </w:r>
          </w:p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12</w:t>
            </w:r>
          </w:p>
        </w:tc>
        <w:tc>
          <w:tcPr>
            <w:tcW w:w="2041" w:type="dxa"/>
          </w:tcPr>
          <w:p w:rsidR="00000D24" w:rsidRPr="00C94A15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</w:t>
            </w:r>
            <w:r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文字といっしょに</w:t>
            </w:r>
          </w:p>
          <w:p w:rsidR="00000D24" w:rsidRPr="00C94A15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・年賀状を書こう（小筆）</w:t>
            </w:r>
          </w:p>
          <w:p w:rsidR="00000D24" w:rsidRPr="00C94A15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p.26</w:t>
            </w:r>
          </w:p>
          <w:p w:rsidR="00000D24" w:rsidRPr="00C94A15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・書きぞめをしよう</w:t>
            </w:r>
          </w:p>
          <w:p w:rsidR="00000D24" w:rsidRPr="00C94A15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〈平和〉〈春を待つ〉</w:t>
            </w:r>
          </w:p>
          <w:p w:rsidR="00000D24" w:rsidRPr="00C94A15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p.27～29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p.49～52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(ア)(イ)(ウ)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【用具】毛筆（小筆）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○小筆の</w:t>
            </w:r>
            <w:r w:rsidR="00522187">
              <w:rPr>
                <w:rFonts w:hint="eastAsia"/>
                <w:sz w:val="18"/>
                <w:szCs w:val="18"/>
              </w:rPr>
              <w:t>持ち方や使い方、書くときの姿勢</w:t>
            </w:r>
            <w:r>
              <w:rPr>
                <w:sz w:val="18"/>
                <w:szCs w:val="18"/>
              </w:rPr>
              <w:t>を理解し、既習事項に気をつけて、小筆で年賀状を丁寧に書くことができる。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○既習の文字の整え方を理解し、既習事項を生かして、書き初めを丁寧に書くことができる。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</w:t>
            </w:r>
            <w:r w:rsidR="00522187">
              <w:rPr>
                <w:sz w:val="18"/>
                <w:szCs w:val="18"/>
              </w:rPr>
              <w:t>小筆の</w:t>
            </w:r>
            <w:r w:rsidR="00522187">
              <w:rPr>
                <w:rFonts w:hint="eastAsia"/>
                <w:sz w:val="18"/>
                <w:szCs w:val="18"/>
              </w:rPr>
              <w:t>持ち方や使い方、書くときの姿勢</w:t>
            </w:r>
            <w:r>
              <w:rPr>
                <w:sz w:val="18"/>
                <w:szCs w:val="18"/>
              </w:rPr>
              <w:t>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②既習事項に気をつけて、小筆で新年の挨拶を丁寧に書く。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③自己評価・相互評価をする。</w:t>
            </w:r>
          </w:p>
          <w:p w:rsidR="00000D24" w:rsidRDefault="00000D24">
            <w:pPr>
              <w:ind w:left="180" w:hanging="180"/>
              <w:rPr>
                <w:sz w:val="18"/>
                <w:szCs w:val="18"/>
              </w:rPr>
            </w:pP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④既習事項を確認する。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⑤既習事項に気をつけて、書き初めをする。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⑥自己評価・相互評価をする。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522187">
              <w:rPr>
                <w:sz w:val="18"/>
                <w:szCs w:val="18"/>
              </w:rPr>
              <w:t>小筆の</w:t>
            </w:r>
            <w:r w:rsidR="00522187">
              <w:rPr>
                <w:rFonts w:hint="eastAsia"/>
                <w:sz w:val="18"/>
                <w:szCs w:val="18"/>
              </w:rPr>
              <w:t>持ち方</w:t>
            </w:r>
            <w:r w:rsidR="00522187">
              <w:rPr>
                <w:sz w:val="18"/>
                <w:szCs w:val="18"/>
              </w:rPr>
              <w:t>や</w:t>
            </w:r>
            <w:r w:rsidR="00522187">
              <w:rPr>
                <w:rFonts w:hint="eastAsia"/>
                <w:sz w:val="18"/>
                <w:szCs w:val="18"/>
              </w:rPr>
              <w:t>使い</w:t>
            </w:r>
            <w:r w:rsidR="00522187">
              <w:rPr>
                <w:sz w:val="18"/>
                <w:szCs w:val="18"/>
              </w:rPr>
              <w:t>方、</w:t>
            </w:r>
            <w:r w:rsidR="00522187">
              <w:rPr>
                <w:rFonts w:hint="eastAsia"/>
                <w:sz w:val="18"/>
                <w:szCs w:val="18"/>
              </w:rPr>
              <w:t>姿勢について</w:t>
            </w:r>
            <w:r>
              <w:rPr>
                <w:sz w:val="18"/>
                <w:szCs w:val="18"/>
              </w:rPr>
              <w:t>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○既習事項を理解して、丁寧に書いている。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○既習事項を生かして、進んで年賀状や書き初めを書こうとしている。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1</w:t>
            </w:r>
          </w:p>
        </w:tc>
        <w:tc>
          <w:tcPr>
            <w:tcW w:w="2041" w:type="dxa"/>
          </w:tcPr>
          <w:p w:rsidR="00000D24" w:rsidRDefault="00D24D4B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◯</w:t>
            </w:r>
            <w:r w:rsidR="00F453B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「折れ」</w:t>
            </w:r>
            <w:r w:rsidR="00F453BE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（</w:t>
            </w:r>
            <w:r w:rsidR="00F453B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ひらがな</w:t>
            </w:r>
            <w:r w:rsidR="00544E0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）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〈わざ〉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p.30～31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(ア)(ウ)</w:t>
            </w:r>
          </w:p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000D24" w:rsidRDefault="00000D24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○平仮名の「折れ・折り返し」の書き方を理解し、正しく書くことができる。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</w:t>
            </w:r>
            <w:r w:rsidR="00117096">
              <w:rPr>
                <w:sz w:val="18"/>
                <w:szCs w:val="18"/>
              </w:rPr>
              <w:t>平仮名の「折れ・折り返し」の書き方の</w:t>
            </w:r>
            <w:r w:rsidR="00117096">
              <w:rPr>
                <w:rFonts w:hint="eastAsia"/>
                <w:sz w:val="18"/>
                <w:szCs w:val="18"/>
              </w:rPr>
              <w:t>原理・原則</w:t>
            </w:r>
            <w:r>
              <w:rPr>
                <w:sz w:val="18"/>
                <w:szCs w:val="18"/>
              </w:rPr>
              <w:t>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【点画の書き方】「折れ」</w:t>
            </w:r>
            <w:r w:rsidR="0011709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（平仮名）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②平仮名の「折れ・折り返し」の書き方を確認する。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③毛筆を使って、②の書き方を確認する。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④毛筆の学習を生かして、平仮名の「折れ・折り返し」の書き方を硬筆に広げる。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○平仮名の「折れ・折り返し」の書き方を理解している。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○平仮名の「折れ・折り返し」を正しく書いている。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○平仮名の「折れ・折り返し」の書き方を、ほかの文字にどのように生かすか考えている。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○学習したことを生かして書いた文字を見直し、平仮名の「折れ・折り返し」の書き方に気をつけて、進んで書こうとしている。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000D24" w:rsidRPr="00C94A15" w:rsidRDefault="00D24D4B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◯</w:t>
            </w:r>
            <w:r w:rsidR="00544E0D"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行の中心と行間</w:t>
            </w:r>
          </w:p>
          <w:p w:rsidR="00000D24" w:rsidRPr="00C94A15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p.32～33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エ(ア)(イ)</w:t>
            </w:r>
          </w:p>
          <w:p w:rsidR="00000D24" w:rsidRPr="00C94A15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000D24" w:rsidRPr="00C94A15" w:rsidRDefault="00000D24">
            <w:pPr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000D24" w:rsidRPr="00C94A15" w:rsidRDefault="00544E0D">
            <w:pPr>
              <w:ind w:left="180" w:hanging="180"/>
              <w:rPr>
                <w:sz w:val="18"/>
                <w:szCs w:val="18"/>
              </w:rPr>
            </w:pPr>
            <w:r w:rsidRPr="00C94A15">
              <w:rPr>
                <w:sz w:val="18"/>
                <w:szCs w:val="18"/>
              </w:rPr>
              <w:t>○行の中心の整え方を理解し、正しく整えて書くことができる。</w:t>
            </w:r>
          </w:p>
          <w:p w:rsidR="00000D24" w:rsidRPr="00C94A15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94A15">
              <w:rPr>
                <w:sz w:val="18"/>
                <w:szCs w:val="18"/>
              </w:rPr>
              <w:t>○適切な行間を理解し、正しく整えて書くことができる。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①行の中心の整え方を見つける。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【配列】行の中心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②行の中心の整え方を確認する。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③行間の整え方を見つける。</w:t>
            </w:r>
          </w:p>
          <w:p w:rsidR="00000D24" w:rsidRDefault="00544E0D">
            <w:pPr>
              <w:ind w:left="2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【配列】行間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④行の中心と行間の整え方を確認する。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⑤行の中心と行間の整え方</w:t>
            </w:r>
            <w:r w:rsidR="00117096">
              <w:rPr>
                <w:rFonts w:hint="eastAsia"/>
                <w:sz w:val="18"/>
                <w:szCs w:val="18"/>
              </w:rPr>
              <w:t>をほかの文に広げる</w:t>
            </w:r>
            <w:r>
              <w:rPr>
                <w:sz w:val="18"/>
                <w:szCs w:val="18"/>
              </w:rPr>
              <w:t>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sz w:val="18"/>
                <w:szCs w:val="18"/>
              </w:rPr>
              <w:t>⑥自己評価・相互評価をする。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○行の中心の整え方を理解している。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○行の中心を正しく整えて書いている。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○適切な行間をとって書くことを理解している。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○行間を正しく整えて書いている。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○行の中心や行間の整え方を、ほかの文字にどのように生かすか考えている。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○学習したことを生かして書いた文字を見直し、行の中心と行間に気をつけて、進んで書こうとしている。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000D24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</w:tcPr>
          <w:p w:rsidR="00000D24" w:rsidRPr="00C94A15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◇文字といっしょに</w:t>
            </w:r>
          </w:p>
          <w:p w:rsidR="00000D24" w:rsidRPr="00C94A15" w:rsidRDefault="00F453BE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・書いて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味</w:t>
            </w:r>
            <w:r w:rsidR="00544E0D" w:rsidRPr="00C94A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わおう（百人一首）</w:t>
            </w:r>
          </w:p>
          <w:p w:rsidR="00000D24" w:rsidRPr="00C94A15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94A15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p.34</w:t>
            </w: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【用具】鉛筆</w:t>
            </w:r>
          </w:p>
          <w:p w:rsidR="00000D24" w:rsidRPr="00D623EE" w:rsidRDefault="00544E0D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D623EE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000D24" w:rsidRPr="00C94A15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94A15">
              <w:rPr>
                <w:sz w:val="18"/>
                <w:szCs w:val="18"/>
              </w:rPr>
              <w:t>○既習事項を生かして、丁寧に書くことができる。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―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91" w:hanging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①既習事項を生かして、我が国の言語文化に関する文章を丁寧に書く。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○既習事項を理解して、丁寧に書いている。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○既習事項を生かして、進んで書こうとしている。</w:t>
            </w:r>
          </w:p>
        </w:tc>
      </w:tr>
      <w:tr w:rsidR="00000D24" w:rsidTr="002D0017">
        <w:trPr>
          <w:cantSplit/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▼学びを生かそう</w:t>
            </w:r>
          </w:p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・四年生のまとめ</w:t>
            </w:r>
          </w:p>
          <w:p w:rsidR="00000D24" w:rsidRDefault="00544E0D">
            <w:pPr>
              <w:ind w:left="4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〈手話〉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p.35～37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(ア)(イ)(ウ)</w:t>
            </w: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【用具】毛筆・鉛筆</w:t>
            </w:r>
          </w:p>
          <w:p w:rsidR="00000D24" w:rsidRPr="00D623EE" w:rsidRDefault="00544E0D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D623EE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○自分のめあてを持ち、既習事項を生かして正しく整えて書くことができる。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①１年間の既習事項を振り返る。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②既習事項の中から、自分のめあてを立てる。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③自分の立てためあてに気をつけて、毛筆や硬筆で好きな言葉や文章を書く。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○既習事項に注意して、正しく整えて書いている。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○自分のめあてを持って学習に取り組み、その評価を今後に生かそうとしている。</w:t>
            </w:r>
          </w:p>
        </w:tc>
      </w:tr>
      <w:tr w:rsidR="00000D24" w:rsidTr="00CB2053">
        <w:trPr>
          <w:trHeight w:val="1701"/>
        </w:trPr>
        <w:tc>
          <w:tcPr>
            <w:tcW w:w="340" w:type="dxa"/>
            <w:vAlign w:val="center"/>
          </w:tcPr>
          <w:p w:rsidR="00000D24" w:rsidRDefault="00544E0D">
            <w:pPr>
              <w:ind w:left="180" w:hanging="180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lastRenderedPageBreak/>
              <w:t>3</w:t>
            </w:r>
          </w:p>
        </w:tc>
        <w:tc>
          <w:tcPr>
            <w:tcW w:w="2041" w:type="dxa"/>
          </w:tcPr>
          <w:p w:rsidR="00000D24" w:rsidRDefault="00544E0D">
            <w:pPr>
              <w:ind w:left="210" w:hanging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▼学びを生かそう</w:t>
            </w:r>
          </w:p>
          <w:p w:rsidR="00000D24" w:rsidRDefault="00544E0D">
            <w:pPr>
              <w:ind w:left="105" w:hanging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・お礼の気持ちを手紙で伝えよう</w:t>
            </w:r>
          </w:p>
          <w:p w:rsidR="00000D24" w:rsidRDefault="00544E0D">
            <w:pPr>
              <w:ind w:left="180" w:hanging="18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p.38～39</w:t>
            </w:r>
          </w:p>
          <w:p w:rsidR="00D623EE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◎</w:t>
            </w:r>
            <w:r w:rsidR="00D623EE" w:rsidRPr="00D623EE">
              <w:rPr>
                <w:rFonts w:cs="ＭＳ Ｐゴシック"/>
                <w:sz w:val="18"/>
                <w:szCs w:val="18"/>
              </w:rPr>
              <w:t>〔知識及び技能〕</w:t>
            </w:r>
            <w:r w:rsidRPr="00D623EE">
              <w:rPr>
                <w:rFonts w:cs="ＭＳ Ｐゴシック"/>
                <w:sz w:val="18"/>
                <w:szCs w:val="18"/>
              </w:rPr>
              <w:t>⑶</w:t>
            </w:r>
            <w:r w:rsidR="00F453BE" w:rsidRPr="00D623EE">
              <w:rPr>
                <w:rFonts w:cs="ＭＳ Ｐゴシック" w:hint="eastAsia"/>
                <w:sz w:val="18"/>
                <w:szCs w:val="18"/>
              </w:rPr>
              <w:t>エ</w:t>
            </w:r>
            <w:r w:rsidRPr="00D623EE">
              <w:rPr>
                <w:rFonts w:cs="ＭＳ Ｐゴシック"/>
                <w:sz w:val="18"/>
                <w:szCs w:val="18"/>
              </w:rPr>
              <w:t>(ア)(イ)</w:t>
            </w:r>
          </w:p>
          <w:p w:rsidR="00000D24" w:rsidRPr="00D623EE" w:rsidRDefault="00544E0D">
            <w:pPr>
              <w:ind w:left="180" w:hanging="180"/>
              <w:rPr>
                <w:rFonts w:cs="ＭＳ Ｐゴシック"/>
                <w:sz w:val="18"/>
                <w:szCs w:val="18"/>
              </w:rPr>
            </w:pPr>
            <w:r w:rsidRPr="00D623EE">
              <w:rPr>
                <w:rFonts w:cs="ＭＳ Ｐゴシック"/>
                <w:sz w:val="18"/>
                <w:szCs w:val="18"/>
              </w:rPr>
              <w:t>【用具】鉛筆・フェルトペンほか</w:t>
            </w:r>
          </w:p>
          <w:p w:rsidR="00000D24" w:rsidRPr="00D623EE" w:rsidRDefault="00544E0D">
            <w:pPr>
              <w:ind w:left="180" w:hanging="180"/>
              <w:rPr>
                <w:spacing w:val="-6"/>
                <w:sz w:val="18"/>
                <w:szCs w:val="18"/>
              </w:rPr>
            </w:pPr>
            <w:r w:rsidRPr="00D623EE">
              <w:rPr>
                <w:rFonts w:cs="ＭＳ Ｐゴシック"/>
                <w:spacing w:val="-6"/>
                <w:sz w:val="18"/>
                <w:szCs w:val="18"/>
              </w:rPr>
              <w:t>★他教科との関連：国語</w:t>
            </w:r>
          </w:p>
        </w:tc>
        <w:tc>
          <w:tcPr>
            <w:tcW w:w="1928" w:type="dxa"/>
            <w:shd w:val="clear" w:color="auto" w:fill="auto"/>
          </w:tcPr>
          <w:p w:rsidR="00000D24" w:rsidRDefault="00544E0D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○読みやすい手紙の書き方と既習事項を理解し、手紙を書く場面で生かすことができる。</w:t>
            </w:r>
          </w:p>
        </w:tc>
        <w:tc>
          <w:tcPr>
            <w:tcW w:w="510" w:type="dxa"/>
            <w:shd w:val="clear" w:color="auto" w:fill="auto"/>
          </w:tcPr>
          <w:p w:rsidR="00000D24" w:rsidRDefault="00544E0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①手紙の書き方を確認する。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②既習事項を確認する。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③既習事項を生かして、手紙を丁寧に書く。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④自己評価・相互評価をする。</w:t>
            </w:r>
          </w:p>
        </w:tc>
        <w:tc>
          <w:tcPr>
            <w:tcW w:w="2891" w:type="dxa"/>
            <w:shd w:val="clear" w:color="auto" w:fill="auto"/>
          </w:tcPr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［知・技］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○読みやすい手紙の書き方を理解している。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○既習事項を理解して、正しく整えて書いている。</w:t>
            </w:r>
          </w:p>
          <w:p w:rsidR="00000D24" w:rsidRDefault="00D623EE">
            <w:pPr>
              <w:ind w:left="180" w:hanging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［思・判・表］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○目的に応じて、既習事項をどのように生かすか考えている。</w:t>
            </w:r>
          </w:p>
          <w:p w:rsidR="00000D24" w:rsidRDefault="00D623EE">
            <w:pPr>
              <w:ind w:left="162" w:hanging="162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［主］</w:t>
            </w:r>
          </w:p>
          <w:p w:rsidR="00000D24" w:rsidRDefault="00544E0D">
            <w:pPr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○今までの学習を生かして、進んで手紙を書こうとしている。</w:t>
            </w:r>
          </w:p>
        </w:tc>
      </w:tr>
    </w:tbl>
    <w:p w:rsidR="00000D24" w:rsidRDefault="00000D24"/>
    <w:sectPr w:rsidR="00000D24" w:rsidSect="00D623EE">
      <w:footerReference w:type="default" r:id="rId9"/>
      <w:footerReference w:type="first" r:id="rId10"/>
      <w:pgSz w:w="11906" w:h="16838"/>
      <w:pgMar w:top="720" w:right="720" w:bottom="720" w:left="720" w:header="851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55" w:rsidRDefault="00171D55">
      <w:r>
        <w:separator/>
      </w:r>
    </w:p>
  </w:endnote>
  <w:endnote w:type="continuationSeparator" w:id="0">
    <w:p w:rsidR="00171D55" w:rsidRDefault="0017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7012A3" w:rsidRDefault="007012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4D30">
          <w:rPr>
            <w:noProof/>
            <w:lang w:val="ja-JP"/>
          </w:rPr>
          <w:t>2</w:t>
        </w:r>
        <w:r>
          <w:fldChar w:fldCharType="end"/>
        </w:r>
      </w:p>
    </w:sdtContent>
  </w:sdt>
  <w:p w:rsidR="007012A3" w:rsidRDefault="007012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975949"/>
      <w:docPartObj>
        <w:docPartGallery w:val="Page Numbers (Bottom of Page)"/>
        <w:docPartUnique/>
      </w:docPartObj>
    </w:sdtPr>
    <w:sdtEndPr/>
    <w:sdtContent>
      <w:p w:rsidR="007012A3" w:rsidRDefault="00171D55" w:rsidP="003E6A60">
        <w:pPr>
          <w:pStyle w:val="a7"/>
        </w:pPr>
      </w:p>
    </w:sdtContent>
  </w:sdt>
  <w:p w:rsidR="007012A3" w:rsidRDefault="007012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63904"/>
      <w:docPartObj>
        <w:docPartGallery w:val="Page Numbers (Bottom of Page)"/>
        <w:docPartUnique/>
      </w:docPartObj>
    </w:sdtPr>
    <w:sdtEndPr/>
    <w:sdtContent>
      <w:p w:rsidR="00647F4C" w:rsidRDefault="00647F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3CB" w:rsidRPr="00F143CB">
          <w:rPr>
            <w:noProof/>
            <w:lang w:val="ja-JP"/>
          </w:rPr>
          <w:t>5</w:t>
        </w:r>
        <w:r>
          <w:fldChar w:fldCharType="end"/>
        </w:r>
      </w:p>
    </w:sdtContent>
  </w:sdt>
  <w:p w:rsidR="00647F4C" w:rsidRDefault="00647F4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848305"/>
      <w:docPartObj>
        <w:docPartGallery w:val="Page Numbers (Bottom of Page)"/>
        <w:docPartUnique/>
      </w:docPartObj>
    </w:sdtPr>
    <w:sdtEndPr/>
    <w:sdtContent>
      <w:p w:rsidR="00647F4C" w:rsidRDefault="00647F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7F4C">
          <w:rPr>
            <w:noProof/>
            <w:lang w:val="ja-JP"/>
          </w:rPr>
          <w:t>1</w:t>
        </w:r>
        <w:r>
          <w:fldChar w:fldCharType="end"/>
        </w:r>
      </w:p>
    </w:sdtContent>
  </w:sdt>
  <w:p w:rsidR="00000D24" w:rsidRDefault="00000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55" w:rsidRDefault="00171D55">
      <w:r>
        <w:separator/>
      </w:r>
    </w:p>
  </w:footnote>
  <w:footnote w:type="continuationSeparator" w:id="0">
    <w:p w:rsidR="00171D55" w:rsidRDefault="0017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00"/>
  <w:drawingGridVerticalSpacing w:val="14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24"/>
    <w:rsid w:val="00000D24"/>
    <w:rsid w:val="0009211C"/>
    <w:rsid w:val="00117096"/>
    <w:rsid w:val="0016032B"/>
    <w:rsid w:val="00171D55"/>
    <w:rsid w:val="00195A33"/>
    <w:rsid w:val="002C34CF"/>
    <w:rsid w:val="002D0017"/>
    <w:rsid w:val="003C31E4"/>
    <w:rsid w:val="00401663"/>
    <w:rsid w:val="00522187"/>
    <w:rsid w:val="00544E0D"/>
    <w:rsid w:val="00581662"/>
    <w:rsid w:val="00647F4C"/>
    <w:rsid w:val="00657EDE"/>
    <w:rsid w:val="006A2F85"/>
    <w:rsid w:val="006A64F3"/>
    <w:rsid w:val="007012A3"/>
    <w:rsid w:val="0087304F"/>
    <w:rsid w:val="008912A1"/>
    <w:rsid w:val="008A22A1"/>
    <w:rsid w:val="008C769F"/>
    <w:rsid w:val="00943FAF"/>
    <w:rsid w:val="00961278"/>
    <w:rsid w:val="00961BD3"/>
    <w:rsid w:val="00C118DD"/>
    <w:rsid w:val="00C94A15"/>
    <w:rsid w:val="00CB2053"/>
    <w:rsid w:val="00CC46CE"/>
    <w:rsid w:val="00D24D4B"/>
    <w:rsid w:val="00D623EE"/>
    <w:rsid w:val="00E26E1F"/>
    <w:rsid w:val="00F143CB"/>
    <w:rsid w:val="00F453BE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0EB3C"/>
  <w15:docId w15:val="{5319DC34-DFB2-422F-8E80-AD6477E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4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984"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984"/>
    <w:rPr>
      <w:rFonts w:ascii="ＭＳ 明朝" w:eastAsia="ＭＳ 明朝" w:hAnsi="ＭＳ 明朝"/>
      <w:sz w:val="20"/>
    </w:rPr>
  </w:style>
  <w:style w:type="paragraph" w:styleId="a9">
    <w:name w:val="List Paragraph"/>
    <w:basedOn w:val="a"/>
    <w:uiPriority w:val="34"/>
    <w:qFormat/>
    <w:rsid w:val="00FF194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6C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 (格子)1"/>
    <w:basedOn w:val="a1"/>
    <w:next w:val="a4"/>
    <w:uiPriority w:val="59"/>
    <w:rsid w:val="007012A3"/>
    <w:pPr>
      <w:widowControl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oMF93M4ofzgPcUFAlArnQnt0sQ==">AMUW2mVDZAmb6CLgCOx+nsZ5bPp3X7uqozZaRsTAzaYjWdEIvcSMKdrAoh9Xbob3GXBZrGOBDPc6eerLtdJoyHX3Pa/QmgJQJsVHALT6hcbam/k8lrmBpHaEg17YgUBM522KFV1YFpjl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　夏鈴</cp:lastModifiedBy>
  <cp:revision>32</cp:revision>
  <cp:lastPrinted>2024-01-19T09:27:00Z</cp:lastPrinted>
  <dcterms:created xsi:type="dcterms:W3CDTF">2019-06-25T11:24:00Z</dcterms:created>
  <dcterms:modified xsi:type="dcterms:W3CDTF">2024-01-19T09:28:00Z</dcterms:modified>
</cp:coreProperties>
</file>